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4C90" w:rsidRDefault="001C1707" w:rsidP="009F00FF">
      <w:pPr>
        <w:pStyle w:val="Nagwek3"/>
        <w:keepNext w:val="0"/>
        <w:spacing w:line="276" w:lineRule="auto"/>
        <w:jc w:val="center"/>
        <w:rPr>
          <w:rFonts w:ascii="Arial" w:eastAsia="Arial" w:hAnsi="Arial" w:cs="Arial"/>
          <w:sz w:val="22"/>
          <w:szCs w:val="22"/>
        </w:rPr>
      </w:pPr>
      <w:r>
        <w:rPr>
          <w:noProof/>
        </w:rPr>
        <w:drawing>
          <wp:anchor distT="0" distB="0" distL="114300" distR="114300" simplePos="0" relativeHeight="251658240" behindDoc="0" locked="0" layoutInCell="1" hidden="0" allowOverlap="1" wp14:anchorId="5A343EFE" wp14:editId="216175E2">
            <wp:simplePos x="0" y="0"/>
            <wp:positionH relativeFrom="column">
              <wp:posOffset>1661160</wp:posOffset>
            </wp:positionH>
            <wp:positionV relativeFrom="paragraph">
              <wp:posOffset>7620</wp:posOffset>
            </wp:positionV>
            <wp:extent cx="1813560" cy="166116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13560" cy="1661160"/>
                    </a:xfrm>
                    <a:prstGeom prst="rect">
                      <a:avLst/>
                    </a:prstGeom>
                    <a:ln/>
                  </pic:spPr>
                </pic:pic>
              </a:graphicData>
            </a:graphic>
          </wp:anchor>
        </w:drawing>
      </w:r>
    </w:p>
    <w:p w14:paraId="00000002" w14:textId="77777777" w:rsidR="008F4C90" w:rsidRDefault="008F4C90" w:rsidP="009F00FF">
      <w:pPr>
        <w:pStyle w:val="Nagwek3"/>
        <w:keepNext w:val="0"/>
        <w:spacing w:line="276" w:lineRule="auto"/>
        <w:jc w:val="center"/>
        <w:rPr>
          <w:rFonts w:ascii="Arial" w:eastAsia="Arial" w:hAnsi="Arial" w:cs="Arial"/>
          <w:sz w:val="22"/>
          <w:szCs w:val="22"/>
        </w:rPr>
      </w:pPr>
    </w:p>
    <w:p w14:paraId="00000003" w14:textId="77777777" w:rsidR="008F4C90" w:rsidRDefault="008F4C90" w:rsidP="009F00FF">
      <w:pPr>
        <w:pStyle w:val="Nagwek3"/>
        <w:keepNext w:val="0"/>
        <w:spacing w:line="276" w:lineRule="auto"/>
        <w:jc w:val="center"/>
        <w:rPr>
          <w:rFonts w:ascii="Arial" w:eastAsia="Arial" w:hAnsi="Arial" w:cs="Arial"/>
          <w:sz w:val="22"/>
          <w:szCs w:val="22"/>
        </w:rPr>
      </w:pPr>
    </w:p>
    <w:p w14:paraId="00000004" w14:textId="77777777" w:rsidR="008F4C90" w:rsidRDefault="008F4C90" w:rsidP="009F00FF">
      <w:pPr>
        <w:pStyle w:val="Nagwek3"/>
        <w:keepNext w:val="0"/>
        <w:spacing w:line="276" w:lineRule="auto"/>
        <w:jc w:val="center"/>
        <w:rPr>
          <w:rFonts w:ascii="Arial" w:eastAsia="Arial" w:hAnsi="Arial" w:cs="Arial"/>
          <w:sz w:val="22"/>
          <w:szCs w:val="22"/>
        </w:rPr>
      </w:pPr>
    </w:p>
    <w:p w14:paraId="00000005" w14:textId="77777777" w:rsidR="008F4C90" w:rsidRDefault="008F4C90" w:rsidP="009F00FF">
      <w:pPr>
        <w:pStyle w:val="Nagwek3"/>
        <w:keepNext w:val="0"/>
        <w:spacing w:line="276" w:lineRule="auto"/>
        <w:jc w:val="center"/>
        <w:rPr>
          <w:rFonts w:ascii="Times New Roman" w:hAnsi="Times New Roman"/>
          <w:sz w:val="28"/>
          <w:szCs w:val="28"/>
        </w:rPr>
      </w:pPr>
    </w:p>
    <w:p w14:paraId="00000006" w14:textId="77777777" w:rsidR="008F4C90" w:rsidRDefault="008F4C90" w:rsidP="009F00FF">
      <w:pPr>
        <w:pStyle w:val="Nagwek3"/>
        <w:spacing w:line="276" w:lineRule="auto"/>
        <w:jc w:val="center"/>
        <w:rPr>
          <w:rFonts w:ascii="Times New Roman" w:hAnsi="Times New Roman"/>
          <w:sz w:val="28"/>
          <w:szCs w:val="28"/>
        </w:rPr>
      </w:pPr>
    </w:p>
    <w:p w14:paraId="00000007" w14:textId="77777777" w:rsidR="008F4C90" w:rsidRDefault="008F4C90" w:rsidP="009F00FF">
      <w:pPr>
        <w:pStyle w:val="Nagwek3"/>
        <w:spacing w:line="276" w:lineRule="auto"/>
        <w:jc w:val="center"/>
        <w:rPr>
          <w:rFonts w:ascii="Times New Roman" w:hAnsi="Times New Roman"/>
          <w:sz w:val="28"/>
          <w:szCs w:val="28"/>
        </w:rPr>
      </w:pPr>
    </w:p>
    <w:p w14:paraId="00000008" w14:textId="77777777" w:rsidR="008F4C90" w:rsidRDefault="008F4C90" w:rsidP="009F00FF">
      <w:pPr>
        <w:pStyle w:val="Nagwek3"/>
        <w:spacing w:line="276" w:lineRule="auto"/>
        <w:jc w:val="center"/>
        <w:rPr>
          <w:rFonts w:ascii="Times New Roman" w:hAnsi="Times New Roman"/>
          <w:sz w:val="28"/>
          <w:szCs w:val="28"/>
        </w:rPr>
      </w:pPr>
    </w:p>
    <w:p w14:paraId="00000009" w14:textId="77777777" w:rsidR="008F4C90" w:rsidRDefault="008F4C90" w:rsidP="009F00FF">
      <w:pPr>
        <w:pStyle w:val="Nagwek3"/>
        <w:spacing w:line="276" w:lineRule="auto"/>
        <w:jc w:val="center"/>
        <w:rPr>
          <w:rFonts w:ascii="Times New Roman" w:hAnsi="Times New Roman"/>
          <w:sz w:val="28"/>
          <w:szCs w:val="28"/>
        </w:rPr>
      </w:pPr>
    </w:p>
    <w:p w14:paraId="0000000A" w14:textId="07A9CB44" w:rsidR="008F4C90" w:rsidRDefault="001C1707" w:rsidP="009F00FF">
      <w:pPr>
        <w:pStyle w:val="Nagwek3"/>
        <w:spacing w:line="276" w:lineRule="auto"/>
        <w:jc w:val="center"/>
        <w:rPr>
          <w:rFonts w:ascii="Times New Roman" w:hAnsi="Times New Roman"/>
          <w:sz w:val="28"/>
          <w:szCs w:val="28"/>
        </w:rPr>
      </w:pPr>
      <w:r>
        <w:rPr>
          <w:rFonts w:ascii="Times New Roman" w:hAnsi="Times New Roman"/>
          <w:sz w:val="28"/>
          <w:szCs w:val="28"/>
        </w:rPr>
        <w:t xml:space="preserve">SPECYFIKACJA WARUNKÓW ZAMÓWIENIA </w:t>
      </w:r>
      <w:r>
        <w:rPr>
          <w:rFonts w:ascii="Times New Roman" w:hAnsi="Times New Roman"/>
          <w:sz w:val="28"/>
          <w:szCs w:val="28"/>
        </w:rPr>
        <w:br/>
        <w:t xml:space="preserve">(zwana dalej: SWZ) </w:t>
      </w:r>
    </w:p>
    <w:p w14:paraId="0000000B" w14:textId="77777777" w:rsidR="008F4C90" w:rsidRDefault="001C1707" w:rsidP="009F00FF">
      <w:pPr>
        <w:spacing w:line="276" w:lineRule="auto"/>
        <w:jc w:val="center"/>
        <w:rPr>
          <w:sz w:val="28"/>
          <w:szCs w:val="28"/>
        </w:rPr>
      </w:pPr>
      <w:r>
        <w:rPr>
          <w:sz w:val="28"/>
          <w:szCs w:val="28"/>
        </w:rPr>
        <w:t>Zamawiający:</w:t>
      </w:r>
    </w:p>
    <w:p w14:paraId="0000000C" w14:textId="77777777" w:rsidR="008F4C90" w:rsidRDefault="001C1707" w:rsidP="009F00FF">
      <w:pPr>
        <w:spacing w:line="276" w:lineRule="auto"/>
        <w:jc w:val="center"/>
        <w:rPr>
          <w:sz w:val="28"/>
          <w:szCs w:val="28"/>
        </w:rPr>
      </w:pPr>
      <w:r>
        <w:rPr>
          <w:sz w:val="28"/>
          <w:szCs w:val="28"/>
        </w:rPr>
        <w:t>AGENCJA ROZWOJU AGLOMERACJI WROCŁAWSKIEJ SA</w:t>
      </w:r>
    </w:p>
    <w:p w14:paraId="0000000D" w14:textId="77777777" w:rsidR="008F4C90" w:rsidRDefault="001C1707" w:rsidP="009F00FF">
      <w:pPr>
        <w:spacing w:line="276" w:lineRule="auto"/>
        <w:jc w:val="center"/>
        <w:rPr>
          <w:sz w:val="28"/>
          <w:szCs w:val="28"/>
        </w:rPr>
      </w:pPr>
      <w:r>
        <w:rPr>
          <w:sz w:val="28"/>
          <w:szCs w:val="28"/>
        </w:rPr>
        <w:t>Plac Solny 14</w:t>
      </w:r>
    </w:p>
    <w:p w14:paraId="0000000E" w14:textId="17E7A714" w:rsidR="008F4C90" w:rsidRDefault="001C1707" w:rsidP="009F00FF">
      <w:pPr>
        <w:spacing w:line="276" w:lineRule="auto"/>
        <w:ind w:left="3006" w:firstLine="0"/>
        <w:rPr>
          <w:sz w:val="28"/>
          <w:szCs w:val="28"/>
        </w:rPr>
      </w:pPr>
      <w:r>
        <w:rPr>
          <w:sz w:val="28"/>
          <w:szCs w:val="28"/>
        </w:rPr>
        <w:t>50 – 062 Wrocław</w:t>
      </w:r>
    </w:p>
    <w:p w14:paraId="0000000F" w14:textId="77777777" w:rsidR="008F4C90" w:rsidRDefault="001C1707" w:rsidP="009F00FF">
      <w:pPr>
        <w:spacing w:line="276" w:lineRule="auto"/>
        <w:jc w:val="center"/>
      </w:pPr>
      <w:r>
        <w:t xml:space="preserve">   Dotyczy postępowania o udzielenie zamówienia publicznego pn.:</w:t>
      </w:r>
    </w:p>
    <w:p w14:paraId="72622AAF" w14:textId="77777777" w:rsidR="00B32918" w:rsidRDefault="001C1707" w:rsidP="009F00FF">
      <w:pPr>
        <w:spacing w:after="0" w:line="276" w:lineRule="auto"/>
        <w:ind w:left="0" w:firstLine="0"/>
        <w:jc w:val="center"/>
        <w:rPr>
          <w:b/>
          <w:sz w:val="22"/>
          <w:szCs w:val="22"/>
        </w:rPr>
      </w:pPr>
      <w:bookmarkStart w:id="0" w:name="_heading=h.syilhoer8ti3" w:colFirst="0" w:colLast="0"/>
      <w:bookmarkEnd w:id="0"/>
      <w:r>
        <w:rPr>
          <w:b/>
        </w:rPr>
        <w:t>„</w:t>
      </w:r>
      <w:r w:rsidR="00CA3F2B">
        <w:rPr>
          <w:b/>
          <w:sz w:val="22"/>
          <w:szCs w:val="22"/>
        </w:rPr>
        <w:t>Ko</w:t>
      </w:r>
      <w:r>
        <w:rPr>
          <w:b/>
          <w:sz w:val="22"/>
          <w:szCs w:val="22"/>
        </w:rPr>
        <w:t>mpleksow</w:t>
      </w:r>
      <w:r w:rsidR="00CA3F2B">
        <w:rPr>
          <w:b/>
          <w:sz w:val="22"/>
          <w:szCs w:val="22"/>
        </w:rPr>
        <w:t>a</w:t>
      </w:r>
      <w:r>
        <w:rPr>
          <w:b/>
          <w:sz w:val="22"/>
          <w:szCs w:val="22"/>
        </w:rPr>
        <w:t> </w:t>
      </w:r>
      <w:r w:rsidRPr="00390ED3">
        <w:rPr>
          <w:b/>
          <w:sz w:val="22"/>
          <w:szCs w:val="22"/>
        </w:rPr>
        <w:t>organizacj</w:t>
      </w:r>
      <w:r w:rsidR="00CA3F2B">
        <w:rPr>
          <w:b/>
          <w:sz w:val="22"/>
          <w:szCs w:val="22"/>
        </w:rPr>
        <w:t>a</w:t>
      </w:r>
      <w:r>
        <w:rPr>
          <w:b/>
          <w:sz w:val="22"/>
          <w:szCs w:val="22"/>
        </w:rPr>
        <w:t> stoiska</w:t>
      </w:r>
      <w:r w:rsidR="00580B59">
        <w:rPr>
          <w:b/>
          <w:sz w:val="22"/>
          <w:szCs w:val="22"/>
        </w:rPr>
        <w:t xml:space="preserve"> </w:t>
      </w:r>
      <w:r>
        <w:rPr>
          <w:b/>
          <w:sz w:val="22"/>
          <w:szCs w:val="22"/>
        </w:rPr>
        <w:t>wystawienniczego</w:t>
      </w:r>
      <w:r w:rsidR="00580B59">
        <w:rPr>
          <w:b/>
          <w:sz w:val="22"/>
          <w:szCs w:val="22"/>
        </w:rPr>
        <w:t xml:space="preserve"> miasta Wrocław</w:t>
      </w:r>
      <w:r>
        <w:rPr>
          <w:b/>
          <w:sz w:val="22"/>
          <w:szCs w:val="22"/>
        </w:rPr>
        <w:t xml:space="preserve"> </w:t>
      </w:r>
    </w:p>
    <w:p w14:paraId="6699AE32" w14:textId="77777777" w:rsidR="00B32918" w:rsidRDefault="00B32918" w:rsidP="009F00FF">
      <w:pPr>
        <w:spacing w:after="0" w:line="276" w:lineRule="auto"/>
        <w:ind w:left="0" w:firstLine="0"/>
        <w:jc w:val="center"/>
        <w:rPr>
          <w:b/>
          <w:sz w:val="22"/>
          <w:szCs w:val="22"/>
        </w:rPr>
      </w:pPr>
    </w:p>
    <w:p w14:paraId="00000010" w14:textId="3B0C6C0B" w:rsidR="008F4C90" w:rsidRDefault="001C1707" w:rsidP="009F00FF">
      <w:pPr>
        <w:spacing w:after="0" w:line="276" w:lineRule="auto"/>
        <w:ind w:left="0" w:firstLine="0"/>
        <w:jc w:val="center"/>
        <w:rPr>
          <w:b/>
        </w:rPr>
      </w:pPr>
      <w:r>
        <w:rPr>
          <w:b/>
          <w:sz w:val="22"/>
          <w:szCs w:val="22"/>
        </w:rPr>
        <w:t>na międzynarodowych targach</w:t>
      </w:r>
      <w:r w:rsidR="005D2415">
        <w:rPr>
          <w:b/>
          <w:sz w:val="22"/>
          <w:szCs w:val="22"/>
        </w:rPr>
        <w:t xml:space="preserve"> nieruchomości i inwestycji</w:t>
      </w:r>
      <w:r>
        <w:rPr>
          <w:b/>
          <w:sz w:val="22"/>
          <w:szCs w:val="22"/>
        </w:rPr>
        <w:t xml:space="preserve"> Expo Real</w:t>
      </w:r>
      <w:r w:rsidR="00580B59">
        <w:rPr>
          <w:b/>
          <w:sz w:val="22"/>
          <w:szCs w:val="22"/>
        </w:rPr>
        <w:t xml:space="preserve"> 2025</w:t>
      </w:r>
      <w:r>
        <w:rPr>
          <w:b/>
          <w:sz w:val="22"/>
          <w:szCs w:val="22"/>
        </w:rPr>
        <w:t xml:space="preserve"> w Monachium</w:t>
      </w:r>
      <w:r>
        <w:rPr>
          <w:b/>
        </w:rPr>
        <w:t>”</w:t>
      </w:r>
    </w:p>
    <w:p w14:paraId="00000011" w14:textId="77777777" w:rsidR="008F4C90" w:rsidRDefault="008F4C90" w:rsidP="009F00FF">
      <w:pPr>
        <w:spacing w:after="0" w:line="276" w:lineRule="auto"/>
        <w:ind w:left="0" w:firstLine="0"/>
        <w:jc w:val="center"/>
        <w:rPr>
          <w:b/>
        </w:rPr>
      </w:pPr>
    </w:p>
    <w:p w14:paraId="00000012" w14:textId="77777777" w:rsidR="008F4C90" w:rsidRDefault="001C1707" w:rsidP="009F00FF">
      <w:pPr>
        <w:spacing w:after="0" w:line="276" w:lineRule="auto"/>
        <w:ind w:left="0" w:firstLine="0"/>
        <w:jc w:val="center"/>
      </w:pPr>
      <w:r>
        <w:t xml:space="preserve">prowadzonego w trybie zamówienia podstawowego na podstawie przepisów ustawy  </w:t>
      </w:r>
    </w:p>
    <w:p w14:paraId="00000013" w14:textId="77777777" w:rsidR="008F4C90" w:rsidRDefault="008F4C90" w:rsidP="009F00FF">
      <w:pPr>
        <w:widowControl w:val="0"/>
        <w:pBdr>
          <w:top w:val="nil"/>
          <w:left w:val="nil"/>
          <w:bottom w:val="nil"/>
          <w:right w:val="nil"/>
          <w:between w:val="nil"/>
        </w:pBdr>
        <w:tabs>
          <w:tab w:val="left" w:pos="567"/>
        </w:tabs>
        <w:spacing w:after="0" w:line="276" w:lineRule="auto"/>
        <w:ind w:left="426" w:firstLine="0"/>
        <w:jc w:val="center"/>
        <w:rPr>
          <w:color w:val="000000"/>
        </w:rPr>
      </w:pPr>
    </w:p>
    <w:p w14:paraId="00000014" w14:textId="77777777" w:rsidR="008F4C90" w:rsidRDefault="001C1707" w:rsidP="009F00FF">
      <w:pPr>
        <w:widowControl w:val="0"/>
        <w:pBdr>
          <w:top w:val="nil"/>
          <w:left w:val="nil"/>
          <w:bottom w:val="nil"/>
          <w:right w:val="nil"/>
          <w:between w:val="nil"/>
        </w:pBdr>
        <w:tabs>
          <w:tab w:val="left" w:pos="567"/>
        </w:tabs>
        <w:spacing w:after="0" w:line="276" w:lineRule="auto"/>
        <w:ind w:left="426" w:firstLine="0"/>
        <w:rPr>
          <w:color w:val="000000"/>
        </w:rPr>
      </w:pPr>
      <w:r>
        <w:rPr>
          <w:color w:val="000000"/>
        </w:rPr>
        <w:t xml:space="preserve">                               z dnia 11 września 2019 r. Prawo zamówień publicznych </w:t>
      </w:r>
    </w:p>
    <w:p w14:paraId="00000015" w14:textId="77777777" w:rsidR="008F4C90" w:rsidRDefault="008F4C90" w:rsidP="009F00FF">
      <w:pPr>
        <w:widowControl w:val="0"/>
        <w:pBdr>
          <w:top w:val="nil"/>
          <w:left w:val="nil"/>
          <w:bottom w:val="nil"/>
          <w:right w:val="nil"/>
          <w:between w:val="nil"/>
        </w:pBdr>
        <w:tabs>
          <w:tab w:val="left" w:pos="0"/>
        </w:tabs>
        <w:spacing w:after="0" w:line="276" w:lineRule="auto"/>
        <w:ind w:left="0" w:firstLine="0"/>
        <w:rPr>
          <w:color w:val="000000"/>
        </w:rPr>
      </w:pPr>
    </w:p>
    <w:p w14:paraId="00000016" w14:textId="77777777" w:rsidR="008F4C90" w:rsidRDefault="001C1707" w:rsidP="009F00FF">
      <w:pPr>
        <w:widowControl w:val="0"/>
        <w:pBdr>
          <w:top w:val="nil"/>
          <w:left w:val="nil"/>
          <w:bottom w:val="nil"/>
          <w:right w:val="nil"/>
          <w:between w:val="nil"/>
        </w:pBdr>
        <w:tabs>
          <w:tab w:val="left" w:pos="0"/>
        </w:tabs>
        <w:spacing w:after="0" w:line="276" w:lineRule="auto"/>
        <w:ind w:left="0" w:firstLine="0"/>
        <w:rPr>
          <w:color w:val="000000"/>
        </w:rPr>
      </w:pPr>
      <w:r>
        <w:rPr>
          <w:color w:val="000000"/>
        </w:rPr>
        <w:tab/>
      </w:r>
      <w:r>
        <w:rPr>
          <w:color w:val="000000"/>
        </w:rPr>
        <w:tab/>
      </w:r>
      <w:r>
        <w:rPr>
          <w:color w:val="000000"/>
        </w:rPr>
        <w:tab/>
        <w:t xml:space="preserve">       poniżej równowartości kwoty 221 000 euro</w:t>
      </w:r>
    </w:p>
    <w:p w14:paraId="00000017" w14:textId="77777777" w:rsidR="008F4C90" w:rsidRDefault="008F4C90" w:rsidP="009F00FF">
      <w:pPr>
        <w:widowControl w:val="0"/>
        <w:pBdr>
          <w:top w:val="nil"/>
          <w:left w:val="nil"/>
          <w:bottom w:val="nil"/>
          <w:right w:val="nil"/>
          <w:between w:val="nil"/>
        </w:pBdr>
        <w:tabs>
          <w:tab w:val="left" w:pos="567"/>
        </w:tabs>
        <w:spacing w:after="0" w:line="276" w:lineRule="auto"/>
        <w:ind w:left="426" w:firstLine="0"/>
        <w:jc w:val="center"/>
        <w:rPr>
          <w:color w:val="000000"/>
        </w:rPr>
      </w:pPr>
    </w:p>
    <w:p w14:paraId="00000018" w14:textId="385134F3" w:rsidR="008F4C90" w:rsidRDefault="001C1707" w:rsidP="009F00FF">
      <w:pPr>
        <w:pBdr>
          <w:top w:val="nil"/>
          <w:left w:val="nil"/>
          <w:bottom w:val="nil"/>
          <w:right w:val="nil"/>
          <w:between w:val="nil"/>
        </w:pBdr>
        <w:spacing w:line="276" w:lineRule="auto"/>
        <w:ind w:left="0" w:firstLine="0"/>
      </w:pPr>
      <w:r>
        <w:t xml:space="preserve">                                                </w:t>
      </w:r>
      <w:r w:rsidR="00A9579A">
        <w:t xml:space="preserve">   </w:t>
      </w:r>
      <w:r>
        <w:t xml:space="preserve">Znak sprawy: </w:t>
      </w:r>
      <w:r>
        <w:rPr>
          <w:sz w:val="22"/>
          <w:szCs w:val="22"/>
        </w:rPr>
        <w:t>ZP/TP/</w:t>
      </w:r>
      <w:r w:rsidR="00A9579A">
        <w:rPr>
          <w:sz w:val="22"/>
          <w:szCs w:val="22"/>
        </w:rPr>
        <w:t>04</w:t>
      </w:r>
      <w:r>
        <w:rPr>
          <w:sz w:val="22"/>
          <w:szCs w:val="22"/>
        </w:rPr>
        <w:t>/2025/ARAWSA</w:t>
      </w:r>
    </w:p>
    <w:p w14:paraId="00000019" w14:textId="77777777" w:rsidR="008F4C90" w:rsidRDefault="001C1707" w:rsidP="009F00FF">
      <w:pPr>
        <w:spacing w:line="276" w:lineRule="auto"/>
        <w:jc w:val="center"/>
      </w:pPr>
      <w:r>
        <w:t xml:space="preserve">  ZATWIERDZAM</w:t>
      </w:r>
    </w:p>
    <w:p w14:paraId="0000001A" w14:textId="77777777" w:rsidR="008F4C90" w:rsidRDefault="008F4C90" w:rsidP="009F00FF">
      <w:pPr>
        <w:spacing w:line="276" w:lineRule="auto"/>
        <w:jc w:val="center"/>
      </w:pPr>
    </w:p>
    <w:p w14:paraId="74385364" w14:textId="77777777" w:rsidR="006D0DFC" w:rsidRDefault="006D0DFC" w:rsidP="009F00FF">
      <w:pPr>
        <w:spacing w:line="276" w:lineRule="auto"/>
        <w:jc w:val="center"/>
      </w:pPr>
    </w:p>
    <w:p w14:paraId="0000001B" w14:textId="77777777" w:rsidR="008F4C90" w:rsidRDefault="001C1707" w:rsidP="009F00FF">
      <w:pPr>
        <w:spacing w:line="276" w:lineRule="auto"/>
        <w:jc w:val="center"/>
      </w:pPr>
      <w:r>
        <w:t>_____________________________</w:t>
      </w:r>
    </w:p>
    <w:p w14:paraId="0000001C" w14:textId="77777777" w:rsidR="008F4C90" w:rsidRDefault="008F4C90" w:rsidP="009F00FF">
      <w:pPr>
        <w:spacing w:line="276" w:lineRule="auto"/>
        <w:ind w:left="0" w:firstLine="0"/>
      </w:pPr>
    </w:p>
    <w:p w14:paraId="0B616194" w14:textId="77777777" w:rsidR="006D0DFC" w:rsidRDefault="006D0DFC" w:rsidP="009F00FF">
      <w:pPr>
        <w:spacing w:line="276" w:lineRule="auto"/>
        <w:ind w:left="0" w:firstLine="0"/>
      </w:pPr>
    </w:p>
    <w:p w14:paraId="0000001D" w14:textId="77777777" w:rsidR="008F4C90" w:rsidRDefault="001C1707" w:rsidP="009F00FF">
      <w:pPr>
        <w:spacing w:line="276" w:lineRule="auto"/>
        <w:jc w:val="center"/>
      </w:pPr>
      <w:r>
        <w:t>_____________________________</w:t>
      </w:r>
    </w:p>
    <w:p w14:paraId="0000001E" w14:textId="77777777" w:rsidR="008F4C90" w:rsidRDefault="008F4C90" w:rsidP="009F00FF">
      <w:pPr>
        <w:spacing w:line="276" w:lineRule="auto"/>
        <w:jc w:val="center"/>
      </w:pPr>
    </w:p>
    <w:p w14:paraId="0000001F" w14:textId="77777777" w:rsidR="008F4C90" w:rsidRDefault="008F4C90" w:rsidP="009F00FF">
      <w:pPr>
        <w:pStyle w:val="Tytu"/>
        <w:widowControl w:val="0"/>
        <w:spacing w:line="276" w:lineRule="auto"/>
        <w:jc w:val="both"/>
        <w:rPr>
          <w:rFonts w:ascii="Times New Roman" w:hAnsi="Times New Roman" w:cs="Times New Roman"/>
          <w:sz w:val="20"/>
        </w:rPr>
      </w:pPr>
    </w:p>
    <w:p w14:paraId="00000020" w14:textId="77777777" w:rsidR="008F4C90" w:rsidRDefault="001C1707" w:rsidP="009F00FF">
      <w:pPr>
        <w:pStyle w:val="Tytu"/>
        <w:widowControl w:val="0"/>
        <w:spacing w:line="276" w:lineRule="auto"/>
        <w:jc w:val="both"/>
        <w:rPr>
          <w:rFonts w:ascii="Times New Roman" w:hAnsi="Times New Roman" w:cs="Times New Roman"/>
          <w:sz w:val="20"/>
        </w:rPr>
      </w:pPr>
      <w:r>
        <w:rPr>
          <w:rFonts w:ascii="Times New Roman" w:hAnsi="Times New Roman" w:cs="Times New Roman"/>
          <w:sz w:val="20"/>
        </w:rPr>
        <w:t xml:space="preserve">                                     Wrocław  _____________________________</w:t>
      </w:r>
      <w:r>
        <w:br w:type="page"/>
      </w:r>
    </w:p>
    <w:p w14:paraId="00000021" w14:textId="77777777" w:rsidR="008F4C90" w:rsidRDefault="001C1707" w:rsidP="009F00FF">
      <w:pPr>
        <w:widowControl w:val="0"/>
        <w:spacing w:line="276" w:lineRule="auto"/>
        <w:ind w:left="284" w:hanging="426"/>
        <w:rPr>
          <w:b/>
          <w:sz w:val="22"/>
          <w:szCs w:val="22"/>
        </w:rPr>
      </w:pPr>
      <w:r>
        <w:rPr>
          <w:b/>
          <w:sz w:val="22"/>
          <w:szCs w:val="22"/>
        </w:rPr>
        <w:lastRenderedPageBreak/>
        <w:t>SPIS TREŚCI:</w:t>
      </w:r>
    </w:p>
    <w:p w14:paraId="00000022" w14:textId="77777777"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 –  Nazwa  oraz adres Zamawiającego …………………………………….… str.  3</w:t>
      </w:r>
    </w:p>
    <w:p w14:paraId="00000023" w14:textId="77777777"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 –  Tryb udzielenia zamówienia ……………………………………….…….. str.  3</w:t>
      </w:r>
    </w:p>
    <w:p w14:paraId="00000024" w14:textId="08A699D5"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3 –  Informacje ogólne  ………………………………….……………..….. str. </w:t>
      </w:r>
      <w:r w:rsidR="00AC7430">
        <w:rPr>
          <w:color w:val="000000"/>
          <w:sz w:val="22"/>
          <w:szCs w:val="22"/>
        </w:rPr>
        <w:t>4</w:t>
      </w:r>
      <w:r>
        <w:rPr>
          <w:color w:val="000000"/>
          <w:sz w:val="22"/>
          <w:szCs w:val="22"/>
        </w:rPr>
        <w:t xml:space="preserve"> – 5 </w:t>
      </w:r>
    </w:p>
    <w:p w14:paraId="00000025" w14:textId="3B13002B"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4 –  Opis przedmiotu zamówienia …………………………………....….. str.  5 –</w:t>
      </w:r>
      <w:r w:rsidR="00AC7430">
        <w:rPr>
          <w:color w:val="000000"/>
          <w:sz w:val="22"/>
          <w:szCs w:val="22"/>
        </w:rPr>
        <w:t xml:space="preserve"> </w:t>
      </w:r>
      <w:r>
        <w:rPr>
          <w:color w:val="000000"/>
          <w:sz w:val="22"/>
          <w:szCs w:val="22"/>
        </w:rPr>
        <w:t xml:space="preserve"> </w:t>
      </w:r>
      <w:r w:rsidR="00AC7430">
        <w:rPr>
          <w:color w:val="000000"/>
          <w:sz w:val="22"/>
          <w:szCs w:val="22"/>
        </w:rPr>
        <w:t>8</w:t>
      </w:r>
    </w:p>
    <w:p w14:paraId="00000026" w14:textId="77777777"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5 –  Wymagania  dotyczące zatrudnienia przez Wykonawcę lub Podwykonawcę na  </w:t>
      </w:r>
    </w:p>
    <w:p w14:paraId="00000027" w14:textId="77777777" w:rsidR="008F4C90" w:rsidRDefault="001C1707" w:rsidP="009F00FF">
      <w:pPr>
        <w:widowControl w:val="0"/>
        <w:pBdr>
          <w:top w:val="nil"/>
          <w:left w:val="nil"/>
          <w:bottom w:val="nil"/>
          <w:right w:val="nil"/>
          <w:between w:val="nil"/>
        </w:pBdr>
        <w:spacing w:after="0" w:line="276" w:lineRule="auto"/>
        <w:ind w:left="284" w:firstLine="0"/>
        <w:rPr>
          <w:color w:val="000000"/>
          <w:sz w:val="22"/>
          <w:szCs w:val="22"/>
        </w:rPr>
      </w:pPr>
      <w:r>
        <w:rPr>
          <w:color w:val="000000"/>
          <w:sz w:val="22"/>
          <w:szCs w:val="22"/>
        </w:rPr>
        <w:t xml:space="preserve">                       podstawie  stosunku  pracy  osoby / osób wykonujących  czynności  w zakresie </w:t>
      </w:r>
    </w:p>
    <w:p w14:paraId="00000028" w14:textId="7BB6B2E4" w:rsidR="008F4C90" w:rsidRDefault="001C1707" w:rsidP="009F00FF">
      <w:pPr>
        <w:widowControl w:val="0"/>
        <w:pBdr>
          <w:top w:val="nil"/>
          <w:left w:val="nil"/>
          <w:bottom w:val="nil"/>
          <w:right w:val="nil"/>
          <w:between w:val="nil"/>
        </w:pBdr>
        <w:spacing w:after="0" w:line="276" w:lineRule="auto"/>
        <w:ind w:left="284" w:firstLine="0"/>
        <w:rPr>
          <w:color w:val="000000"/>
          <w:sz w:val="22"/>
          <w:szCs w:val="22"/>
        </w:rPr>
      </w:pPr>
      <w:r>
        <w:rPr>
          <w:color w:val="000000"/>
          <w:sz w:val="22"/>
          <w:szCs w:val="22"/>
        </w:rPr>
        <w:t xml:space="preserve">                       realizacji zamówienia …………………………………………………</w:t>
      </w:r>
      <w:r w:rsidR="007A439E">
        <w:rPr>
          <w:color w:val="000000"/>
          <w:sz w:val="22"/>
          <w:szCs w:val="22"/>
        </w:rPr>
        <w:t>.</w:t>
      </w:r>
      <w:r>
        <w:rPr>
          <w:color w:val="000000"/>
          <w:sz w:val="22"/>
          <w:szCs w:val="22"/>
        </w:rPr>
        <w:t xml:space="preserve">….str. </w:t>
      </w:r>
      <w:r w:rsidR="00AC7430">
        <w:rPr>
          <w:color w:val="000000"/>
          <w:sz w:val="22"/>
          <w:szCs w:val="22"/>
        </w:rPr>
        <w:t xml:space="preserve"> 8</w:t>
      </w:r>
    </w:p>
    <w:p w14:paraId="00000029" w14:textId="40C90AF8"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6 –  Termin wykonania zamówienia…………………………………...</w:t>
      </w:r>
      <w:r w:rsidR="007A439E">
        <w:rPr>
          <w:color w:val="000000"/>
          <w:sz w:val="22"/>
          <w:szCs w:val="22"/>
        </w:rPr>
        <w:t>......</w:t>
      </w:r>
      <w:r>
        <w:rPr>
          <w:color w:val="000000"/>
          <w:sz w:val="22"/>
          <w:szCs w:val="22"/>
        </w:rPr>
        <w:t>..….</w:t>
      </w:r>
      <w:r w:rsidR="00AC7430">
        <w:rPr>
          <w:color w:val="000000"/>
          <w:sz w:val="22"/>
          <w:szCs w:val="22"/>
        </w:rPr>
        <w:t xml:space="preserve"> </w:t>
      </w:r>
      <w:r>
        <w:rPr>
          <w:color w:val="000000"/>
          <w:sz w:val="22"/>
          <w:szCs w:val="22"/>
        </w:rPr>
        <w:t xml:space="preserve">str. </w:t>
      </w:r>
      <w:r w:rsidR="00AC7430">
        <w:rPr>
          <w:color w:val="000000"/>
          <w:sz w:val="22"/>
          <w:szCs w:val="22"/>
        </w:rPr>
        <w:t xml:space="preserve">8 </w:t>
      </w:r>
    </w:p>
    <w:p w14:paraId="0000002A" w14:textId="1639336D"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7 –  Podstawy wykluczenia…………………………………………..…. </w:t>
      </w:r>
      <w:r w:rsidR="00AC7430">
        <w:rPr>
          <w:color w:val="000000"/>
          <w:sz w:val="22"/>
          <w:szCs w:val="22"/>
        </w:rPr>
        <w:t>...</w:t>
      </w:r>
      <w:r>
        <w:rPr>
          <w:color w:val="000000"/>
          <w:sz w:val="22"/>
          <w:szCs w:val="22"/>
        </w:rPr>
        <w:t xml:space="preserve">str. </w:t>
      </w:r>
      <w:r w:rsidR="00AC7430">
        <w:rPr>
          <w:color w:val="000000"/>
          <w:sz w:val="22"/>
          <w:szCs w:val="22"/>
        </w:rPr>
        <w:t xml:space="preserve"> 9</w:t>
      </w:r>
      <w:r>
        <w:rPr>
          <w:color w:val="000000"/>
          <w:sz w:val="22"/>
          <w:szCs w:val="22"/>
        </w:rPr>
        <w:t xml:space="preserve"> – 1</w:t>
      </w:r>
      <w:r w:rsidR="00AC7430">
        <w:rPr>
          <w:color w:val="000000"/>
          <w:sz w:val="22"/>
          <w:szCs w:val="22"/>
        </w:rPr>
        <w:t>2</w:t>
      </w:r>
      <w:r>
        <w:rPr>
          <w:color w:val="000000"/>
          <w:sz w:val="22"/>
          <w:szCs w:val="22"/>
        </w:rPr>
        <w:t xml:space="preserve"> </w:t>
      </w:r>
    </w:p>
    <w:p w14:paraId="0000002B" w14:textId="6685865B"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8 –  Warunki udziału w postępowaniu ……………………………</w:t>
      </w:r>
      <w:r w:rsidR="00661703">
        <w:rPr>
          <w:color w:val="000000"/>
          <w:sz w:val="22"/>
          <w:szCs w:val="22"/>
        </w:rPr>
        <w:t>…..</w:t>
      </w:r>
      <w:r>
        <w:rPr>
          <w:color w:val="000000"/>
          <w:sz w:val="22"/>
          <w:szCs w:val="22"/>
        </w:rPr>
        <w:t>……... str. 1</w:t>
      </w:r>
      <w:r w:rsidR="00AC7430">
        <w:rPr>
          <w:color w:val="000000"/>
          <w:sz w:val="22"/>
          <w:szCs w:val="22"/>
        </w:rPr>
        <w:t>2</w:t>
      </w:r>
      <w:r>
        <w:rPr>
          <w:color w:val="000000"/>
          <w:sz w:val="22"/>
          <w:szCs w:val="22"/>
        </w:rPr>
        <w:t xml:space="preserve">  </w:t>
      </w:r>
    </w:p>
    <w:p w14:paraId="0000002C" w14:textId="4EA4D7AF"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9 –  Podmiotowe  środki dowodowe ……………………………………. str. 1</w:t>
      </w:r>
      <w:r w:rsidR="00AC7430">
        <w:rPr>
          <w:color w:val="000000"/>
          <w:sz w:val="22"/>
          <w:szCs w:val="22"/>
        </w:rPr>
        <w:t>3</w:t>
      </w:r>
      <w:r>
        <w:rPr>
          <w:color w:val="000000"/>
          <w:sz w:val="22"/>
          <w:szCs w:val="22"/>
        </w:rPr>
        <w:t xml:space="preserve"> – 1</w:t>
      </w:r>
      <w:r w:rsidR="007A439E">
        <w:rPr>
          <w:color w:val="000000"/>
          <w:sz w:val="22"/>
          <w:szCs w:val="22"/>
        </w:rPr>
        <w:t>4</w:t>
      </w:r>
      <w:r>
        <w:rPr>
          <w:color w:val="000000"/>
          <w:sz w:val="22"/>
          <w:szCs w:val="22"/>
        </w:rPr>
        <w:t xml:space="preserve"> </w:t>
      </w:r>
    </w:p>
    <w:p w14:paraId="0000002D" w14:textId="0B3B5380"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10 –  Wykonawcy wspólnie ubiegający się o udzielenie zamówienia .....</w:t>
      </w:r>
      <w:r w:rsidR="007A439E">
        <w:rPr>
          <w:color w:val="000000"/>
          <w:sz w:val="22"/>
          <w:szCs w:val="22"/>
        </w:rPr>
        <w:t>........</w:t>
      </w:r>
      <w:r>
        <w:rPr>
          <w:color w:val="000000"/>
          <w:sz w:val="22"/>
          <w:szCs w:val="22"/>
        </w:rPr>
        <w:t xml:space="preserve"> str. 1</w:t>
      </w:r>
      <w:r w:rsidR="00AC7430">
        <w:rPr>
          <w:color w:val="000000"/>
          <w:sz w:val="22"/>
          <w:szCs w:val="22"/>
        </w:rPr>
        <w:t>5</w:t>
      </w:r>
      <w:r>
        <w:rPr>
          <w:color w:val="000000"/>
          <w:sz w:val="22"/>
          <w:szCs w:val="22"/>
        </w:rPr>
        <w:t xml:space="preserve"> </w:t>
      </w:r>
    </w:p>
    <w:p w14:paraId="0000002E" w14:textId="77777777"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11 –   Informacje   o   środkach   komunikacji   elektronicznej,  przy  użyciu  których </w:t>
      </w:r>
    </w:p>
    <w:p w14:paraId="0000002F" w14:textId="77777777" w:rsidR="008F4C90" w:rsidRDefault="001C1707" w:rsidP="009F00FF">
      <w:pPr>
        <w:widowControl w:val="0"/>
        <w:pBdr>
          <w:top w:val="nil"/>
          <w:left w:val="nil"/>
          <w:bottom w:val="nil"/>
          <w:right w:val="nil"/>
          <w:between w:val="nil"/>
        </w:pBdr>
        <w:spacing w:after="0" w:line="276" w:lineRule="auto"/>
        <w:ind w:left="1560" w:hanging="1276"/>
        <w:jc w:val="left"/>
        <w:rPr>
          <w:color w:val="000000"/>
          <w:sz w:val="22"/>
          <w:szCs w:val="22"/>
        </w:rPr>
      </w:pPr>
      <w:r>
        <w:rPr>
          <w:color w:val="000000"/>
          <w:sz w:val="22"/>
          <w:szCs w:val="22"/>
        </w:rPr>
        <w:t xml:space="preserve">                       Zamawiający   będzie   kontaktował   się   z  wykonawcami   oraz   informacje                          </w:t>
      </w:r>
    </w:p>
    <w:p w14:paraId="00000030" w14:textId="77777777" w:rsidR="008F4C90" w:rsidRDefault="001C1707" w:rsidP="009F00FF">
      <w:pPr>
        <w:widowControl w:val="0"/>
        <w:pBdr>
          <w:top w:val="nil"/>
          <w:left w:val="nil"/>
          <w:bottom w:val="nil"/>
          <w:right w:val="nil"/>
          <w:between w:val="nil"/>
        </w:pBdr>
        <w:spacing w:after="0" w:line="276" w:lineRule="auto"/>
        <w:ind w:left="1560" w:hanging="1276"/>
        <w:jc w:val="left"/>
        <w:rPr>
          <w:color w:val="000000"/>
          <w:sz w:val="22"/>
          <w:szCs w:val="22"/>
        </w:rPr>
      </w:pPr>
      <w:r>
        <w:rPr>
          <w:color w:val="000000"/>
          <w:sz w:val="22"/>
          <w:szCs w:val="22"/>
        </w:rPr>
        <w:t xml:space="preserve">                       o   wymaganiach  technicznych   i   organizacyjnych  sporządzania,  wysyłania </w:t>
      </w:r>
    </w:p>
    <w:p w14:paraId="00000031" w14:textId="6E7F5F46" w:rsidR="008F4C90" w:rsidRDefault="001C1707" w:rsidP="009F00FF">
      <w:pPr>
        <w:widowControl w:val="0"/>
        <w:pBdr>
          <w:top w:val="nil"/>
          <w:left w:val="nil"/>
          <w:bottom w:val="nil"/>
          <w:right w:val="nil"/>
          <w:between w:val="nil"/>
        </w:pBdr>
        <w:spacing w:after="0" w:line="276" w:lineRule="auto"/>
        <w:ind w:left="1560" w:hanging="1276"/>
        <w:jc w:val="left"/>
        <w:rPr>
          <w:color w:val="000000"/>
          <w:sz w:val="22"/>
          <w:szCs w:val="22"/>
        </w:rPr>
      </w:pPr>
      <w:r>
        <w:rPr>
          <w:color w:val="000000"/>
          <w:sz w:val="22"/>
          <w:szCs w:val="22"/>
        </w:rPr>
        <w:t xml:space="preserve">                       i  odbierania korespondencji elektronicznej …………………...….. str. 1</w:t>
      </w:r>
      <w:r w:rsidR="00AC7430">
        <w:rPr>
          <w:color w:val="000000"/>
          <w:sz w:val="22"/>
          <w:szCs w:val="22"/>
        </w:rPr>
        <w:t>6</w:t>
      </w:r>
      <w:r>
        <w:rPr>
          <w:color w:val="000000"/>
          <w:sz w:val="22"/>
          <w:szCs w:val="22"/>
        </w:rPr>
        <w:t xml:space="preserve"> – 1</w:t>
      </w:r>
      <w:r w:rsidR="00AC7430">
        <w:rPr>
          <w:color w:val="000000"/>
          <w:sz w:val="22"/>
          <w:szCs w:val="22"/>
        </w:rPr>
        <w:t>8</w:t>
      </w:r>
      <w:r>
        <w:rPr>
          <w:color w:val="000000"/>
          <w:sz w:val="22"/>
          <w:szCs w:val="22"/>
        </w:rPr>
        <w:t xml:space="preserve">  </w:t>
      </w:r>
    </w:p>
    <w:p w14:paraId="00000032" w14:textId="78CFB8A1"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12 – Wymagania dotyczące wadium …………………………</w:t>
      </w:r>
      <w:r w:rsidR="007A439E">
        <w:rPr>
          <w:color w:val="000000"/>
          <w:sz w:val="22"/>
          <w:szCs w:val="22"/>
        </w:rPr>
        <w:t>….</w:t>
      </w:r>
      <w:r>
        <w:rPr>
          <w:color w:val="000000"/>
          <w:sz w:val="22"/>
          <w:szCs w:val="22"/>
        </w:rPr>
        <w:t>….…..…</w:t>
      </w:r>
      <w:r w:rsidR="00AC7430">
        <w:rPr>
          <w:color w:val="000000"/>
          <w:sz w:val="22"/>
          <w:szCs w:val="22"/>
        </w:rPr>
        <w:t>….</w:t>
      </w:r>
      <w:r>
        <w:rPr>
          <w:color w:val="000000"/>
          <w:sz w:val="22"/>
          <w:szCs w:val="22"/>
        </w:rPr>
        <w:t>str. 1</w:t>
      </w:r>
      <w:r w:rsidR="00AC7430">
        <w:rPr>
          <w:color w:val="000000"/>
          <w:sz w:val="22"/>
          <w:szCs w:val="22"/>
        </w:rPr>
        <w:t>8</w:t>
      </w:r>
    </w:p>
    <w:p w14:paraId="00000033" w14:textId="72AA5512"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13 – Termin związania ofertą ………………………………………….…...… str. </w:t>
      </w:r>
      <w:r w:rsidR="00AC7430">
        <w:rPr>
          <w:color w:val="000000"/>
          <w:sz w:val="22"/>
          <w:szCs w:val="22"/>
        </w:rPr>
        <w:t>19</w:t>
      </w:r>
      <w:r>
        <w:rPr>
          <w:color w:val="000000"/>
          <w:sz w:val="22"/>
          <w:szCs w:val="22"/>
        </w:rPr>
        <w:t xml:space="preserve"> </w:t>
      </w:r>
    </w:p>
    <w:p w14:paraId="00000034" w14:textId="58E88738"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14 – Opis  sposobu przygotowania ofert …………………..……………. str. </w:t>
      </w:r>
      <w:r w:rsidR="00AC7430">
        <w:rPr>
          <w:color w:val="000000"/>
          <w:sz w:val="22"/>
          <w:szCs w:val="22"/>
        </w:rPr>
        <w:t>19</w:t>
      </w:r>
      <w:r>
        <w:rPr>
          <w:color w:val="000000"/>
          <w:sz w:val="22"/>
          <w:szCs w:val="22"/>
        </w:rPr>
        <w:t xml:space="preserve"> – 2</w:t>
      </w:r>
      <w:r w:rsidR="00AC7430">
        <w:rPr>
          <w:color w:val="000000"/>
          <w:sz w:val="22"/>
          <w:szCs w:val="22"/>
        </w:rPr>
        <w:t>2</w:t>
      </w:r>
      <w:r>
        <w:rPr>
          <w:color w:val="000000"/>
          <w:sz w:val="22"/>
          <w:szCs w:val="22"/>
        </w:rPr>
        <w:t xml:space="preserve"> </w:t>
      </w:r>
    </w:p>
    <w:p w14:paraId="00000035" w14:textId="433751C1"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15 – Sposób oraz termin składania i otwarcia ofert ……………………</w:t>
      </w:r>
      <w:r w:rsidR="007A439E">
        <w:rPr>
          <w:color w:val="000000"/>
          <w:sz w:val="22"/>
          <w:szCs w:val="22"/>
        </w:rPr>
        <w:t>………</w:t>
      </w:r>
      <w:r>
        <w:rPr>
          <w:color w:val="000000"/>
          <w:sz w:val="22"/>
          <w:szCs w:val="22"/>
        </w:rPr>
        <w:t>str. 2</w:t>
      </w:r>
      <w:r w:rsidR="00AC7430">
        <w:rPr>
          <w:color w:val="000000"/>
          <w:sz w:val="22"/>
          <w:szCs w:val="22"/>
        </w:rPr>
        <w:t xml:space="preserve">2 </w:t>
      </w:r>
    </w:p>
    <w:p w14:paraId="00000036" w14:textId="233AF77E"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16 – Opis sposobu obliczenia ceny …………………………….….......... str. 2</w:t>
      </w:r>
      <w:r w:rsidR="007A439E">
        <w:rPr>
          <w:color w:val="000000"/>
          <w:sz w:val="22"/>
          <w:szCs w:val="22"/>
        </w:rPr>
        <w:t>2</w:t>
      </w:r>
      <w:r>
        <w:rPr>
          <w:color w:val="000000"/>
          <w:sz w:val="22"/>
          <w:szCs w:val="22"/>
        </w:rPr>
        <w:t xml:space="preserve"> – 2</w:t>
      </w:r>
      <w:r w:rsidR="007A439E">
        <w:rPr>
          <w:color w:val="000000"/>
          <w:sz w:val="22"/>
          <w:szCs w:val="22"/>
        </w:rPr>
        <w:t>3</w:t>
      </w:r>
      <w:r>
        <w:rPr>
          <w:color w:val="000000"/>
          <w:sz w:val="22"/>
          <w:szCs w:val="22"/>
        </w:rPr>
        <w:t xml:space="preserve"> </w:t>
      </w:r>
    </w:p>
    <w:p w14:paraId="00000037" w14:textId="77777777"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17 –  Opis kryteriów, którymi Zamawiający będzie się kierował przy wyborze oferty, </w:t>
      </w:r>
    </w:p>
    <w:p w14:paraId="00000038" w14:textId="330D78A6" w:rsidR="008F4C90" w:rsidRDefault="001C1707" w:rsidP="009F00FF">
      <w:pPr>
        <w:widowControl w:val="0"/>
        <w:pBdr>
          <w:top w:val="nil"/>
          <w:left w:val="nil"/>
          <w:bottom w:val="nil"/>
          <w:right w:val="nil"/>
          <w:between w:val="nil"/>
        </w:pBdr>
        <w:spacing w:after="0" w:line="276" w:lineRule="auto"/>
        <w:ind w:left="1701" w:hanging="1417"/>
        <w:rPr>
          <w:color w:val="000000"/>
          <w:sz w:val="22"/>
          <w:szCs w:val="22"/>
        </w:rPr>
      </w:pPr>
      <w:r>
        <w:rPr>
          <w:color w:val="000000"/>
          <w:sz w:val="22"/>
          <w:szCs w:val="22"/>
        </w:rPr>
        <w:t xml:space="preserve">                        wraz z podaniem wag tych kryteriów i sposobu oceny ofert ……… str. 2</w:t>
      </w:r>
      <w:r w:rsidR="007A439E">
        <w:rPr>
          <w:color w:val="000000"/>
          <w:sz w:val="22"/>
          <w:szCs w:val="22"/>
        </w:rPr>
        <w:t>3</w:t>
      </w:r>
      <w:r>
        <w:rPr>
          <w:color w:val="000000"/>
          <w:sz w:val="22"/>
          <w:szCs w:val="22"/>
        </w:rPr>
        <w:t xml:space="preserve"> – 2</w:t>
      </w:r>
      <w:r w:rsidR="007A439E">
        <w:rPr>
          <w:color w:val="000000"/>
          <w:sz w:val="22"/>
          <w:szCs w:val="22"/>
        </w:rPr>
        <w:t>7</w:t>
      </w:r>
      <w:r>
        <w:rPr>
          <w:color w:val="000000"/>
          <w:sz w:val="22"/>
          <w:szCs w:val="22"/>
        </w:rPr>
        <w:t xml:space="preserve"> </w:t>
      </w:r>
    </w:p>
    <w:p w14:paraId="00000039" w14:textId="77777777"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18 –  Informacje  o formalnościach,  jakie  powinny  zostać  dopełnione  po wyborze </w:t>
      </w:r>
    </w:p>
    <w:p w14:paraId="0000003A" w14:textId="77777777" w:rsidR="008F4C90" w:rsidRDefault="001C1707" w:rsidP="009F00FF">
      <w:pPr>
        <w:widowControl w:val="0"/>
        <w:pBdr>
          <w:top w:val="nil"/>
          <w:left w:val="nil"/>
          <w:bottom w:val="nil"/>
          <w:right w:val="nil"/>
          <w:between w:val="nil"/>
        </w:pBdr>
        <w:spacing w:after="0" w:line="276" w:lineRule="auto"/>
        <w:ind w:left="1560" w:hanging="1276"/>
        <w:rPr>
          <w:color w:val="000000"/>
          <w:sz w:val="22"/>
          <w:szCs w:val="22"/>
        </w:rPr>
      </w:pPr>
      <w:r>
        <w:rPr>
          <w:color w:val="000000"/>
          <w:sz w:val="22"/>
          <w:szCs w:val="22"/>
        </w:rPr>
        <w:t xml:space="preserve">                        oferty w celu zawarcia umowy w sprawie zamówienia publicznego…………. </w:t>
      </w:r>
    </w:p>
    <w:p w14:paraId="0000003B" w14:textId="1C010A9E" w:rsidR="008F4C90" w:rsidRDefault="001C1707" w:rsidP="009F00FF">
      <w:pPr>
        <w:widowControl w:val="0"/>
        <w:pBdr>
          <w:top w:val="nil"/>
          <w:left w:val="nil"/>
          <w:bottom w:val="nil"/>
          <w:right w:val="nil"/>
          <w:between w:val="nil"/>
        </w:pBdr>
        <w:spacing w:after="0" w:line="276" w:lineRule="auto"/>
        <w:ind w:left="1560" w:hanging="1276"/>
        <w:rPr>
          <w:color w:val="000000"/>
          <w:sz w:val="22"/>
          <w:szCs w:val="22"/>
        </w:rPr>
      </w:pPr>
      <w:r>
        <w:rPr>
          <w:color w:val="000000"/>
          <w:sz w:val="22"/>
          <w:szCs w:val="22"/>
        </w:rPr>
        <w:t xml:space="preserve">                        ………………………………………………………………….…. str. 2</w:t>
      </w:r>
      <w:r w:rsidR="007A439E">
        <w:rPr>
          <w:color w:val="000000"/>
          <w:sz w:val="22"/>
          <w:szCs w:val="22"/>
        </w:rPr>
        <w:t>7</w:t>
      </w:r>
      <w:r>
        <w:rPr>
          <w:color w:val="000000"/>
          <w:sz w:val="22"/>
          <w:szCs w:val="22"/>
        </w:rPr>
        <w:t xml:space="preserve"> – </w:t>
      </w:r>
      <w:r w:rsidR="007A439E">
        <w:rPr>
          <w:color w:val="000000"/>
          <w:sz w:val="22"/>
          <w:szCs w:val="22"/>
        </w:rPr>
        <w:t>29</w:t>
      </w:r>
      <w:r>
        <w:rPr>
          <w:color w:val="000000"/>
          <w:sz w:val="22"/>
          <w:szCs w:val="22"/>
        </w:rPr>
        <w:t xml:space="preserve"> </w:t>
      </w:r>
    </w:p>
    <w:p w14:paraId="0000003C" w14:textId="43ABA3A8"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19 –  Informacje na temat zabezpieczenia należytego wykonania umowy str. </w:t>
      </w:r>
      <w:r w:rsidR="007A439E">
        <w:rPr>
          <w:color w:val="000000"/>
          <w:sz w:val="22"/>
          <w:szCs w:val="22"/>
        </w:rPr>
        <w:t xml:space="preserve">29 – 30 </w:t>
      </w:r>
    </w:p>
    <w:p w14:paraId="0000003D" w14:textId="14977331"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20 –  Informacje na temat podwykonawstwa  ……………………………….. str. 3</w:t>
      </w:r>
      <w:r w:rsidR="007A439E">
        <w:rPr>
          <w:color w:val="000000"/>
          <w:sz w:val="22"/>
          <w:szCs w:val="22"/>
        </w:rPr>
        <w:t>0</w:t>
      </w:r>
    </w:p>
    <w:p w14:paraId="0000003E" w14:textId="77777777"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21 –  Projektowane postanowienia umowy w sprawie zamówienia publicznego, które </w:t>
      </w:r>
    </w:p>
    <w:p w14:paraId="0000003F" w14:textId="366C75F4" w:rsidR="008F4C90" w:rsidRDefault="001C1707" w:rsidP="009F00FF">
      <w:pPr>
        <w:widowControl w:val="0"/>
        <w:pBdr>
          <w:top w:val="nil"/>
          <w:left w:val="nil"/>
          <w:bottom w:val="nil"/>
          <w:right w:val="nil"/>
          <w:between w:val="nil"/>
        </w:pBdr>
        <w:spacing w:after="0" w:line="276" w:lineRule="auto"/>
        <w:ind w:left="1560" w:hanging="1276"/>
        <w:rPr>
          <w:color w:val="000000"/>
          <w:sz w:val="22"/>
          <w:szCs w:val="22"/>
        </w:rPr>
      </w:pPr>
      <w:r>
        <w:rPr>
          <w:color w:val="000000"/>
          <w:sz w:val="22"/>
          <w:szCs w:val="22"/>
        </w:rPr>
        <w:t xml:space="preserve">                        zostaną wprowadzone do treści tej umowy …………………………….. str. 3</w:t>
      </w:r>
      <w:r w:rsidR="007A439E">
        <w:rPr>
          <w:color w:val="000000"/>
          <w:sz w:val="22"/>
          <w:szCs w:val="22"/>
        </w:rPr>
        <w:t>0</w:t>
      </w:r>
    </w:p>
    <w:p w14:paraId="00000040" w14:textId="77777777"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Rozdział 22 –  Pouczenie o środkach ochrony prawnej przysługujących wykonawcy w toku </w:t>
      </w:r>
    </w:p>
    <w:p w14:paraId="00000041" w14:textId="17463C7E" w:rsidR="008F4C90" w:rsidRDefault="001C1707" w:rsidP="009F00FF">
      <w:pPr>
        <w:widowControl w:val="0"/>
        <w:pBdr>
          <w:top w:val="nil"/>
          <w:left w:val="nil"/>
          <w:bottom w:val="nil"/>
          <w:right w:val="nil"/>
          <w:between w:val="nil"/>
        </w:pBdr>
        <w:spacing w:after="0" w:line="276" w:lineRule="auto"/>
        <w:ind w:left="284" w:hanging="426"/>
        <w:rPr>
          <w:color w:val="000000"/>
          <w:sz w:val="22"/>
          <w:szCs w:val="22"/>
        </w:rPr>
      </w:pPr>
      <w:r>
        <w:rPr>
          <w:color w:val="000000"/>
          <w:sz w:val="22"/>
          <w:szCs w:val="22"/>
        </w:rPr>
        <w:t xml:space="preserve">                                postępowania o udzielenie zamówienia ………………..…………. str. 3</w:t>
      </w:r>
      <w:r w:rsidR="007A439E">
        <w:rPr>
          <w:color w:val="000000"/>
          <w:sz w:val="22"/>
          <w:szCs w:val="22"/>
        </w:rPr>
        <w:t xml:space="preserve">0 – 31 </w:t>
      </w:r>
    </w:p>
    <w:p w14:paraId="00000042" w14:textId="1641171A"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23 –  Zakończenie postępowania ………………………………………</w:t>
      </w:r>
      <w:r w:rsidR="007A439E">
        <w:rPr>
          <w:color w:val="000000"/>
          <w:sz w:val="22"/>
          <w:szCs w:val="22"/>
        </w:rPr>
        <w:t>……..</w:t>
      </w:r>
      <w:r>
        <w:rPr>
          <w:color w:val="000000"/>
          <w:sz w:val="22"/>
          <w:szCs w:val="22"/>
        </w:rPr>
        <w:t xml:space="preserve"> str. 3</w:t>
      </w:r>
      <w:r w:rsidR="006F6EF5">
        <w:rPr>
          <w:color w:val="000000"/>
          <w:sz w:val="22"/>
          <w:szCs w:val="22"/>
        </w:rPr>
        <w:t>1</w:t>
      </w:r>
      <w:r>
        <w:rPr>
          <w:color w:val="000000"/>
          <w:sz w:val="22"/>
          <w:szCs w:val="22"/>
        </w:rPr>
        <w:t xml:space="preserve"> </w:t>
      </w:r>
    </w:p>
    <w:p w14:paraId="00000043" w14:textId="37472F73"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24 –  Obowiązek informacyjny wynikający z art. 13 RODO…….……... str. 3</w:t>
      </w:r>
      <w:r w:rsidR="007A439E">
        <w:rPr>
          <w:color w:val="000000"/>
          <w:sz w:val="22"/>
          <w:szCs w:val="22"/>
        </w:rPr>
        <w:t>1</w:t>
      </w:r>
      <w:r>
        <w:rPr>
          <w:color w:val="000000"/>
          <w:sz w:val="22"/>
          <w:szCs w:val="22"/>
        </w:rPr>
        <w:t xml:space="preserve"> – 3</w:t>
      </w:r>
      <w:r w:rsidR="007A439E">
        <w:rPr>
          <w:color w:val="000000"/>
          <w:sz w:val="22"/>
          <w:szCs w:val="22"/>
        </w:rPr>
        <w:t>2</w:t>
      </w:r>
      <w:r>
        <w:rPr>
          <w:color w:val="000000"/>
          <w:sz w:val="22"/>
          <w:szCs w:val="22"/>
        </w:rPr>
        <w:t xml:space="preserve"> </w:t>
      </w:r>
    </w:p>
    <w:p w14:paraId="00000044" w14:textId="68136CFD" w:rsidR="008F4C90" w:rsidRDefault="001C1707" w:rsidP="009F00FF">
      <w:pPr>
        <w:widowControl w:val="0"/>
        <w:numPr>
          <w:ilvl w:val="0"/>
          <w:numId w:val="32"/>
        </w:numPr>
        <w:pBdr>
          <w:top w:val="nil"/>
          <w:left w:val="nil"/>
          <w:bottom w:val="nil"/>
          <w:right w:val="nil"/>
          <w:between w:val="nil"/>
        </w:pBdr>
        <w:spacing w:after="0" w:line="276" w:lineRule="auto"/>
        <w:ind w:left="284" w:hanging="426"/>
        <w:rPr>
          <w:color w:val="000000"/>
          <w:sz w:val="22"/>
          <w:szCs w:val="22"/>
        </w:rPr>
      </w:pPr>
      <w:r>
        <w:rPr>
          <w:color w:val="000000"/>
          <w:sz w:val="22"/>
          <w:szCs w:val="22"/>
        </w:rPr>
        <w:t>Rozdział 25 –  Wykaz załączników do SWZ………………………….………</w:t>
      </w:r>
      <w:r w:rsidR="007A439E">
        <w:rPr>
          <w:color w:val="000000"/>
          <w:sz w:val="22"/>
          <w:szCs w:val="22"/>
        </w:rPr>
        <w:t>………</w:t>
      </w:r>
      <w:r>
        <w:rPr>
          <w:color w:val="000000"/>
          <w:sz w:val="22"/>
          <w:szCs w:val="22"/>
        </w:rPr>
        <w:t>…</w:t>
      </w:r>
      <w:r w:rsidR="007A439E">
        <w:rPr>
          <w:color w:val="000000"/>
          <w:sz w:val="22"/>
          <w:szCs w:val="22"/>
        </w:rPr>
        <w:t xml:space="preserve"> </w:t>
      </w:r>
      <w:r>
        <w:rPr>
          <w:color w:val="000000"/>
          <w:sz w:val="22"/>
          <w:szCs w:val="22"/>
        </w:rPr>
        <w:t xml:space="preserve">str. </w:t>
      </w:r>
      <w:r w:rsidR="007A439E">
        <w:rPr>
          <w:color w:val="000000"/>
          <w:sz w:val="22"/>
          <w:szCs w:val="22"/>
        </w:rPr>
        <w:t>32</w:t>
      </w:r>
    </w:p>
    <w:p w14:paraId="00000045" w14:textId="194CCADD" w:rsidR="007250AE" w:rsidRDefault="007250AE">
      <w:pPr>
        <w:rPr>
          <w:color w:val="000000"/>
          <w:sz w:val="22"/>
          <w:szCs w:val="22"/>
        </w:rPr>
      </w:pPr>
      <w:r>
        <w:rPr>
          <w:color w:val="000000"/>
          <w:sz w:val="22"/>
          <w:szCs w:val="22"/>
        </w:rPr>
        <w:br w:type="page"/>
      </w:r>
    </w:p>
    <w:p w14:paraId="320F3350" w14:textId="77777777" w:rsidR="008F4C90" w:rsidRDefault="008F4C90" w:rsidP="009F00FF">
      <w:pPr>
        <w:widowControl w:val="0"/>
        <w:pBdr>
          <w:top w:val="nil"/>
          <w:left w:val="nil"/>
          <w:bottom w:val="nil"/>
          <w:right w:val="nil"/>
          <w:between w:val="nil"/>
        </w:pBdr>
        <w:spacing w:after="0" w:line="276" w:lineRule="auto"/>
        <w:ind w:left="284" w:firstLine="0"/>
        <w:rPr>
          <w:color w:val="000000"/>
          <w:sz w:val="22"/>
          <w:szCs w:val="22"/>
        </w:rPr>
      </w:pPr>
    </w:p>
    <w:tbl>
      <w:tblPr>
        <w:tblStyle w:val="a"/>
        <w:tblW w:w="8504" w:type="dxa"/>
        <w:jc w:val="center"/>
        <w:tblInd w:w="0" w:type="dxa"/>
        <w:tblLayout w:type="fixed"/>
        <w:tblLook w:val="0000" w:firstRow="0" w:lastRow="0" w:firstColumn="0" w:lastColumn="0" w:noHBand="0" w:noVBand="0"/>
      </w:tblPr>
      <w:tblGrid>
        <w:gridCol w:w="8504"/>
      </w:tblGrid>
      <w:tr w:rsidR="008F4C90" w14:paraId="680CA9F6" w14:textId="77777777">
        <w:trPr>
          <w:jc w:val="center"/>
        </w:trPr>
        <w:tc>
          <w:tcPr>
            <w:tcW w:w="8504" w:type="dxa"/>
            <w:shd w:val="clear" w:color="auto" w:fill="8DB3E2"/>
          </w:tcPr>
          <w:p w14:paraId="00000046" w14:textId="77777777" w:rsidR="008F4C90" w:rsidRDefault="001C1707" w:rsidP="009F00FF">
            <w:pPr>
              <w:tabs>
                <w:tab w:val="left" w:pos="1232"/>
              </w:tabs>
              <w:spacing w:after="0" w:line="276" w:lineRule="auto"/>
              <w:ind w:left="0" w:firstLine="0"/>
              <w:jc w:val="center"/>
              <w:rPr>
                <w:b/>
                <w:smallCaps/>
              </w:rPr>
            </w:pPr>
            <w:r>
              <w:rPr>
                <w:b/>
                <w:smallCaps/>
              </w:rPr>
              <w:t>ROZDZIAŁ 1</w:t>
            </w:r>
          </w:p>
          <w:p w14:paraId="00000047" w14:textId="77777777" w:rsidR="008F4C90" w:rsidRDefault="001C1707" w:rsidP="009F00FF">
            <w:pPr>
              <w:tabs>
                <w:tab w:val="left" w:pos="1232"/>
              </w:tabs>
              <w:spacing w:after="0" w:line="276" w:lineRule="auto"/>
              <w:ind w:left="0" w:firstLine="0"/>
              <w:jc w:val="center"/>
              <w:rPr>
                <w:b/>
                <w:smallCaps/>
                <w:sz w:val="22"/>
                <w:szCs w:val="22"/>
              </w:rPr>
            </w:pPr>
            <w:r>
              <w:rPr>
                <w:b/>
                <w:smallCaps/>
              </w:rPr>
              <w:t>NAZWA ORAZ ADRES ZAMAWIAJĄCEGO</w:t>
            </w:r>
          </w:p>
        </w:tc>
      </w:tr>
    </w:tbl>
    <w:p w14:paraId="00000048" w14:textId="77777777" w:rsidR="008F4C90" w:rsidRDefault="008F4C90" w:rsidP="006E1E61">
      <w:pPr>
        <w:widowControl w:val="0"/>
        <w:spacing w:after="0" w:line="276" w:lineRule="auto"/>
      </w:pPr>
    </w:p>
    <w:p w14:paraId="00000049" w14:textId="77777777" w:rsidR="008F4C90" w:rsidRDefault="001C1707" w:rsidP="006E1E61">
      <w:pPr>
        <w:numPr>
          <w:ilvl w:val="1"/>
          <w:numId w:val="31"/>
        </w:numPr>
        <w:pBdr>
          <w:top w:val="nil"/>
          <w:left w:val="nil"/>
          <w:bottom w:val="nil"/>
          <w:right w:val="nil"/>
          <w:between w:val="nil"/>
        </w:pBdr>
        <w:tabs>
          <w:tab w:val="left" w:pos="1232"/>
        </w:tabs>
        <w:spacing w:after="0" w:line="276" w:lineRule="auto"/>
        <w:ind w:left="567" w:hanging="567"/>
        <w:rPr>
          <w:b/>
          <w:color w:val="000000"/>
          <w:sz w:val="22"/>
          <w:szCs w:val="22"/>
        </w:rPr>
      </w:pPr>
      <w:r>
        <w:rPr>
          <w:b/>
          <w:color w:val="000000"/>
          <w:sz w:val="22"/>
          <w:szCs w:val="22"/>
        </w:rPr>
        <w:t>Nazwa oraz adres Zamawiającego (adres do korespondencji):</w:t>
      </w:r>
    </w:p>
    <w:p w14:paraId="0000004A"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04B" w14:textId="77777777" w:rsidR="008F4C90" w:rsidRDefault="001C1707" w:rsidP="006E1E61">
      <w:pPr>
        <w:tabs>
          <w:tab w:val="left" w:pos="1232"/>
        </w:tabs>
        <w:spacing w:after="0" w:line="276" w:lineRule="auto"/>
        <w:ind w:left="567" w:firstLine="0"/>
        <w:rPr>
          <w:sz w:val="22"/>
          <w:szCs w:val="22"/>
        </w:rPr>
      </w:pPr>
      <w:bookmarkStart w:id="1" w:name="_heading=h.656h93x3n630" w:colFirst="0" w:colLast="0"/>
      <w:bookmarkEnd w:id="1"/>
      <w:r>
        <w:rPr>
          <w:sz w:val="22"/>
          <w:szCs w:val="22"/>
        </w:rPr>
        <w:t>Agencja Rozwoju Aglomeracji Wrocławskiej SA</w:t>
      </w:r>
    </w:p>
    <w:p w14:paraId="0000004C" w14:textId="77777777" w:rsidR="008F4C90" w:rsidRDefault="001C1707" w:rsidP="006E1E61">
      <w:pPr>
        <w:tabs>
          <w:tab w:val="left" w:pos="1232"/>
        </w:tabs>
        <w:spacing w:after="0" w:line="276" w:lineRule="auto"/>
        <w:ind w:left="567" w:firstLine="0"/>
        <w:rPr>
          <w:sz w:val="22"/>
          <w:szCs w:val="22"/>
        </w:rPr>
      </w:pPr>
      <w:r>
        <w:rPr>
          <w:sz w:val="22"/>
          <w:szCs w:val="22"/>
        </w:rPr>
        <w:t xml:space="preserve">Plac Solny 14 </w:t>
      </w:r>
    </w:p>
    <w:p w14:paraId="0000004D" w14:textId="77777777" w:rsidR="008F4C90" w:rsidRDefault="001C1707" w:rsidP="006E1E61">
      <w:pPr>
        <w:tabs>
          <w:tab w:val="left" w:pos="1232"/>
        </w:tabs>
        <w:spacing w:after="0" w:line="276" w:lineRule="auto"/>
        <w:ind w:left="567" w:firstLine="0"/>
        <w:rPr>
          <w:sz w:val="22"/>
          <w:szCs w:val="22"/>
        </w:rPr>
      </w:pPr>
      <w:r>
        <w:rPr>
          <w:sz w:val="22"/>
          <w:szCs w:val="22"/>
        </w:rPr>
        <w:t>50 – 062  Wrocław</w:t>
      </w:r>
    </w:p>
    <w:p w14:paraId="0000004E" w14:textId="77777777" w:rsidR="008F4C90" w:rsidRDefault="001C1707" w:rsidP="006E1E61">
      <w:pPr>
        <w:tabs>
          <w:tab w:val="left" w:pos="567"/>
        </w:tabs>
        <w:spacing w:after="0" w:line="276" w:lineRule="auto"/>
        <w:ind w:left="567" w:hanging="709"/>
        <w:rPr>
          <w:sz w:val="22"/>
          <w:szCs w:val="22"/>
        </w:rPr>
      </w:pPr>
      <w:r>
        <w:rPr>
          <w:sz w:val="22"/>
          <w:szCs w:val="22"/>
        </w:rPr>
        <w:t xml:space="preserve">             NIP: 897 – 171  – 03 – 46 </w:t>
      </w:r>
    </w:p>
    <w:p w14:paraId="0000004F" w14:textId="77777777" w:rsidR="008F4C90" w:rsidRDefault="001C1707" w:rsidP="006E1E61">
      <w:pPr>
        <w:tabs>
          <w:tab w:val="left" w:pos="567"/>
        </w:tabs>
        <w:spacing w:after="0" w:line="276" w:lineRule="auto"/>
        <w:ind w:left="567" w:hanging="709"/>
        <w:rPr>
          <w:sz w:val="22"/>
          <w:szCs w:val="22"/>
        </w:rPr>
      </w:pPr>
      <w:r>
        <w:rPr>
          <w:sz w:val="22"/>
          <w:szCs w:val="22"/>
        </w:rPr>
        <w:t xml:space="preserve">             REGON 020204230</w:t>
      </w:r>
    </w:p>
    <w:p w14:paraId="00000050" w14:textId="77777777" w:rsidR="008F4C90" w:rsidRDefault="001C1707" w:rsidP="006E1E61">
      <w:pPr>
        <w:tabs>
          <w:tab w:val="left" w:pos="1232"/>
        </w:tabs>
        <w:spacing w:after="0" w:line="276" w:lineRule="auto"/>
        <w:ind w:left="567" w:firstLine="0"/>
        <w:rPr>
          <w:sz w:val="22"/>
          <w:szCs w:val="22"/>
        </w:rPr>
      </w:pPr>
      <w:r>
        <w:rPr>
          <w:sz w:val="22"/>
          <w:szCs w:val="22"/>
        </w:rPr>
        <w:t>KRS 000002483</w:t>
      </w:r>
    </w:p>
    <w:p w14:paraId="00000051" w14:textId="77777777" w:rsidR="008F4C90" w:rsidRDefault="001C1707" w:rsidP="006E1E61">
      <w:pPr>
        <w:tabs>
          <w:tab w:val="left" w:pos="1232"/>
        </w:tabs>
        <w:spacing w:after="0" w:line="276" w:lineRule="auto"/>
        <w:ind w:left="567" w:firstLine="0"/>
        <w:rPr>
          <w:sz w:val="22"/>
          <w:szCs w:val="22"/>
        </w:rPr>
      </w:pPr>
      <w:r>
        <w:rPr>
          <w:sz w:val="22"/>
          <w:szCs w:val="22"/>
        </w:rPr>
        <w:t>Sąd Rejonowy dla Wrocławia – Fabrycznej VI Wydział Gospodarczy</w:t>
      </w:r>
    </w:p>
    <w:p w14:paraId="00000052" w14:textId="77777777" w:rsidR="008F4C90" w:rsidRDefault="001C1707" w:rsidP="006E1E61">
      <w:pPr>
        <w:tabs>
          <w:tab w:val="left" w:pos="1232"/>
        </w:tabs>
        <w:spacing w:after="0" w:line="276" w:lineRule="auto"/>
        <w:ind w:left="567" w:firstLine="0"/>
        <w:rPr>
          <w:sz w:val="22"/>
          <w:szCs w:val="22"/>
        </w:rPr>
      </w:pPr>
      <w:r>
        <w:rPr>
          <w:sz w:val="22"/>
          <w:szCs w:val="22"/>
        </w:rPr>
        <w:t>Kapitał spółki: 44 094 990,00 PLN wpłacony w całości</w:t>
      </w:r>
    </w:p>
    <w:p w14:paraId="00000053" w14:textId="77777777" w:rsidR="008F4C90" w:rsidRDefault="001C1707" w:rsidP="006E1E61">
      <w:pPr>
        <w:tabs>
          <w:tab w:val="left" w:pos="1232"/>
        </w:tabs>
        <w:spacing w:after="0" w:line="276" w:lineRule="auto"/>
        <w:ind w:left="567" w:firstLine="0"/>
        <w:rPr>
          <w:sz w:val="22"/>
          <w:szCs w:val="22"/>
        </w:rPr>
      </w:pPr>
      <w:r>
        <w:rPr>
          <w:sz w:val="22"/>
          <w:szCs w:val="22"/>
        </w:rPr>
        <w:t>tel. (71) 783 53 10</w:t>
      </w:r>
    </w:p>
    <w:p w14:paraId="00000054" w14:textId="77777777" w:rsidR="008F4C90" w:rsidRDefault="008F4C90" w:rsidP="006E1E61">
      <w:pPr>
        <w:tabs>
          <w:tab w:val="left" w:pos="1232"/>
        </w:tabs>
        <w:spacing w:after="0" w:line="276" w:lineRule="auto"/>
        <w:ind w:left="567" w:firstLine="0"/>
        <w:rPr>
          <w:sz w:val="22"/>
          <w:szCs w:val="22"/>
        </w:rPr>
      </w:pPr>
    </w:p>
    <w:p w14:paraId="00000055" w14:textId="77777777" w:rsidR="008F4C90" w:rsidRDefault="001C1707" w:rsidP="006E1E61">
      <w:pPr>
        <w:numPr>
          <w:ilvl w:val="1"/>
          <w:numId w:val="31"/>
        </w:numPr>
        <w:pBdr>
          <w:top w:val="nil"/>
          <w:left w:val="nil"/>
          <w:bottom w:val="nil"/>
          <w:right w:val="nil"/>
          <w:between w:val="nil"/>
        </w:pBdr>
        <w:tabs>
          <w:tab w:val="left" w:pos="1232"/>
        </w:tabs>
        <w:spacing w:after="0" w:line="276" w:lineRule="auto"/>
        <w:ind w:left="567" w:hanging="567"/>
        <w:rPr>
          <w:b/>
          <w:color w:val="000000"/>
          <w:sz w:val="22"/>
          <w:szCs w:val="22"/>
        </w:rPr>
      </w:pPr>
      <w:r>
        <w:rPr>
          <w:b/>
          <w:color w:val="000000"/>
          <w:sz w:val="22"/>
          <w:szCs w:val="22"/>
        </w:rPr>
        <w:t xml:space="preserve">Adres strony internetowej, na której udostępniane będą zmiany i wyjaśnienia treści SWZ oraz inne dokumenty zamówienia bezpośrednio związane z postępowaniem                      o udzielenie zamówienia. </w:t>
      </w:r>
    </w:p>
    <w:p w14:paraId="00000056"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057" w14:textId="77777777" w:rsidR="008F4C90" w:rsidRDefault="001C1707" w:rsidP="006E1E61">
      <w:pPr>
        <w:pBdr>
          <w:top w:val="nil"/>
          <w:left w:val="nil"/>
          <w:bottom w:val="nil"/>
          <w:right w:val="nil"/>
          <w:between w:val="nil"/>
        </w:pBdr>
        <w:tabs>
          <w:tab w:val="left" w:pos="1232"/>
        </w:tabs>
        <w:spacing w:after="0" w:line="276" w:lineRule="auto"/>
        <w:ind w:left="567" w:firstLine="0"/>
        <w:rPr>
          <w:color w:val="000000"/>
          <w:sz w:val="22"/>
          <w:szCs w:val="22"/>
        </w:rPr>
      </w:pPr>
      <w:r>
        <w:rPr>
          <w:color w:val="000000"/>
          <w:sz w:val="22"/>
          <w:szCs w:val="22"/>
        </w:rPr>
        <w:t xml:space="preserve">Zmiany i wyjaśnienia treścí SWZ oraz inne dokumenty zamówienia bezpośrednio związane z postepowaniem o udzielenie zamówienia będą udostępniane na stronie internetowej: </w:t>
      </w:r>
    </w:p>
    <w:p w14:paraId="00000058" w14:textId="77777777" w:rsidR="008F4C90" w:rsidRDefault="001C1707" w:rsidP="009F00FF">
      <w:pPr>
        <w:numPr>
          <w:ilvl w:val="0"/>
          <w:numId w:val="38"/>
        </w:numPr>
        <w:pBdr>
          <w:top w:val="nil"/>
          <w:left w:val="nil"/>
          <w:bottom w:val="nil"/>
          <w:right w:val="nil"/>
          <w:between w:val="nil"/>
        </w:pBdr>
        <w:tabs>
          <w:tab w:val="left" w:pos="567"/>
        </w:tabs>
        <w:spacing w:after="0" w:line="276" w:lineRule="auto"/>
        <w:ind w:left="1418" w:hanging="851"/>
        <w:rPr>
          <w:color w:val="000000"/>
          <w:sz w:val="22"/>
          <w:szCs w:val="22"/>
        </w:rPr>
      </w:pPr>
      <w:hyperlink r:id="rId10">
        <w:r>
          <w:rPr>
            <w:b/>
            <w:color w:val="000000"/>
            <w:sz w:val="22"/>
            <w:szCs w:val="22"/>
          </w:rPr>
          <w:t>https://araw.pl/</w:t>
        </w:r>
      </w:hyperlink>
      <w:r>
        <w:rPr>
          <w:b/>
          <w:color w:val="000000"/>
          <w:sz w:val="22"/>
          <w:szCs w:val="22"/>
        </w:rPr>
        <w:t xml:space="preserve"> </w:t>
      </w:r>
    </w:p>
    <w:p w14:paraId="00000059" w14:textId="77777777" w:rsidR="008F4C90" w:rsidRDefault="001C1707" w:rsidP="009F00FF">
      <w:pPr>
        <w:numPr>
          <w:ilvl w:val="0"/>
          <w:numId w:val="38"/>
        </w:numPr>
        <w:pBdr>
          <w:top w:val="nil"/>
          <w:left w:val="nil"/>
          <w:bottom w:val="nil"/>
          <w:right w:val="nil"/>
          <w:between w:val="nil"/>
        </w:pBdr>
        <w:tabs>
          <w:tab w:val="left" w:pos="567"/>
        </w:tabs>
        <w:spacing w:after="0" w:line="276" w:lineRule="auto"/>
        <w:ind w:left="1418" w:hanging="851"/>
        <w:rPr>
          <w:color w:val="000000"/>
        </w:rPr>
      </w:pPr>
      <w:hyperlink r:id="rId11">
        <w:r>
          <w:rPr>
            <w:b/>
            <w:color w:val="000000"/>
            <w:sz w:val="22"/>
            <w:szCs w:val="22"/>
          </w:rPr>
          <w:t>https://bip.araw.pl/</w:t>
        </w:r>
      </w:hyperlink>
      <w:r>
        <w:rPr>
          <w:b/>
          <w:color w:val="000000"/>
          <w:sz w:val="22"/>
          <w:szCs w:val="22"/>
        </w:rPr>
        <w:t xml:space="preserve"> </w:t>
      </w:r>
    </w:p>
    <w:p w14:paraId="0000005A" w14:textId="77777777" w:rsidR="008F4C90" w:rsidRDefault="001C1707" w:rsidP="009F00FF">
      <w:pPr>
        <w:numPr>
          <w:ilvl w:val="0"/>
          <w:numId w:val="38"/>
        </w:numPr>
        <w:pBdr>
          <w:top w:val="nil"/>
          <w:left w:val="nil"/>
          <w:bottom w:val="nil"/>
          <w:right w:val="nil"/>
          <w:between w:val="nil"/>
        </w:pBdr>
        <w:tabs>
          <w:tab w:val="left" w:pos="567"/>
        </w:tabs>
        <w:spacing w:after="0" w:line="276" w:lineRule="auto"/>
        <w:ind w:left="1418" w:hanging="851"/>
      </w:pPr>
      <w:r>
        <w:rPr>
          <w:b/>
          <w:color w:val="000000"/>
          <w:sz w:val="22"/>
          <w:szCs w:val="22"/>
          <w:highlight w:val="white"/>
        </w:rPr>
        <w:t>https://ezamowienia.gov.pl/</w:t>
      </w:r>
    </w:p>
    <w:p w14:paraId="0000005B" w14:textId="77777777" w:rsidR="008F4C90" w:rsidRDefault="008F4C90" w:rsidP="009F00FF">
      <w:pPr>
        <w:tabs>
          <w:tab w:val="left" w:pos="1232"/>
        </w:tabs>
        <w:spacing w:before="120" w:after="0" w:line="276" w:lineRule="auto"/>
        <w:ind w:left="0" w:firstLine="0"/>
        <w:rPr>
          <w:b/>
          <w:sz w:val="22"/>
          <w:szCs w:val="22"/>
        </w:rPr>
      </w:pPr>
    </w:p>
    <w:tbl>
      <w:tblPr>
        <w:tblStyle w:val="a0"/>
        <w:tblW w:w="8504" w:type="dxa"/>
        <w:jc w:val="center"/>
        <w:tblInd w:w="0" w:type="dxa"/>
        <w:tblLayout w:type="fixed"/>
        <w:tblLook w:val="0000" w:firstRow="0" w:lastRow="0" w:firstColumn="0" w:lastColumn="0" w:noHBand="0" w:noVBand="0"/>
      </w:tblPr>
      <w:tblGrid>
        <w:gridCol w:w="8504"/>
      </w:tblGrid>
      <w:tr w:rsidR="008F4C90" w14:paraId="48E13BC0" w14:textId="77777777">
        <w:trPr>
          <w:jc w:val="center"/>
        </w:trPr>
        <w:tc>
          <w:tcPr>
            <w:tcW w:w="8504" w:type="dxa"/>
            <w:shd w:val="clear" w:color="auto" w:fill="8DB3E2"/>
          </w:tcPr>
          <w:p w14:paraId="0000005C" w14:textId="77777777" w:rsidR="008F4C90" w:rsidRDefault="001C1707" w:rsidP="009F00FF">
            <w:pPr>
              <w:shd w:val="clear" w:color="auto" w:fill="8DB3E2"/>
              <w:tabs>
                <w:tab w:val="left" w:pos="1232"/>
                <w:tab w:val="center" w:pos="4144"/>
                <w:tab w:val="left" w:pos="6225"/>
              </w:tabs>
              <w:spacing w:after="0" w:line="276" w:lineRule="auto"/>
              <w:ind w:left="0" w:firstLine="0"/>
              <w:jc w:val="left"/>
              <w:rPr>
                <w:b/>
                <w:smallCaps/>
              </w:rPr>
            </w:pPr>
            <w:r>
              <w:rPr>
                <w:b/>
                <w:smallCaps/>
                <w:color w:val="FFFFFF"/>
                <w:sz w:val="22"/>
                <w:szCs w:val="22"/>
              </w:rPr>
              <w:tab/>
            </w:r>
            <w:r>
              <w:rPr>
                <w:b/>
                <w:smallCaps/>
                <w:color w:val="FFFFFF"/>
                <w:sz w:val="22"/>
                <w:szCs w:val="22"/>
              </w:rPr>
              <w:tab/>
            </w:r>
            <w:r>
              <w:rPr>
                <w:b/>
                <w:smallCaps/>
              </w:rPr>
              <w:t>ROZDZIAŁ 2</w:t>
            </w:r>
            <w:r>
              <w:rPr>
                <w:b/>
                <w:smallCaps/>
              </w:rPr>
              <w:tab/>
            </w:r>
          </w:p>
          <w:p w14:paraId="0000005D" w14:textId="77777777" w:rsidR="008F4C90" w:rsidRDefault="001C1707" w:rsidP="009F00FF">
            <w:pPr>
              <w:shd w:val="clear" w:color="auto" w:fill="8DB3E2"/>
              <w:tabs>
                <w:tab w:val="left" w:pos="1232"/>
                <w:tab w:val="center" w:pos="4144"/>
                <w:tab w:val="right" w:pos="8288"/>
              </w:tabs>
              <w:spacing w:after="0" w:line="276" w:lineRule="auto"/>
              <w:ind w:left="0" w:firstLine="0"/>
              <w:jc w:val="left"/>
              <w:rPr>
                <w:b/>
                <w:smallCaps/>
                <w:color w:val="FFFFFF"/>
                <w:sz w:val="22"/>
                <w:szCs w:val="22"/>
              </w:rPr>
            </w:pPr>
            <w:r>
              <w:rPr>
                <w:b/>
                <w:smallCaps/>
              </w:rPr>
              <w:tab/>
            </w:r>
            <w:r>
              <w:rPr>
                <w:b/>
                <w:smallCaps/>
              </w:rPr>
              <w:tab/>
              <w:t>TRYB UDZIELENIA ZAMÓWIENIA</w:t>
            </w:r>
            <w:r>
              <w:rPr>
                <w:b/>
                <w:smallCaps/>
                <w:sz w:val="22"/>
                <w:szCs w:val="22"/>
              </w:rPr>
              <w:tab/>
            </w:r>
          </w:p>
        </w:tc>
      </w:tr>
    </w:tbl>
    <w:p w14:paraId="0000005E"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p w14:paraId="12D9812F" w14:textId="77777777" w:rsidR="000A512B" w:rsidRPr="00BA75C8" w:rsidRDefault="000A512B" w:rsidP="000A512B">
      <w:pPr>
        <w:numPr>
          <w:ilvl w:val="1"/>
          <w:numId w:val="21"/>
        </w:numPr>
        <w:pBdr>
          <w:top w:val="nil"/>
          <w:left w:val="nil"/>
          <w:bottom w:val="nil"/>
          <w:right w:val="nil"/>
          <w:between w:val="nil"/>
        </w:pBdr>
        <w:spacing w:after="0" w:line="276" w:lineRule="auto"/>
        <w:ind w:left="426" w:hanging="426"/>
        <w:rPr>
          <w:sz w:val="22"/>
          <w:szCs w:val="22"/>
        </w:rPr>
      </w:pPr>
      <w:r w:rsidRPr="00BA75C8">
        <w:rPr>
          <w:sz w:val="22"/>
          <w:szCs w:val="22"/>
        </w:rPr>
        <w:t>Postępowanie o udzielenie zamówienia publicznego prowadzone jest na usługi społeczne i inne szczególne usługi, o których mowa w art. 359 pkt 2) ustawy z dnia 11 września 2019 r. Prawo zamówień publicznych [zwanej dalej także „ustawą Pzp”], w trybie podstawowym na podstawie art. 275 pkt 1 ustawy Pzp.</w:t>
      </w:r>
    </w:p>
    <w:p w14:paraId="00000060" w14:textId="77777777" w:rsidR="008F4C90" w:rsidRDefault="001C1707" w:rsidP="00F96D37">
      <w:pPr>
        <w:numPr>
          <w:ilvl w:val="1"/>
          <w:numId w:val="21"/>
        </w:numPr>
        <w:pBdr>
          <w:top w:val="nil"/>
          <w:left w:val="nil"/>
          <w:bottom w:val="nil"/>
          <w:right w:val="nil"/>
          <w:between w:val="nil"/>
        </w:pBdr>
        <w:spacing w:after="0" w:line="276" w:lineRule="auto"/>
        <w:ind w:left="426" w:hanging="426"/>
        <w:rPr>
          <w:color w:val="000000"/>
          <w:sz w:val="22"/>
          <w:szCs w:val="22"/>
        </w:rPr>
      </w:pPr>
      <w:r w:rsidRPr="00BA75C8">
        <w:rPr>
          <w:sz w:val="22"/>
          <w:szCs w:val="22"/>
        </w:rPr>
        <w:t xml:space="preserve">W zakresie nieuregulowanym niniejszą Specyfikacją Warunków Zamówienia, zwaną dalej "SWZ", zastosowanie mają </w:t>
      </w:r>
      <w:r w:rsidRPr="00BA75C8">
        <w:rPr>
          <w:color w:val="000000"/>
          <w:sz w:val="22"/>
          <w:szCs w:val="22"/>
        </w:rPr>
        <w:t>przepisy ustawy</w:t>
      </w:r>
      <w:r>
        <w:rPr>
          <w:color w:val="000000"/>
          <w:sz w:val="22"/>
          <w:szCs w:val="22"/>
        </w:rPr>
        <w:t xml:space="preserve"> Pzp.</w:t>
      </w:r>
    </w:p>
    <w:p w14:paraId="00000061" w14:textId="77777777" w:rsidR="008F4C90" w:rsidRDefault="001C1707" w:rsidP="00F96D37">
      <w:pPr>
        <w:numPr>
          <w:ilvl w:val="1"/>
          <w:numId w:val="21"/>
        </w:numPr>
        <w:pBdr>
          <w:top w:val="nil"/>
          <w:left w:val="nil"/>
          <w:bottom w:val="nil"/>
          <w:right w:val="nil"/>
          <w:between w:val="nil"/>
        </w:pBdr>
        <w:spacing w:after="0" w:line="276" w:lineRule="auto"/>
        <w:ind w:left="426" w:hanging="426"/>
        <w:rPr>
          <w:color w:val="000000"/>
          <w:sz w:val="22"/>
          <w:szCs w:val="22"/>
        </w:rPr>
      </w:pPr>
      <w:r>
        <w:rPr>
          <w:color w:val="000000"/>
          <w:sz w:val="22"/>
          <w:szCs w:val="22"/>
        </w:rPr>
        <w:t>Do udzielenia przedmiotowego zamówienia stosuje się przepisy:</w:t>
      </w:r>
    </w:p>
    <w:p w14:paraId="00000062" w14:textId="77777777" w:rsidR="008F4C90" w:rsidRDefault="001C1707" w:rsidP="00F96D37">
      <w:pPr>
        <w:numPr>
          <w:ilvl w:val="2"/>
          <w:numId w:val="21"/>
        </w:numPr>
        <w:pBdr>
          <w:top w:val="nil"/>
          <w:left w:val="nil"/>
          <w:bottom w:val="nil"/>
          <w:right w:val="nil"/>
          <w:between w:val="nil"/>
        </w:pBdr>
        <w:spacing w:after="0" w:line="276" w:lineRule="auto"/>
        <w:ind w:left="851" w:hanging="425"/>
        <w:rPr>
          <w:color w:val="000000"/>
          <w:sz w:val="22"/>
          <w:szCs w:val="22"/>
        </w:rPr>
      </w:pPr>
      <w:r>
        <w:rPr>
          <w:color w:val="000000"/>
          <w:sz w:val="22"/>
          <w:szCs w:val="22"/>
        </w:rPr>
        <w:t>ustawy z dnia 11 września 2019 r.  Prawo zamówień publicznych (t.j. Dz. U.                                  z 2024 r., poz. 1320 z późn. zm.) oraz akty wykonawcze do niej;</w:t>
      </w:r>
    </w:p>
    <w:p w14:paraId="00000063" w14:textId="77777777" w:rsidR="008F4C90" w:rsidRDefault="001C1707" w:rsidP="00F96D37">
      <w:pPr>
        <w:numPr>
          <w:ilvl w:val="2"/>
          <w:numId w:val="21"/>
        </w:numPr>
        <w:pBdr>
          <w:top w:val="nil"/>
          <w:left w:val="nil"/>
          <w:bottom w:val="nil"/>
          <w:right w:val="nil"/>
          <w:between w:val="nil"/>
        </w:pBdr>
        <w:spacing w:after="0" w:line="276" w:lineRule="auto"/>
        <w:ind w:left="851" w:hanging="425"/>
        <w:rPr>
          <w:color w:val="000000"/>
          <w:sz w:val="22"/>
          <w:szCs w:val="22"/>
        </w:rPr>
      </w:pPr>
      <w:r>
        <w:rPr>
          <w:color w:val="000000"/>
          <w:sz w:val="22"/>
          <w:szCs w:val="22"/>
        </w:rPr>
        <w:t>ustawy z dnia 23 kwietnia 1964 r. Kodeks Cywilny  (t.j. Dz. U. z 2024 r.  poz. 1061 z późn. zm.);</w:t>
      </w:r>
    </w:p>
    <w:p w14:paraId="00000065" w14:textId="77777777" w:rsidR="008F4C90" w:rsidRDefault="001C1707" w:rsidP="00F96D37">
      <w:pPr>
        <w:numPr>
          <w:ilvl w:val="1"/>
          <w:numId w:val="21"/>
        </w:numPr>
        <w:pBdr>
          <w:top w:val="nil"/>
          <w:left w:val="nil"/>
          <w:bottom w:val="nil"/>
          <w:right w:val="nil"/>
          <w:between w:val="nil"/>
        </w:pBdr>
        <w:spacing w:after="0" w:line="276" w:lineRule="auto"/>
        <w:ind w:left="426" w:hanging="426"/>
        <w:rPr>
          <w:b/>
          <w:sz w:val="22"/>
          <w:szCs w:val="22"/>
        </w:rPr>
      </w:pPr>
      <w:r>
        <w:rPr>
          <w:sz w:val="22"/>
          <w:szCs w:val="22"/>
        </w:rPr>
        <w:t xml:space="preserve">Zamawiający przewiduje możliwość skorzystania z </w:t>
      </w:r>
      <w:r>
        <w:rPr>
          <w:b/>
          <w:sz w:val="22"/>
          <w:szCs w:val="22"/>
        </w:rPr>
        <w:t xml:space="preserve">tzw. „procedury odwróconej”,                                </w:t>
      </w:r>
      <w:r>
        <w:rPr>
          <w:sz w:val="22"/>
          <w:szCs w:val="22"/>
        </w:rPr>
        <w:t xml:space="preserve">w wyniku której najpierw dokonana badania i oceny ofert, a następnie dokona kwalifikacji podmiotowej wykonawcy, którego oferta została najwyżej oceniona, w zakresie braku podstaw wykluczenia oraz spełniania warunków udziału w postępowaniu </w:t>
      </w:r>
      <w:r>
        <w:rPr>
          <w:b/>
          <w:sz w:val="22"/>
          <w:szCs w:val="22"/>
        </w:rPr>
        <w:t>(art. 139  ustawy Pzp).</w:t>
      </w:r>
    </w:p>
    <w:p w14:paraId="00000066" w14:textId="77777777" w:rsidR="008F4C90" w:rsidRDefault="008F4C90" w:rsidP="006E1E61">
      <w:pPr>
        <w:pBdr>
          <w:top w:val="nil"/>
          <w:left w:val="nil"/>
          <w:bottom w:val="nil"/>
          <w:right w:val="nil"/>
          <w:between w:val="nil"/>
        </w:pBdr>
        <w:spacing w:after="0" w:line="276" w:lineRule="auto"/>
        <w:ind w:left="360" w:firstLine="0"/>
        <w:rPr>
          <w:b/>
          <w:color w:val="000000"/>
          <w:sz w:val="22"/>
          <w:szCs w:val="22"/>
          <w:u w:val="single"/>
        </w:rPr>
      </w:pPr>
    </w:p>
    <w:p w14:paraId="00000067" w14:textId="77777777" w:rsidR="008F4C90" w:rsidRDefault="008F4C90" w:rsidP="006E1E61">
      <w:pPr>
        <w:pBdr>
          <w:top w:val="nil"/>
          <w:left w:val="nil"/>
          <w:bottom w:val="nil"/>
          <w:right w:val="nil"/>
          <w:between w:val="nil"/>
        </w:pBdr>
        <w:spacing w:after="0" w:line="276" w:lineRule="auto"/>
        <w:ind w:left="360" w:firstLine="0"/>
        <w:rPr>
          <w:color w:val="000000"/>
          <w:sz w:val="22"/>
          <w:szCs w:val="22"/>
        </w:rPr>
      </w:pPr>
    </w:p>
    <w:p w14:paraId="00000068"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tbl>
      <w:tblPr>
        <w:tblStyle w:val="a1"/>
        <w:tblW w:w="8504" w:type="dxa"/>
        <w:jc w:val="center"/>
        <w:tblInd w:w="0" w:type="dxa"/>
        <w:tblLayout w:type="fixed"/>
        <w:tblLook w:val="0000" w:firstRow="0" w:lastRow="0" w:firstColumn="0" w:lastColumn="0" w:noHBand="0" w:noVBand="0"/>
      </w:tblPr>
      <w:tblGrid>
        <w:gridCol w:w="8504"/>
      </w:tblGrid>
      <w:tr w:rsidR="008F4C90" w14:paraId="03BE187C" w14:textId="77777777">
        <w:trPr>
          <w:trHeight w:val="274"/>
          <w:jc w:val="center"/>
        </w:trPr>
        <w:tc>
          <w:tcPr>
            <w:tcW w:w="8504" w:type="dxa"/>
            <w:shd w:val="clear" w:color="auto" w:fill="8DB3E2"/>
          </w:tcPr>
          <w:p w14:paraId="00000069" w14:textId="77777777" w:rsidR="008F4C90" w:rsidRDefault="001C1707" w:rsidP="009F00FF">
            <w:pPr>
              <w:tabs>
                <w:tab w:val="left" w:pos="1232"/>
              </w:tabs>
              <w:spacing w:after="0" w:line="276" w:lineRule="auto"/>
              <w:ind w:left="0" w:firstLine="0"/>
              <w:jc w:val="center"/>
              <w:rPr>
                <w:b/>
                <w:smallCaps/>
                <w:sz w:val="22"/>
                <w:szCs w:val="22"/>
              </w:rPr>
            </w:pPr>
            <w:r>
              <w:rPr>
                <w:b/>
                <w:smallCaps/>
                <w:sz w:val="22"/>
                <w:szCs w:val="22"/>
              </w:rPr>
              <w:t>rozdział 3</w:t>
            </w:r>
          </w:p>
          <w:p w14:paraId="0000006A"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sz w:val="22"/>
                <w:szCs w:val="22"/>
              </w:rPr>
              <w:t>informacje ogólne</w:t>
            </w:r>
          </w:p>
        </w:tc>
      </w:tr>
    </w:tbl>
    <w:p w14:paraId="0000006B"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p w14:paraId="6F0731E3" w14:textId="2ED3DFAC" w:rsidR="00575285" w:rsidRPr="009F00FF" w:rsidRDefault="001C1707" w:rsidP="009F00FF">
      <w:pPr>
        <w:pStyle w:val="Akapitzlist"/>
        <w:numPr>
          <w:ilvl w:val="0"/>
          <w:numId w:val="91"/>
        </w:numPr>
        <w:pBdr>
          <w:top w:val="nil"/>
          <w:left w:val="nil"/>
          <w:bottom w:val="nil"/>
          <w:right w:val="nil"/>
          <w:between w:val="nil"/>
        </w:pBdr>
        <w:spacing w:after="0" w:line="276" w:lineRule="auto"/>
        <w:ind w:left="567" w:hanging="567"/>
        <w:rPr>
          <w:b/>
          <w:bCs/>
          <w:sz w:val="22"/>
          <w:szCs w:val="22"/>
        </w:rPr>
      </w:pPr>
      <w:r w:rsidRPr="009F00FF">
        <w:rPr>
          <w:sz w:val="22"/>
          <w:szCs w:val="22"/>
        </w:rPr>
        <w:t>Informacja, czy Zamawiający przewiduje wybór najkorzystniejszej oferty z możliwością   prowadzenia negocjacji:</w:t>
      </w:r>
      <w:r w:rsidR="00B352FF" w:rsidRPr="00B352FF">
        <w:rPr>
          <w:sz w:val="22"/>
          <w:szCs w:val="22"/>
        </w:rPr>
        <w:t xml:space="preserve"> </w:t>
      </w:r>
    </w:p>
    <w:p w14:paraId="36F4F8AD" w14:textId="41E79AF7" w:rsidR="00B352FF" w:rsidRPr="009F00FF" w:rsidRDefault="00575285" w:rsidP="009F00FF">
      <w:pPr>
        <w:pStyle w:val="Akapitzlist"/>
        <w:pBdr>
          <w:top w:val="nil"/>
          <w:left w:val="nil"/>
          <w:bottom w:val="nil"/>
          <w:right w:val="nil"/>
          <w:between w:val="nil"/>
        </w:pBdr>
        <w:spacing w:after="0" w:line="276" w:lineRule="auto"/>
        <w:ind w:left="567" w:firstLine="0"/>
        <w:rPr>
          <w:sz w:val="22"/>
          <w:szCs w:val="22"/>
        </w:rPr>
      </w:pPr>
      <w:r>
        <w:rPr>
          <w:b/>
          <w:bCs/>
          <w:sz w:val="22"/>
          <w:szCs w:val="22"/>
        </w:rPr>
        <w:t xml:space="preserve">- </w:t>
      </w:r>
      <w:r w:rsidR="001C1707" w:rsidRPr="009F00FF">
        <w:rPr>
          <w:sz w:val="22"/>
          <w:szCs w:val="22"/>
        </w:rPr>
        <w:t>Zamawiający dokona wyboru najkorzystniejszej oferty bez przeprowadzenia negocjacji.</w:t>
      </w:r>
    </w:p>
    <w:p w14:paraId="7BD5DD9D" w14:textId="42D530E7" w:rsidR="00575285" w:rsidRDefault="001C1707" w:rsidP="00A826AA">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 xml:space="preserve">Zamawiający </w:t>
      </w:r>
      <w:r w:rsidRPr="009F00FF">
        <w:rPr>
          <w:b/>
          <w:color w:val="000000"/>
          <w:sz w:val="22"/>
          <w:szCs w:val="22"/>
        </w:rPr>
        <w:t>NIE dopuszcza możliwość</w:t>
      </w:r>
      <w:r w:rsidRPr="009F00FF">
        <w:rPr>
          <w:color w:val="000000"/>
          <w:sz w:val="22"/>
          <w:szCs w:val="22"/>
        </w:rPr>
        <w:t xml:space="preserve"> składania ofert częściowych.</w:t>
      </w:r>
      <w:r w:rsidR="00B352FF" w:rsidRPr="009F00FF">
        <w:rPr>
          <w:color w:val="000000"/>
          <w:sz w:val="22"/>
          <w:szCs w:val="22"/>
        </w:rPr>
        <w:t xml:space="preserve"> </w:t>
      </w:r>
    </w:p>
    <w:p w14:paraId="362C8068" w14:textId="77777777" w:rsidR="00A826AA" w:rsidRPr="00A826AA" w:rsidRDefault="00A826AA" w:rsidP="00A826AA">
      <w:pPr>
        <w:pStyle w:val="Akapitzlist"/>
        <w:pBdr>
          <w:top w:val="nil"/>
          <w:left w:val="nil"/>
          <w:bottom w:val="nil"/>
          <w:right w:val="nil"/>
          <w:between w:val="nil"/>
        </w:pBdr>
        <w:spacing w:after="0" w:line="276" w:lineRule="auto"/>
        <w:ind w:left="567" w:firstLine="0"/>
        <w:rPr>
          <w:color w:val="000000"/>
          <w:sz w:val="22"/>
          <w:szCs w:val="22"/>
        </w:rPr>
      </w:pPr>
    </w:p>
    <w:p w14:paraId="00000070" w14:textId="06978EB2" w:rsidR="008F4C90" w:rsidRDefault="001C1707" w:rsidP="00575285">
      <w:pPr>
        <w:pStyle w:val="Akapitzlist"/>
        <w:pBdr>
          <w:top w:val="nil"/>
          <w:left w:val="nil"/>
          <w:bottom w:val="nil"/>
          <w:right w:val="nil"/>
          <w:between w:val="nil"/>
        </w:pBdr>
        <w:spacing w:after="0" w:line="276" w:lineRule="auto"/>
        <w:ind w:left="567" w:firstLine="0"/>
        <w:rPr>
          <w:b/>
          <w:sz w:val="22"/>
          <w:szCs w:val="22"/>
          <w:highlight w:val="white"/>
        </w:rPr>
      </w:pPr>
      <w:r w:rsidRPr="009F00FF">
        <w:rPr>
          <w:b/>
          <w:sz w:val="22"/>
          <w:szCs w:val="22"/>
          <w:highlight w:val="white"/>
        </w:rPr>
        <w:t>Uzasadnienie braku podziału zamówienia na części:</w:t>
      </w:r>
    </w:p>
    <w:p w14:paraId="321F1FC1" w14:textId="77777777" w:rsidR="00575285" w:rsidRPr="009F00FF" w:rsidRDefault="00575285" w:rsidP="009F00FF">
      <w:pPr>
        <w:pStyle w:val="Akapitzlist"/>
        <w:pBdr>
          <w:top w:val="nil"/>
          <w:left w:val="nil"/>
          <w:bottom w:val="nil"/>
          <w:right w:val="nil"/>
          <w:between w:val="nil"/>
        </w:pBdr>
        <w:spacing w:after="0" w:line="276" w:lineRule="auto"/>
        <w:ind w:left="567" w:firstLine="0"/>
        <w:rPr>
          <w:b/>
          <w:sz w:val="22"/>
          <w:szCs w:val="22"/>
          <w:highlight w:val="white"/>
        </w:rPr>
      </w:pPr>
    </w:p>
    <w:p w14:paraId="00000072" w14:textId="5C22A32F" w:rsidR="008F4C90" w:rsidRDefault="001C1707" w:rsidP="00575285">
      <w:pPr>
        <w:pBdr>
          <w:top w:val="nil"/>
          <w:left w:val="nil"/>
          <w:bottom w:val="nil"/>
          <w:right w:val="nil"/>
          <w:between w:val="nil"/>
        </w:pBdr>
        <w:spacing w:after="0" w:line="276" w:lineRule="auto"/>
        <w:ind w:left="567" w:firstLine="0"/>
        <w:rPr>
          <w:color w:val="000000"/>
          <w:sz w:val="22"/>
          <w:szCs w:val="22"/>
          <w:highlight w:val="white"/>
        </w:rPr>
      </w:pPr>
      <w:bookmarkStart w:id="2" w:name="_heading=h.eog5lguo9yz9" w:colFirst="0" w:colLast="0"/>
      <w:bookmarkEnd w:id="2"/>
      <w:r>
        <w:rPr>
          <w:color w:val="000000"/>
          <w:sz w:val="22"/>
          <w:szCs w:val="22"/>
          <w:highlight w:val="white"/>
        </w:rPr>
        <w:t>Zamawiający nie dokonuje </w:t>
      </w:r>
      <w:r>
        <w:rPr>
          <w:color w:val="000000"/>
          <w:sz w:val="22"/>
          <w:szCs w:val="22"/>
        </w:rPr>
        <w:t>podziału zamówienia na części</w:t>
      </w:r>
      <w:r>
        <w:rPr>
          <w:color w:val="000000"/>
          <w:sz w:val="22"/>
          <w:szCs w:val="22"/>
          <w:highlight w:val="white"/>
        </w:rPr>
        <w:t>, ponieważ nie jest to</w:t>
      </w:r>
      <w:r w:rsidR="00575285">
        <w:rPr>
          <w:color w:val="000000"/>
          <w:sz w:val="22"/>
          <w:szCs w:val="22"/>
          <w:highlight w:val="white"/>
        </w:rPr>
        <w:t xml:space="preserve"> </w:t>
      </w:r>
      <w:r>
        <w:rPr>
          <w:color w:val="000000"/>
          <w:sz w:val="22"/>
          <w:szCs w:val="22"/>
          <w:highlight w:val="white"/>
        </w:rPr>
        <w:t>uzasadnione z</w:t>
      </w:r>
      <w:r w:rsidR="00575285">
        <w:rPr>
          <w:color w:val="000000"/>
          <w:sz w:val="22"/>
          <w:szCs w:val="22"/>
          <w:highlight w:val="white"/>
        </w:rPr>
        <w:t xml:space="preserve"> </w:t>
      </w:r>
      <w:r>
        <w:rPr>
          <w:color w:val="000000"/>
          <w:sz w:val="22"/>
          <w:szCs w:val="22"/>
          <w:highlight w:val="white"/>
        </w:rPr>
        <w:t>uwagi na specyfikę realizacji usługi m. in. ze względów technicznych, organizacyjnych, ekonomicznych oraz celowościowych. Przyjęte założenia realizacji zamówienia określają wymogi w zakresie zapewnienia wielu elementów, wykonania szeregu usług oraz zapewnieniu personelu niezbędnego do realizacji tak założonego zamówienia. Wszystkie wymagane elementy są ściśle ze sobą powiązane i niezbędne do realizacji przedmiotu zamówienia tj.</w:t>
      </w:r>
      <w:r w:rsidR="00CA3F2B">
        <w:rPr>
          <w:color w:val="000000"/>
          <w:sz w:val="22"/>
          <w:szCs w:val="22"/>
        </w:rPr>
        <w:t xml:space="preserve"> K</w:t>
      </w:r>
      <w:r w:rsidR="00683266" w:rsidRPr="00683266">
        <w:rPr>
          <w:color w:val="000000"/>
          <w:sz w:val="22"/>
          <w:szCs w:val="22"/>
        </w:rPr>
        <w:t>ompleksow</w:t>
      </w:r>
      <w:r w:rsidR="0009455D">
        <w:rPr>
          <w:color w:val="000000"/>
          <w:sz w:val="22"/>
          <w:szCs w:val="22"/>
        </w:rPr>
        <w:t>a</w:t>
      </w:r>
      <w:r w:rsidR="00683266" w:rsidRPr="00683266">
        <w:rPr>
          <w:color w:val="000000"/>
          <w:sz w:val="22"/>
          <w:szCs w:val="22"/>
        </w:rPr>
        <w:t xml:space="preserve"> organizacj</w:t>
      </w:r>
      <w:r w:rsidR="0009455D">
        <w:rPr>
          <w:color w:val="000000"/>
          <w:sz w:val="22"/>
          <w:szCs w:val="22"/>
        </w:rPr>
        <w:t xml:space="preserve">a </w:t>
      </w:r>
      <w:r w:rsidR="00007E2D" w:rsidRPr="00683266">
        <w:rPr>
          <w:color w:val="000000"/>
          <w:sz w:val="22"/>
          <w:szCs w:val="22"/>
        </w:rPr>
        <w:t>stoiska wystawienniczego</w:t>
      </w:r>
      <w:r w:rsidR="00683266" w:rsidRPr="00683266">
        <w:rPr>
          <w:color w:val="000000"/>
          <w:sz w:val="22"/>
          <w:szCs w:val="22"/>
        </w:rPr>
        <w:t xml:space="preserve"> miasta</w:t>
      </w:r>
      <w:r w:rsidR="00683266">
        <w:rPr>
          <w:color w:val="000000"/>
          <w:sz w:val="22"/>
          <w:szCs w:val="22"/>
        </w:rPr>
        <w:t xml:space="preserve"> </w:t>
      </w:r>
      <w:r w:rsidR="00683266" w:rsidRPr="00683266">
        <w:rPr>
          <w:color w:val="000000"/>
          <w:sz w:val="22"/>
          <w:szCs w:val="22"/>
        </w:rPr>
        <w:t>Wrocław na międzynarodowych targach nieruchomości i inwestycji</w:t>
      </w:r>
      <w:r w:rsidR="00007E2D">
        <w:rPr>
          <w:color w:val="000000"/>
          <w:sz w:val="22"/>
          <w:szCs w:val="22"/>
        </w:rPr>
        <w:t xml:space="preserve"> </w:t>
      </w:r>
      <w:r w:rsidR="00683266" w:rsidRPr="00683266">
        <w:rPr>
          <w:color w:val="000000"/>
          <w:sz w:val="22"/>
          <w:szCs w:val="22"/>
        </w:rPr>
        <w:t>Expo</w:t>
      </w:r>
      <w:r w:rsidR="00683266">
        <w:rPr>
          <w:color w:val="000000"/>
          <w:sz w:val="22"/>
          <w:szCs w:val="22"/>
        </w:rPr>
        <w:t xml:space="preserve"> </w:t>
      </w:r>
      <w:r w:rsidR="00683266" w:rsidRPr="00683266">
        <w:rPr>
          <w:color w:val="000000"/>
          <w:sz w:val="22"/>
          <w:szCs w:val="22"/>
        </w:rPr>
        <w:t>Real 2025 w Monachium</w:t>
      </w:r>
      <w:r>
        <w:rPr>
          <w:color w:val="000000"/>
          <w:sz w:val="22"/>
          <w:szCs w:val="22"/>
          <w:highlight w:val="white"/>
        </w:rPr>
        <w:t xml:space="preserve"> w zakładanej formie. Realizacja zamówienia w formie podzielonych zamówień może skutkować brakiem możliwości realizacji któregoś z istotnych elementów składających się na wykonanie całości stoiska w sposób spójny i kompletny. Podzielenie zamówienia na części może skutkować nie rozstrzygnięciem postępowania, w którejś </w:t>
      </w:r>
      <w:r w:rsidR="001D28A3">
        <w:rPr>
          <w:color w:val="000000"/>
          <w:sz w:val="22"/>
          <w:szCs w:val="22"/>
          <w:highlight w:val="white"/>
        </w:rPr>
        <w:t xml:space="preserve">                    </w:t>
      </w:r>
      <w:r>
        <w:rPr>
          <w:color w:val="000000"/>
          <w:sz w:val="22"/>
          <w:szCs w:val="22"/>
          <w:highlight w:val="white"/>
        </w:rPr>
        <w:t xml:space="preserve">z części co mogłoby poważnie zagrozić właściwemu wykonaniu zamówienia. W związku z powyższym Zamawiający skorzystał z możliwości wynikających z ustawy z dnia </w:t>
      </w:r>
      <w:r w:rsidR="001D28A3">
        <w:rPr>
          <w:color w:val="000000"/>
          <w:sz w:val="22"/>
          <w:szCs w:val="22"/>
          <w:highlight w:val="white"/>
        </w:rPr>
        <w:t xml:space="preserve">                            </w:t>
      </w:r>
      <w:r>
        <w:rPr>
          <w:color w:val="000000"/>
          <w:sz w:val="22"/>
          <w:szCs w:val="22"/>
          <w:highlight w:val="white"/>
        </w:rPr>
        <w:t>11 września 2019 r. Prawo zamówień publicznych i nie dokonał podziału zamówienia, pozostając przy koncepcji jego realizacji jako kompleksowego zamówienia publicznego.</w:t>
      </w:r>
    </w:p>
    <w:p w14:paraId="1406D64E" w14:textId="77777777" w:rsidR="00575285" w:rsidRDefault="00575285" w:rsidP="00575285">
      <w:pPr>
        <w:pBdr>
          <w:top w:val="nil"/>
          <w:left w:val="nil"/>
          <w:bottom w:val="nil"/>
          <w:right w:val="nil"/>
          <w:between w:val="nil"/>
        </w:pBdr>
        <w:spacing w:after="0" w:line="276" w:lineRule="auto"/>
        <w:ind w:left="567" w:firstLine="0"/>
        <w:rPr>
          <w:color w:val="000000"/>
          <w:sz w:val="22"/>
          <w:szCs w:val="22"/>
          <w:highlight w:val="white"/>
        </w:rPr>
      </w:pPr>
    </w:p>
    <w:p w14:paraId="00000074"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zastrzega obowiązku osobistego wykonania przez wykonawcę kluczowych zadań dotyczących zamówienia.</w:t>
      </w:r>
    </w:p>
    <w:p w14:paraId="00000075" w14:textId="77777777" w:rsidR="008F4C90" w:rsidRPr="009F00FF" w:rsidRDefault="001C1707" w:rsidP="009F00FF">
      <w:pPr>
        <w:pStyle w:val="Akapitzlist"/>
        <w:numPr>
          <w:ilvl w:val="0"/>
          <w:numId w:val="31"/>
        </w:numPr>
        <w:pBdr>
          <w:top w:val="nil"/>
          <w:left w:val="nil"/>
          <w:bottom w:val="nil"/>
          <w:right w:val="nil"/>
          <w:between w:val="nil"/>
        </w:pBdr>
        <w:spacing w:after="0" w:line="276" w:lineRule="auto"/>
        <w:ind w:left="567" w:hanging="567"/>
        <w:rPr>
          <w:b/>
          <w:bCs/>
          <w:color w:val="000000"/>
          <w:sz w:val="22"/>
          <w:szCs w:val="22"/>
        </w:rPr>
      </w:pPr>
      <w:r w:rsidRPr="00AB022D">
        <w:rPr>
          <w:b/>
          <w:bCs/>
          <w:color w:val="000000"/>
          <w:sz w:val="22"/>
          <w:szCs w:val="22"/>
        </w:rPr>
        <w:t>Zamawiający wymaga od Wykonawcy wniesienia wadium</w:t>
      </w:r>
      <w:r w:rsidRPr="009F00FF">
        <w:rPr>
          <w:b/>
          <w:bCs/>
          <w:color w:val="000000"/>
          <w:sz w:val="22"/>
          <w:szCs w:val="22"/>
        </w:rPr>
        <w:t>.</w:t>
      </w:r>
    </w:p>
    <w:p w14:paraId="00000076"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dopuszcza składania ofert wariantowych.</w:t>
      </w:r>
    </w:p>
    <w:p w14:paraId="00000077"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przewiduje zawarcia umowy ramowej.</w:t>
      </w:r>
    </w:p>
    <w:p w14:paraId="00000078"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 xml:space="preserve">Zamawiający nie przewiduje udzielenia zamówień, o których mowa w art. 214 ust. 1 pkt 7 i 8 ustawy Pzp. </w:t>
      </w:r>
    </w:p>
    <w:p w14:paraId="00000079"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Postępowanie o udzielenie zamówienia jest jawne.</w:t>
      </w:r>
    </w:p>
    <w:p w14:paraId="0000007B" w14:textId="73122BC6"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przewiduje rozliczenia w walutach obcych.</w:t>
      </w:r>
      <w:r w:rsidR="0009455D" w:rsidRPr="009F00FF">
        <w:rPr>
          <w:color w:val="000000"/>
          <w:sz w:val="22"/>
          <w:szCs w:val="22"/>
        </w:rPr>
        <w:t xml:space="preserve"> </w:t>
      </w:r>
      <w:r w:rsidRPr="000C76DD">
        <w:rPr>
          <w:color w:val="000000"/>
          <w:sz w:val="22"/>
          <w:szCs w:val="22"/>
        </w:rPr>
        <w:t>Wszelkie rozliczenia pomiędzy Wykonawcą a Zamawiającym będą dokonywane w złotych polskich (PLN).</w:t>
      </w:r>
    </w:p>
    <w:p w14:paraId="0000007C"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przewiduje wyboru najkorzystniejszej oferty z zastosowaniem aukcji elektronicznej.</w:t>
      </w:r>
    </w:p>
    <w:p w14:paraId="0000007D"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 xml:space="preserve">Zamawiający nie przewiduje zwrotu kosztów udziału w postępowaniu. </w:t>
      </w:r>
    </w:p>
    <w:p w14:paraId="0000007E"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 xml:space="preserve">Zamawiający nie przewiduje wymagań w zakresie zatrudnienia osób, o których mowa </w:t>
      </w:r>
      <w:r w:rsidRPr="000C76DD">
        <w:rPr>
          <w:color w:val="000000"/>
          <w:sz w:val="22"/>
          <w:szCs w:val="22"/>
        </w:rPr>
        <w:br/>
        <w:t>w art. 96 ust. 2 pkt 2 ustawy Pzp.</w:t>
      </w:r>
    </w:p>
    <w:p w14:paraId="0000007F"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zastrzega możliwości ubiegania się o udzielenie zamówienia wyłącznie przez wykonawców, o których mowa w art. 94 ustawy Pzp.</w:t>
      </w:r>
    </w:p>
    <w:p w14:paraId="00000080"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t>Zamawiający nie przewiduje możliwości złożenia ofert w postaci katalogów elektronicznych lub dołączenia katalogów elektronicznych do oferty, w sytuacji określonej w art. 93 ustawy Pzp.</w:t>
      </w:r>
    </w:p>
    <w:p w14:paraId="00000081" w14:textId="77777777" w:rsidR="008F4C90" w:rsidRPr="000C76DD"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0C76DD">
        <w:rPr>
          <w:color w:val="000000"/>
          <w:sz w:val="22"/>
          <w:szCs w:val="22"/>
        </w:rPr>
        <w:lastRenderedPageBreak/>
        <w:t>Warunki płatności:</w:t>
      </w:r>
      <w:r w:rsidRPr="009F00FF">
        <w:rPr>
          <w:color w:val="000000"/>
          <w:sz w:val="22"/>
          <w:szCs w:val="22"/>
        </w:rPr>
        <w:t xml:space="preserve"> </w:t>
      </w:r>
    </w:p>
    <w:p w14:paraId="00000082" w14:textId="77777777" w:rsidR="008F4C90" w:rsidRPr="009F00FF" w:rsidRDefault="001C1707" w:rsidP="005D2415">
      <w:pPr>
        <w:pStyle w:val="Akapitzlist"/>
        <w:pBdr>
          <w:top w:val="nil"/>
          <w:left w:val="nil"/>
          <w:bottom w:val="nil"/>
          <w:right w:val="nil"/>
          <w:between w:val="nil"/>
        </w:pBdr>
        <w:spacing w:after="0" w:line="276" w:lineRule="auto"/>
        <w:ind w:left="567" w:firstLine="0"/>
        <w:rPr>
          <w:b/>
          <w:bCs/>
          <w:i/>
          <w:color w:val="004E9A"/>
          <w:sz w:val="22"/>
          <w:szCs w:val="22"/>
        </w:rPr>
      </w:pPr>
      <w:r>
        <w:rPr>
          <w:color w:val="000000"/>
          <w:sz w:val="22"/>
          <w:szCs w:val="22"/>
        </w:rPr>
        <w:t xml:space="preserve">Szczegółowe warunki i sposób płatności zostały określone w projektowanych postanowieniach umownych stanowiących </w:t>
      </w:r>
      <w:r w:rsidRPr="00AB022D">
        <w:rPr>
          <w:b/>
          <w:bCs/>
          <w:i/>
          <w:color w:val="004E9A"/>
          <w:sz w:val="22"/>
          <w:szCs w:val="22"/>
        </w:rPr>
        <w:t>Załącznik nr 6 do SWZ</w:t>
      </w:r>
      <w:r w:rsidRPr="009F00FF">
        <w:rPr>
          <w:b/>
          <w:bCs/>
          <w:i/>
          <w:color w:val="004E9A"/>
          <w:sz w:val="22"/>
          <w:szCs w:val="22"/>
        </w:rPr>
        <w:t>.</w:t>
      </w:r>
    </w:p>
    <w:p w14:paraId="00000083" w14:textId="1750B9C6" w:rsidR="008F4C90" w:rsidRPr="009F00FF" w:rsidRDefault="001C1707" w:rsidP="009F00FF">
      <w:pPr>
        <w:pStyle w:val="Akapitzlist"/>
        <w:numPr>
          <w:ilvl w:val="0"/>
          <w:numId w:val="31"/>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 xml:space="preserve">Zamawiający informuje, iż zgodnie z </w:t>
      </w:r>
      <w:r w:rsidRPr="009F00FF">
        <w:rPr>
          <w:b/>
          <w:bCs/>
          <w:color w:val="000000"/>
          <w:sz w:val="22"/>
          <w:szCs w:val="22"/>
        </w:rPr>
        <w:t>art. 310 pkt 1</w:t>
      </w:r>
      <w:r w:rsidRPr="009F00FF">
        <w:rPr>
          <w:color w:val="000000"/>
          <w:sz w:val="22"/>
          <w:szCs w:val="22"/>
        </w:rPr>
        <w:t>) ustawy z dnia 11 września                    2019 r. Prawo zamówień publicznych (t. j. Dz. U. z 2024 r., poz. 1320 z późn. zm.) dokona unieważnienia przedmiotowego postępowania o udzielenie zamówienia</w:t>
      </w:r>
      <w:r w:rsidR="00A977AA">
        <w:rPr>
          <w:color w:val="000000"/>
          <w:sz w:val="22"/>
          <w:szCs w:val="22"/>
        </w:rPr>
        <w:t>,</w:t>
      </w:r>
      <w:r w:rsidRPr="009F00FF">
        <w:rPr>
          <w:color w:val="000000"/>
          <w:sz w:val="22"/>
          <w:szCs w:val="22"/>
        </w:rPr>
        <w:t xml:space="preserve"> jeżeli środki publiczne, które zamawiający zamierza przeznaczyć na sfinansowanie zamówienia nie zostaną mu przyznane.</w:t>
      </w:r>
    </w:p>
    <w:p w14:paraId="00000084" w14:textId="77777777" w:rsidR="008F4C90" w:rsidRPr="009F00FF" w:rsidRDefault="008F4C90" w:rsidP="009F00FF">
      <w:pPr>
        <w:pStyle w:val="Akapitzlist"/>
        <w:pBdr>
          <w:top w:val="nil"/>
          <w:left w:val="nil"/>
          <w:bottom w:val="nil"/>
          <w:right w:val="nil"/>
          <w:between w:val="nil"/>
        </w:pBdr>
        <w:spacing w:after="0" w:line="276" w:lineRule="auto"/>
        <w:ind w:left="567" w:firstLine="0"/>
        <w:rPr>
          <w:color w:val="000000"/>
          <w:sz w:val="22"/>
          <w:szCs w:val="22"/>
        </w:rPr>
      </w:pPr>
    </w:p>
    <w:tbl>
      <w:tblPr>
        <w:tblStyle w:val="a2"/>
        <w:tblW w:w="8643" w:type="dxa"/>
        <w:jc w:val="center"/>
        <w:tblInd w:w="0" w:type="dxa"/>
        <w:tblLayout w:type="fixed"/>
        <w:tblLook w:val="0000" w:firstRow="0" w:lastRow="0" w:firstColumn="0" w:lastColumn="0" w:noHBand="0" w:noVBand="0"/>
      </w:tblPr>
      <w:tblGrid>
        <w:gridCol w:w="8643"/>
      </w:tblGrid>
      <w:tr w:rsidR="008F4C90" w14:paraId="2EBDF775" w14:textId="77777777">
        <w:trPr>
          <w:trHeight w:val="274"/>
          <w:jc w:val="center"/>
        </w:trPr>
        <w:tc>
          <w:tcPr>
            <w:tcW w:w="8643" w:type="dxa"/>
            <w:shd w:val="clear" w:color="auto" w:fill="8DB3E2"/>
          </w:tcPr>
          <w:p w14:paraId="00000085" w14:textId="77777777" w:rsidR="008F4C90" w:rsidRDefault="001C1707" w:rsidP="009F00FF">
            <w:pPr>
              <w:tabs>
                <w:tab w:val="left" w:pos="1232"/>
              </w:tabs>
              <w:spacing w:after="0" w:line="276" w:lineRule="auto"/>
              <w:ind w:left="0" w:firstLine="0"/>
              <w:jc w:val="center"/>
              <w:rPr>
                <w:b/>
                <w:smallCaps/>
              </w:rPr>
            </w:pPr>
            <w:bookmarkStart w:id="3" w:name="_Hlk200633619"/>
            <w:r>
              <w:rPr>
                <w:b/>
                <w:smallCaps/>
              </w:rPr>
              <w:t>ROZDZIAŁ 4</w:t>
            </w:r>
          </w:p>
          <w:p w14:paraId="00000086"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OPIS PRZEDMIOTU ZAMÓWIENIA</w:t>
            </w:r>
          </w:p>
        </w:tc>
      </w:tr>
    </w:tbl>
    <w:p w14:paraId="00000087" w14:textId="77777777" w:rsidR="008F4C90" w:rsidRDefault="001C1707" w:rsidP="006E1E61">
      <w:pPr>
        <w:spacing w:after="0" w:line="276" w:lineRule="auto"/>
        <w:ind w:left="360" w:firstLine="0"/>
        <w:rPr>
          <w:sz w:val="22"/>
          <w:szCs w:val="22"/>
        </w:rPr>
      </w:pPr>
      <w:r>
        <w:rPr>
          <w:sz w:val="22"/>
          <w:szCs w:val="22"/>
        </w:rPr>
        <w:t xml:space="preserve">  </w:t>
      </w:r>
    </w:p>
    <w:p w14:paraId="00000088" w14:textId="113D2760" w:rsidR="008F4C90" w:rsidRPr="009F00FF" w:rsidRDefault="001C1707" w:rsidP="009F00FF">
      <w:pPr>
        <w:pStyle w:val="Akapitzlist"/>
        <w:numPr>
          <w:ilvl w:val="0"/>
          <w:numId w:val="40"/>
        </w:numPr>
        <w:spacing w:after="0" w:line="276" w:lineRule="auto"/>
        <w:ind w:left="567" w:hanging="567"/>
        <w:rPr>
          <w:sz w:val="22"/>
          <w:szCs w:val="22"/>
        </w:rPr>
      </w:pPr>
      <w:r w:rsidRPr="009F00FF">
        <w:rPr>
          <w:sz w:val="22"/>
          <w:szCs w:val="22"/>
        </w:rPr>
        <w:t xml:space="preserve">Wspólny Słownik Zamówień (CPV): </w:t>
      </w:r>
    </w:p>
    <w:p w14:paraId="0000008A" w14:textId="77777777" w:rsidR="008F4C90" w:rsidRDefault="001C1707" w:rsidP="006E1E61">
      <w:pPr>
        <w:spacing w:after="0" w:line="276" w:lineRule="auto"/>
        <w:ind w:left="567" w:firstLine="0"/>
        <w:rPr>
          <w:b/>
          <w:sz w:val="22"/>
          <w:szCs w:val="22"/>
        </w:rPr>
      </w:pPr>
      <w:bookmarkStart w:id="4" w:name="_heading=h.bbf8eyxch3x7" w:colFirst="0" w:colLast="0"/>
      <w:bookmarkEnd w:id="4"/>
      <w:r>
        <w:rPr>
          <w:b/>
          <w:sz w:val="22"/>
          <w:szCs w:val="22"/>
        </w:rPr>
        <w:t>Kod główny:</w:t>
      </w:r>
    </w:p>
    <w:p w14:paraId="5DD9BB00" w14:textId="77777777" w:rsidR="001A07E9" w:rsidRDefault="001A07E9" w:rsidP="006E1E61">
      <w:pPr>
        <w:spacing w:after="0" w:line="276" w:lineRule="auto"/>
        <w:ind w:left="567" w:firstLine="0"/>
        <w:rPr>
          <w:b/>
          <w:sz w:val="22"/>
          <w:szCs w:val="22"/>
        </w:rPr>
      </w:pPr>
    </w:p>
    <w:p w14:paraId="5667B6BA" w14:textId="248F17FB" w:rsidR="001A07E9" w:rsidRPr="001A07E9" w:rsidRDefault="001A07E9" w:rsidP="006E1E61">
      <w:pPr>
        <w:spacing w:after="0" w:line="276" w:lineRule="auto"/>
        <w:ind w:hanging="170"/>
        <w:rPr>
          <w:bCs/>
          <w:sz w:val="22"/>
          <w:szCs w:val="22"/>
        </w:rPr>
      </w:pPr>
      <w:r w:rsidRPr="001A07E9">
        <w:rPr>
          <w:bCs/>
          <w:sz w:val="22"/>
          <w:szCs w:val="22"/>
        </w:rPr>
        <w:t xml:space="preserve">           </w:t>
      </w:r>
      <w:r w:rsidRPr="001A07E9">
        <w:rPr>
          <w:b/>
          <w:sz w:val="22"/>
          <w:szCs w:val="22"/>
        </w:rPr>
        <w:t>79.95.00.00 – 8</w:t>
      </w:r>
      <w:r w:rsidRPr="001A07E9">
        <w:rPr>
          <w:bCs/>
          <w:sz w:val="22"/>
          <w:szCs w:val="22"/>
        </w:rPr>
        <w:t xml:space="preserve"> Usługi w zakresie organizowania wystaw, targów o kongresów.</w:t>
      </w:r>
    </w:p>
    <w:p w14:paraId="7B2D442D" w14:textId="77777777" w:rsidR="001A07E9" w:rsidRDefault="001A07E9" w:rsidP="006E1E61">
      <w:pPr>
        <w:spacing w:after="0" w:line="276" w:lineRule="auto"/>
        <w:ind w:hanging="170"/>
        <w:rPr>
          <w:b/>
          <w:color w:val="FF0000"/>
          <w:sz w:val="22"/>
          <w:szCs w:val="22"/>
        </w:rPr>
      </w:pPr>
    </w:p>
    <w:p w14:paraId="0000008D" w14:textId="258286BB" w:rsidR="008F4C90" w:rsidRPr="009F00FF" w:rsidRDefault="001C1707" w:rsidP="009F00FF">
      <w:pPr>
        <w:pStyle w:val="Akapitzlist"/>
        <w:numPr>
          <w:ilvl w:val="0"/>
          <w:numId w:val="40"/>
        </w:numPr>
        <w:spacing w:after="0" w:line="276" w:lineRule="auto"/>
        <w:ind w:left="567" w:hanging="567"/>
        <w:rPr>
          <w:sz w:val="22"/>
          <w:szCs w:val="22"/>
        </w:rPr>
      </w:pPr>
      <w:bookmarkStart w:id="5" w:name="_heading=h.p6wwfkw55vs" w:colFirst="0" w:colLast="0"/>
      <w:bookmarkStart w:id="6" w:name="_Hlk203115676"/>
      <w:bookmarkEnd w:id="5"/>
      <w:r w:rsidRPr="009F00FF">
        <w:rPr>
          <w:b/>
          <w:sz w:val="22"/>
          <w:szCs w:val="22"/>
        </w:rPr>
        <w:t>Nazwa przedmiotu zamówienia:</w:t>
      </w:r>
      <w:r w:rsidRPr="009F00FF">
        <w:rPr>
          <w:sz w:val="22"/>
          <w:szCs w:val="22"/>
        </w:rPr>
        <w:t xml:space="preserve"> </w:t>
      </w:r>
      <w:r w:rsidR="00CA3F2B">
        <w:rPr>
          <w:sz w:val="22"/>
          <w:szCs w:val="22"/>
        </w:rPr>
        <w:t>K</w:t>
      </w:r>
      <w:r w:rsidR="00520802" w:rsidRPr="009F00FF">
        <w:rPr>
          <w:sz w:val="22"/>
          <w:szCs w:val="22"/>
        </w:rPr>
        <w:t>ompleksow</w:t>
      </w:r>
      <w:r w:rsidR="00CA3F2B">
        <w:rPr>
          <w:sz w:val="22"/>
          <w:szCs w:val="22"/>
        </w:rPr>
        <w:t>a</w:t>
      </w:r>
      <w:r w:rsidR="00520802" w:rsidRPr="009F00FF">
        <w:rPr>
          <w:sz w:val="22"/>
          <w:szCs w:val="22"/>
        </w:rPr>
        <w:t xml:space="preserve"> organizacj</w:t>
      </w:r>
      <w:r w:rsidR="00CA3F2B">
        <w:rPr>
          <w:sz w:val="22"/>
          <w:szCs w:val="22"/>
        </w:rPr>
        <w:t>a</w:t>
      </w:r>
      <w:r w:rsidR="00520802" w:rsidRPr="009F00FF">
        <w:rPr>
          <w:sz w:val="22"/>
          <w:szCs w:val="22"/>
        </w:rPr>
        <w:t xml:space="preserve"> stoiska wystawienniczego miasta Wrocław na międzynarodowych targach nieruchomości i inwestycji Expo Real 2025 w Monachium</w:t>
      </w:r>
      <w:r w:rsidR="00361A0C">
        <w:rPr>
          <w:sz w:val="22"/>
          <w:szCs w:val="22"/>
        </w:rPr>
        <w:t>.</w:t>
      </w:r>
    </w:p>
    <w:bookmarkEnd w:id="6"/>
    <w:p w14:paraId="0000008E" w14:textId="77777777" w:rsidR="008F4C90" w:rsidRDefault="008F4C90" w:rsidP="006E1E61">
      <w:pPr>
        <w:spacing w:after="0" w:line="276" w:lineRule="auto"/>
        <w:ind w:left="567" w:firstLine="0"/>
        <w:rPr>
          <w:b/>
          <w:sz w:val="22"/>
          <w:szCs w:val="22"/>
        </w:rPr>
      </w:pPr>
    </w:p>
    <w:p w14:paraId="0000008F" w14:textId="0206DA6E" w:rsidR="008F4C90" w:rsidRPr="009F00FF" w:rsidRDefault="001C1707" w:rsidP="009F00FF">
      <w:pPr>
        <w:pStyle w:val="Akapitzlist"/>
        <w:numPr>
          <w:ilvl w:val="0"/>
          <w:numId w:val="40"/>
        </w:numPr>
        <w:spacing w:after="0" w:line="276" w:lineRule="auto"/>
        <w:ind w:left="567" w:hanging="567"/>
        <w:rPr>
          <w:b/>
          <w:sz w:val="22"/>
          <w:szCs w:val="22"/>
        </w:rPr>
      </w:pPr>
      <w:r w:rsidRPr="009F00FF">
        <w:rPr>
          <w:b/>
          <w:sz w:val="22"/>
          <w:szCs w:val="22"/>
        </w:rPr>
        <w:t>Miejsce realizacji przedmiotu zamówienia:</w:t>
      </w:r>
    </w:p>
    <w:p w14:paraId="00000090" w14:textId="77777777" w:rsidR="008F4C90" w:rsidRDefault="008F4C90" w:rsidP="006E1E61">
      <w:pPr>
        <w:spacing w:after="0" w:line="276" w:lineRule="auto"/>
        <w:ind w:hanging="170"/>
        <w:rPr>
          <w:b/>
          <w:sz w:val="22"/>
          <w:szCs w:val="22"/>
        </w:rPr>
      </w:pPr>
    </w:p>
    <w:p w14:paraId="00000091" w14:textId="77777777" w:rsidR="008F4C90" w:rsidRDefault="001C1707" w:rsidP="006E1E61">
      <w:pPr>
        <w:spacing w:after="0" w:line="276" w:lineRule="auto"/>
        <w:ind w:left="567" w:firstLine="0"/>
        <w:rPr>
          <w:b/>
          <w:sz w:val="22"/>
          <w:szCs w:val="22"/>
        </w:rPr>
      </w:pPr>
      <w:r>
        <w:rPr>
          <w:b/>
          <w:sz w:val="22"/>
          <w:szCs w:val="22"/>
        </w:rPr>
        <w:t>Niemcy, Monachium</w:t>
      </w:r>
    </w:p>
    <w:p w14:paraId="00000092" w14:textId="77777777" w:rsidR="008F4C90" w:rsidRDefault="001C1707" w:rsidP="006E1E61">
      <w:pPr>
        <w:spacing w:after="0" w:line="276" w:lineRule="auto"/>
        <w:ind w:left="567" w:firstLine="0"/>
        <w:rPr>
          <w:sz w:val="22"/>
          <w:szCs w:val="22"/>
        </w:rPr>
      </w:pPr>
      <w:r>
        <w:rPr>
          <w:sz w:val="22"/>
          <w:szCs w:val="22"/>
        </w:rPr>
        <w:t>Trade Fair Center Messe München</w:t>
      </w:r>
    </w:p>
    <w:p w14:paraId="00000093" w14:textId="77777777" w:rsidR="008F4C90" w:rsidRDefault="001C1707" w:rsidP="006E1E61">
      <w:pPr>
        <w:spacing w:after="0" w:line="276" w:lineRule="auto"/>
        <w:ind w:left="567" w:firstLine="0"/>
        <w:rPr>
          <w:sz w:val="22"/>
          <w:szCs w:val="22"/>
        </w:rPr>
      </w:pPr>
      <w:r>
        <w:rPr>
          <w:sz w:val="22"/>
          <w:szCs w:val="22"/>
        </w:rPr>
        <w:t>Am Messesee 2, 81829 Munich</w:t>
      </w:r>
    </w:p>
    <w:p w14:paraId="00000094" w14:textId="77777777" w:rsidR="008F4C90" w:rsidRDefault="008F4C90" w:rsidP="006E1E61">
      <w:pPr>
        <w:spacing w:after="0" w:line="276" w:lineRule="auto"/>
        <w:ind w:left="567" w:firstLine="0"/>
        <w:rPr>
          <w:b/>
          <w:sz w:val="22"/>
          <w:szCs w:val="22"/>
        </w:rPr>
      </w:pPr>
    </w:p>
    <w:p w14:paraId="00000095" w14:textId="1139090B" w:rsidR="008F4C90" w:rsidRPr="009F00FF" w:rsidRDefault="001C1707" w:rsidP="009F00FF">
      <w:pPr>
        <w:pStyle w:val="Akapitzlist"/>
        <w:numPr>
          <w:ilvl w:val="0"/>
          <w:numId w:val="40"/>
        </w:numPr>
        <w:spacing w:after="0" w:line="276" w:lineRule="auto"/>
        <w:ind w:left="567" w:hanging="567"/>
        <w:rPr>
          <w:b/>
          <w:sz w:val="22"/>
          <w:szCs w:val="22"/>
        </w:rPr>
      </w:pPr>
      <w:r w:rsidRPr="009F00FF">
        <w:rPr>
          <w:b/>
          <w:sz w:val="22"/>
          <w:szCs w:val="22"/>
        </w:rPr>
        <w:t>Opis przedmiotu zamówienia:</w:t>
      </w:r>
    </w:p>
    <w:p w14:paraId="00000096" w14:textId="77777777" w:rsidR="008F4C90" w:rsidRDefault="008F4C90" w:rsidP="001D28A3">
      <w:pPr>
        <w:spacing w:after="0" w:line="276" w:lineRule="auto"/>
        <w:ind w:hanging="170"/>
        <w:rPr>
          <w:sz w:val="22"/>
          <w:szCs w:val="22"/>
        </w:rPr>
      </w:pPr>
    </w:p>
    <w:p w14:paraId="00000097" w14:textId="77777777" w:rsidR="008F4C90" w:rsidRDefault="001C1707" w:rsidP="006E1E61">
      <w:pPr>
        <w:pBdr>
          <w:top w:val="nil"/>
          <w:left w:val="nil"/>
          <w:bottom w:val="nil"/>
          <w:right w:val="nil"/>
          <w:between w:val="nil"/>
        </w:pBdr>
        <w:spacing w:after="0" w:line="276" w:lineRule="auto"/>
        <w:ind w:left="567" w:hanging="754"/>
        <w:rPr>
          <w:sz w:val="22"/>
          <w:szCs w:val="22"/>
        </w:rPr>
      </w:pPr>
      <w:bookmarkStart w:id="7" w:name="_Hlk203115601"/>
      <w:r>
        <w:rPr>
          <w:sz w:val="22"/>
          <w:szCs w:val="22"/>
        </w:rPr>
        <w:t xml:space="preserve">              Przedmiotem zamówienia jest:</w:t>
      </w:r>
    </w:p>
    <w:p w14:paraId="00000099" w14:textId="4895F95C" w:rsidR="008F4C90" w:rsidRPr="009F00FF" w:rsidRDefault="00012DE0" w:rsidP="00F96D37">
      <w:pPr>
        <w:pStyle w:val="Akapitzlist"/>
        <w:numPr>
          <w:ilvl w:val="2"/>
          <w:numId w:val="21"/>
        </w:numPr>
        <w:pBdr>
          <w:top w:val="nil"/>
          <w:left w:val="nil"/>
          <w:bottom w:val="nil"/>
          <w:right w:val="nil"/>
          <w:between w:val="nil"/>
        </w:pBdr>
        <w:tabs>
          <w:tab w:val="left" w:pos="6663"/>
        </w:tabs>
        <w:spacing w:after="0" w:line="276" w:lineRule="auto"/>
        <w:ind w:left="993" w:hanging="426"/>
        <w:rPr>
          <w:b/>
          <w:bCs/>
          <w:color w:val="000000"/>
          <w:sz w:val="22"/>
          <w:szCs w:val="22"/>
        </w:rPr>
      </w:pPr>
      <w:r w:rsidRPr="009F00FF">
        <w:rPr>
          <w:b/>
          <w:bCs/>
          <w:color w:val="000000"/>
          <w:sz w:val="22"/>
          <w:szCs w:val="22"/>
        </w:rPr>
        <w:t>opracowanie</w:t>
      </w:r>
      <w:r w:rsidR="001C1707" w:rsidRPr="009F00FF">
        <w:rPr>
          <w:b/>
          <w:bCs/>
          <w:color w:val="000000"/>
          <w:sz w:val="22"/>
          <w:szCs w:val="22"/>
        </w:rPr>
        <w:t xml:space="preserve"> </w:t>
      </w:r>
      <w:r w:rsidR="001C1707" w:rsidRPr="009F00FF">
        <w:rPr>
          <w:b/>
          <w:bCs/>
          <w:sz w:val="22"/>
          <w:szCs w:val="22"/>
        </w:rPr>
        <w:t>jednego</w:t>
      </w:r>
      <w:r w:rsidR="001C1707" w:rsidRPr="009F00FF">
        <w:rPr>
          <w:b/>
          <w:bCs/>
          <w:color w:val="000000"/>
          <w:sz w:val="22"/>
          <w:szCs w:val="22"/>
        </w:rPr>
        <w:t xml:space="preserve"> projektu graficznego stoiska </w:t>
      </w:r>
      <w:r w:rsidRPr="009F00FF">
        <w:rPr>
          <w:b/>
          <w:bCs/>
          <w:color w:val="000000"/>
          <w:sz w:val="22"/>
          <w:szCs w:val="22"/>
        </w:rPr>
        <w:t xml:space="preserve">wystawienniczego </w:t>
      </w:r>
      <w:r w:rsidR="001C1707" w:rsidRPr="009F00FF">
        <w:rPr>
          <w:b/>
          <w:bCs/>
          <w:color w:val="000000"/>
          <w:sz w:val="22"/>
          <w:szCs w:val="22"/>
        </w:rPr>
        <w:t>Miasta Wrocławia</w:t>
      </w:r>
      <w:r w:rsidR="0048444F" w:rsidRPr="009F00FF">
        <w:rPr>
          <w:b/>
          <w:bCs/>
          <w:color w:val="000000"/>
          <w:sz w:val="22"/>
          <w:szCs w:val="22"/>
        </w:rPr>
        <w:t xml:space="preserve"> w formie wizualizacji w</w:t>
      </w:r>
      <w:r w:rsidRPr="009F00FF">
        <w:rPr>
          <w:b/>
          <w:bCs/>
          <w:color w:val="000000"/>
          <w:sz w:val="22"/>
          <w:szCs w:val="22"/>
        </w:rPr>
        <w:t xml:space="preserve"> formacie</w:t>
      </w:r>
      <w:r w:rsidR="0048444F" w:rsidRPr="009F00FF">
        <w:rPr>
          <w:b/>
          <w:bCs/>
          <w:color w:val="000000"/>
          <w:sz w:val="22"/>
          <w:szCs w:val="22"/>
        </w:rPr>
        <w:t xml:space="preserve"> pliku PDF</w:t>
      </w:r>
      <w:r w:rsidRPr="009F00FF">
        <w:rPr>
          <w:b/>
          <w:bCs/>
          <w:color w:val="000000"/>
          <w:sz w:val="22"/>
          <w:szCs w:val="22"/>
        </w:rPr>
        <w:t>,</w:t>
      </w:r>
      <w:r w:rsidR="001C1707" w:rsidRPr="009F00FF">
        <w:rPr>
          <w:b/>
          <w:bCs/>
          <w:color w:val="000000"/>
          <w:sz w:val="22"/>
          <w:szCs w:val="22"/>
        </w:rPr>
        <w:t xml:space="preserve"> na podstawie planu układu stoisk </w:t>
      </w:r>
      <w:r w:rsidR="001C1707" w:rsidRPr="009F00FF">
        <w:rPr>
          <w:b/>
          <w:bCs/>
          <w:i/>
          <w:color w:val="004E9A"/>
          <w:sz w:val="22"/>
          <w:szCs w:val="22"/>
        </w:rPr>
        <w:t>(Załącznik nr 7 do SWZ)</w:t>
      </w:r>
      <w:r w:rsidRPr="005A54CF">
        <w:rPr>
          <w:b/>
          <w:bCs/>
          <w:i/>
          <w:color w:val="004E9A"/>
          <w:sz w:val="22"/>
          <w:szCs w:val="22"/>
        </w:rPr>
        <w:t>,</w:t>
      </w:r>
      <w:r w:rsidR="001C1707" w:rsidRPr="009F00FF">
        <w:rPr>
          <w:b/>
          <w:bCs/>
          <w:color w:val="000000"/>
          <w:sz w:val="22"/>
          <w:szCs w:val="22"/>
        </w:rPr>
        <w:t xml:space="preserve"> na powierzchni wystawienniczej 26 m</w:t>
      </w:r>
      <w:r w:rsidR="001C1707" w:rsidRPr="009F00FF">
        <w:rPr>
          <w:b/>
          <w:bCs/>
          <w:color w:val="000000"/>
          <w:sz w:val="22"/>
          <w:szCs w:val="22"/>
          <w:vertAlign w:val="superscript"/>
        </w:rPr>
        <w:t>2</w:t>
      </w:r>
      <w:r w:rsidR="001C1707" w:rsidRPr="009F00FF">
        <w:rPr>
          <w:b/>
          <w:bCs/>
          <w:color w:val="000000"/>
          <w:sz w:val="22"/>
          <w:szCs w:val="22"/>
        </w:rPr>
        <w:t xml:space="preserve"> </w:t>
      </w:r>
      <w:r w:rsidR="00F96D37">
        <w:rPr>
          <w:b/>
          <w:bCs/>
          <w:color w:val="000000"/>
          <w:sz w:val="22"/>
          <w:szCs w:val="22"/>
        </w:rPr>
        <w:t xml:space="preserve">                   </w:t>
      </w:r>
      <w:r w:rsidR="001C1707" w:rsidRPr="009F00FF">
        <w:rPr>
          <w:b/>
          <w:bCs/>
          <w:color w:val="000000"/>
          <w:sz w:val="22"/>
          <w:szCs w:val="22"/>
        </w:rPr>
        <w:t>z uwzględnieniem obowiązujących trendów oraz następujących elementów:</w:t>
      </w:r>
    </w:p>
    <w:p w14:paraId="1304DA7B" w14:textId="06AC90FC" w:rsidR="00A46778" w:rsidRPr="009F00FF" w:rsidRDefault="001C1707" w:rsidP="00F96D37">
      <w:pPr>
        <w:pStyle w:val="Akapitzlist"/>
        <w:numPr>
          <w:ilvl w:val="0"/>
          <w:numId w:val="43"/>
        </w:numPr>
        <w:spacing w:after="0" w:line="276" w:lineRule="auto"/>
        <w:ind w:left="1418" w:hanging="425"/>
      </w:pPr>
      <w:bookmarkStart w:id="8" w:name="_heading=h.jvnpa4o79n25" w:colFirst="0" w:colLast="0"/>
      <w:bookmarkEnd w:id="8"/>
      <w:r w:rsidRPr="009F00FF">
        <w:rPr>
          <w:sz w:val="22"/>
          <w:szCs w:val="22"/>
        </w:rPr>
        <w:t>części przeznaczonej na spotkania, składającej się z 3 eleganckich wysokich stolików koktajlowych (dopuszcza się stoliki okrągłe lub kwadratowe) oraz 12 krzeseł typu hoker,</w:t>
      </w:r>
      <w:r w:rsidRPr="009F00FF">
        <w:t xml:space="preserve"> </w:t>
      </w:r>
    </w:p>
    <w:p w14:paraId="6948C07E" w14:textId="2542C9DF"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punktu informacyjnego dla klientów (w formie lady wystawienniczej) oraz 2 krzeseł dopasowanych do lady,</w:t>
      </w:r>
    </w:p>
    <w:p w14:paraId="1DA51C4A" w14:textId="0E473DF1"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schowków na materiały,</w:t>
      </w:r>
    </w:p>
    <w:p w14:paraId="0B011FCD" w14:textId="598C2C9E"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stojaków</w:t>
      </w:r>
      <w:r w:rsidR="00E74E5C" w:rsidRPr="009F00FF">
        <w:rPr>
          <w:sz w:val="22"/>
          <w:szCs w:val="22"/>
        </w:rPr>
        <w:t xml:space="preserve"> ekspozycyjn</w:t>
      </w:r>
      <w:r w:rsidR="0009455D">
        <w:rPr>
          <w:sz w:val="22"/>
          <w:szCs w:val="22"/>
        </w:rPr>
        <w:t xml:space="preserve">ych </w:t>
      </w:r>
      <w:r w:rsidRPr="009F00FF">
        <w:rPr>
          <w:sz w:val="22"/>
          <w:szCs w:val="22"/>
        </w:rPr>
        <w:t>na materiały lub kieszeni na</w:t>
      </w:r>
      <w:sdt>
        <w:sdtPr>
          <w:rPr>
            <w:sz w:val="22"/>
            <w:szCs w:val="22"/>
          </w:rPr>
          <w:tag w:val="goog_rdk_0"/>
          <w:id w:val="2077391768"/>
        </w:sdtPr>
        <w:sdtContent/>
      </w:sdt>
      <w:r w:rsidRPr="009F00FF">
        <w:rPr>
          <w:sz w:val="22"/>
          <w:szCs w:val="22"/>
        </w:rPr>
        <w:t xml:space="preserve"> foldery </w:t>
      </w:r>
      <w:r w:rsidR="002C657C" w:rsidRPr="009F00FF">
        <w:rPr>
          <w:sz w:val="22"/>
          <w:szCs w:val="22"/>
        </w:rPr>
        <w:t>w formacie A4</w:t>
      </w:r>
    </w:p>
    <w:p w14:paraId="7BB664EC" w14:textId="2129060E"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 xml:space="preserve">1 telewizora / ekranu o minimalnej rozdzielczości 4K (wyposażonego </w:t>
      </w:r>
      <w:r w:rsidR="00A46778" w:rsidRPr="009F00FF">
        <w:rPr>
          <w:sz w:val="22"/>
          <w:szCs w:val="22"/>
        </w:rPr>
        <w:t xml:space="preserve">w </w:t>
      </w:r>
      <w:r w:rsidR="00E74E5C" w:rsidRPr="009F00FF">
        <w:rPr>
          <w:sz w:val="22"/>
          <w:szCs w:val="22"/>
        </w:rPr>
        <w:t>Pamięć USB</w:t>
      </w:r>
      <w:r w:rsidRPr="009F00FF">
        <w:rPr>
          <w:sz w:val="22"/>
          <w:szCs w:val="22"/>
        </w:rPr>
        <w:t xml:space="preserve"> i podłączenia do laptopa np. HDMI), </w:t>
      </w:r>
    </w:p>
    <w:p w14:paraId="5513D151" w14:textId="3DD9FB63"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gniazd elektrycznych – 5 gniazd elektrycznych,</w:t>
      </w:r>
    </w:p>
    <w:p w14:paraId="7C96EC9F" w14:textId="6E8DD68F" w:rsidR="00A46778" w:rsidRPr="009F00FF" w:rsidRDefault="005B70B2" w:rsidP="00F96D37">
      <w:pPr>
        <w:pStyle w:val="Akapitzlist"/>
        <w:numPr>
          <w:ilvl w:val="0"/>
          <w:numId w:val="43"/>
        </w:numPr>
        <w:spacing w:after="0" w:line="276" w:lineRule="auto"/>
        <w:ind w:left="1418" w:hanging="425"/>
        <w:rPr>
          <w:sz w:val="22"/>
          <w:szCs w:val="22"/>
        </w:rPr>
      </w:pPr>
      <w:r w:rsidRPr="009F00FF">
        <w:rPr>
          <w:sz w:val="22"/>
          <w:szCs w:val="22"/>
        </w:rPr>
        <w:t xml:space="preserve">zaprojektowania miejsca na </w:t>
      </w:r>
      <w:r w:rsidR="001C1707" w:rsidRPr="009F00FF">
        <w:rPr>
          <w:sz w:val="22"/>
          <w:szCs w:val="22"/>
        </w:rPr>
        <w:t xml:space="preserve">wydruk grafiki wielkoformatowej </w:t>
      </w:r>
      <w:r w:rsidR="001C1707" w:rsidRPr="00A46778">
        <w:rPr>
          <w:sz w:val="22"/>
          <w:szCs w:val="22"/>
        </w:rPr>
        <w:t>(grafika zostanie dostarczona Wykonawcy przez Zamawiającego po zawarciu umowy),</w:t>
      </w:r>
    </w:p>
    <w:p w14:paraId="32C40B85" w14:textId="526D24BC"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oświetlenia,</w:t>
      </w:r>
    </w:p>
    <w:p w14:paraId="2042BD4C" w14:textId="402712A5"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wykonania podłogi – panele,</w:t>
      </w:r>
    </w:p>
    <w:p w14:paraId="29C78250" w14:textId="36030F52"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lastRenderedPageBreak/>
        <w:t>ekspozycji żywych zielonych roślin doniczkowych na stoisku</w:t>
      </w:r>
      <w:r w:rsidR="00BA11C6" w:rsidRPr="009F00FF">
        <w:rPr>
          <w:sz w:val="22"/>
          <w:szCs w:val="22"/>
        </w:rPr>
        <w:t>,</w:t>
      </w:r>
      <w:r w:rsidRPr="009F00FF">
        <w:rPr>
          <w:sz w:val="22"/>
          <w:szCs w:val="22"/>
        </w:rPr>
        <w:t xml:space="preserve"> wkomponowanych w projekt stoisk</w:t>
      </w:r>
      <w:r w:rsidR="002C657C" w:rsidRPr="009F00FF">
        <w:rPr>
          <w:sz w:val="22"/>
          <w:szCs w:val="22"/>
        </w:rPr>
        <w:t>a,</w:t>
      </w:r>
      <w:r w:rsidRPr="009F00FF">
        <w:rPr>
          <w:sz w:val="22"/>
          <w:szCs w:val="22"/>
        </w:rPr>
        <w:t xml:space="preserve"> </w:t>
      </w:r>
    </w:p>
    <w:p w14:paraId="1BB54715" w14:textId="2E6F8C4A"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 xml:space="preserve">uwzględnienia miejsca na ekspozycję materiałów promocyjnych </w:t>
      </w:r>
      <w:r w:rsidR="00E74E5C" w:rsidRPr="009F00FF">
        <w:rPr>
          <w:sz w:val="22"/>
          <w:szCs w:val="22"/>
        </w:rPr>
        <w:t xml:space="preserve">(typu foldery, broszury informacyjne itp.) </w:t>
      </w:r>
      <w:r w:rsidRPr="009F00FF">
        <w:rPr>
          <w:sz w:val="22"/>
          <w:szCs w:val="22"/>
        </w:rPr>
        <w:t>– w formie integralnej części stoiska lub wolnostojących stojaków,</w:t>
      </w:r>
    </w:p>
    <w:p w14:paraId="257BCAD0" w14:textId="42D0995F"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zaplecza kuchenno-magazynowego z wyposażeniem, zamykanego na kod</w:t>
      </w:r>
      <w:sdt>
        <w:sdtPr>
          <w:rPr>
            <w:sz w:val="22"/>
            <w:szCs w:val="22"/>
          </w:rPr>
          <w:tag w:val="goog_rdk_3"/>
          <w:id w:val="582409767"/>
        </w:sdtPr>
        <w:sdtContent/>
      </w:sdt>
      <w:r w:rsidR="002C657C" w:rsidRPr="009F00FF">
        <w:rPr>
          <w:sz w:val="22"/>
          <w:szCs w:val="22"/>
        </w:rPr>
        <w:t>,</w:t>
      </w:r>
    </w:p>
    <w:p w14:paraId="1E3B70F4" w14:textId="595B473F"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 xml:space="preserve">zaprojektowania </w:t>
      </w:r>
      <w:r w:rsidR="00E74E5C" w:rsidRPr="009F00FF">
        <w:rPr>
          <w:sz w:val="22"/>
          <w:szCs w:val="22"/>
        </w:rPr>
        <w:t xml:space="preserve">miejsca na </w:t>
      </w:r>
      <w:r w:rsidRPr="009F00FF">
        <w:rPr>
          <w:sz w:val="22"/>
          <w:szCs w:val="22"/>
        </w:rPr>
        <w:t>logotyp</w:t>
      </w:r>
      <w:r w:rsidR="00E74E5C" w:rsidRPr="009F00FF">
        <w:rPr>
          <w:sz w:val="22"/>
          <w:szCs w:val="22"/>
        </w:rPr>
        <w:t>y</w:t>
      </w:r>
      <w:r w:rsidRPr="009F00FF">
        <w:rPr>
          <w:sz w:val="22"/>
          <w:szCs w:val="22"/>
        </w:rPr>
        <w:t xml:space="preserve"> partnerów, maksymalnie 10 </w:t>
      </w:r>
      <w:r w:rsidR="000E5A02" w:rsidRPr="009F00FF">
        <w:rPr>
          <w:sz w:val="22"/>
          <w:szCs w:val="22"/>
        </w:rPr>
        <w:t>(słownie:</w:t>
      </w:r>
      <w:r w:rsidR="00191156">
        <w:rPr>
          <w:sz w:val="22"/>
          <w:szCs w:val="22"/>
        </w:rPr>
        <w:t xml:space="preserve"> </w:t>
      </w:r>
      <w:r w:rsidR="000E5A02" w:rsidRPr="009F00FF">
        <w:rPr>
          <w:sz w:val="22"/>
          <w:szCs w:val="22"/>
        </w:rPr>
        <w:t xml:space="preserve">dziesięciu) </w:t>
      </w:r>
      <w:r w:rsidRPr="009F00FF">
        <w:rPr>
          <w:sz w:val="22"/>
          <w:szCs w:val="22"/>
        </w:rPr>
        <w:t xml:space="preserve">Partnerów </w:t>
      </w:r>
      <w:r w:rsidRPr="00A46778">
        <w:rPr>
          <w:sz w:val="22"/>
          <w:szCs w:val="22"/>
        </w:rPr>
        <w:t>(logotypy partnerów zostaną przekazane przez Zamawiającego po zawarciu umowy z wybranym Wykonawcą</w:t>
      </w:r>
      <w:r w:rsidR="00A60057" w:rsidRPr="00A46778">
        <w:rPr>
          <w:sz w:val="22"/>
          <w:szCs w:val="22"/>
        </w:rPr>
        <w:t>),</w:t>
      </w:r>
    </w:p>
    <w:p w14:paraId="221E1491" w14:textId="04357795"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uwzględnienia w projekcie logotypu „Wroclaw – the meeting place”</w:t>
      </w:r>
      <w:r w:rsidR="00A60057" w:rsidRPr="009F00FF">
        <w:rPr>
          <w:sz w:val="22"/>
          <w:szCs w:val="22"/>
        </w:rPr>
        <w:t xml:space="preserve"> </w:t>
      </w:r>
      <w:r w:rsidR="00A60057" w:rsidRPr="00191156">
        <w:rPr>
          <w:b/>
          <w:bCs/>
          <w:i/>
          <w:color w:val="004E9A"/>
          <w:sz w:val="22"/>
          <w:szCs w:val="22"/>
        </w:rPr>
        <w:t>(Załącznik nr</w:t>
      </w:r>
      <w:r w:rsidRPr="00191156">
        <w:rPr>
          <w:b/>
          <w:bCs/>
          <w:i/>
          <w:color w:val="004E9A"/>
          <w:sz w:val="22"/>
          <w:szCs w:val="22"/>
        </w:rPr>
        <w:t xml:space="preserve"> </w:t>
      </w:r>
      <w:r w:rsidR="00A60057" w:rsidRPr="00191156">
        <w:rPr>
          <w:b/>
          <w:bCs/>
          <w:i/>
          <w:color w:val="004E9A"/>
          <w:sz w:val="22"/>
          <w:szCs w:val="22"/>
        </w:rPr>
        <w:t>8 do SWZ)</w:t>
      </w:r>
      <w:r w:rsidR="00A60057" w:rsidRPr="009F00FF">
        <w:rPr>
          <w:sz w:val="22"/>
          <w:szCs w:val="22"/>
        </w:rPr>
        <w:t xml:space="preserve"> </w:t>
      </w:r>
      <w:r w:rsidRPr="009F00FF">
        <w:rPr>
          <w:sz w:val="22"/>
          <w:szCs w:val="22"/>
        </w:rPr>
        <w:t xml:space="preserve">w kolorze czarnym zgodnie z księgą znaków </w:t>
      </w:r>
      <w:sdt>
        <w:sdtPr>
          <w:rPr>
            <w:sz w:val="22"/>
            <w:szCs w:val="22"/>
          </w:rPr>
          <w:tag w:val="goog_rdk_5"/>
          <w:id w:val="1859842280"/>
        </w:sdtPr>
        <w:sdtContent/>
      </w:sdt>
      <w:r w:rsidRPr="009F00FF">
        <w:rPr>
          <w:sz w:val="22"/>
          <w:szCs w:val="22"/>
        </w:rPr>
        <w:t>wskazaną przez Zamawiającego. Logotyp powinien być wykonany w formie neonu,</w:t>
      </w:r>
    </w:p>
    <w:p w14:paraId="49AA948D" w14:textId="40C646BE" w:rsidR="00A46778" w:rsidRPr="009F00FF" w:rsidRDefault="001C1707" w:rsidP="00F96D37">
      <w:pPr>
        <w:pStyle w:val="Akapitzlist"/>
        <w:numPr>
          <w:ilvl w:val="0"/>
          <w:numId w:val="43"/>
        </w:numPr>
        <w:spacing w:after="0" w:line="276" w:lineRule="auto"/>
        <w:ind w:left="1418" w:hanging="425"/>
        <w:rPr>
          <w:b/>
          <w:bCs/>
          <w:i/>
          <w:color w:val="004E9A"/>
          <w:sz w:val="22"/>
          <w:szCs w:val="22"/>
        </w:rPr>
      </w:pPr>
      <w:r w:rsidRPr="009F00FF">
        <w:rPr>
          <w:sz w:val="22"/>
          <w:szCs w:val="22"/>
        </w:rPr>
        <w:t xml:space="preserve">zaprojektowanie w 3 </w:t>
      </w:r>
      <w:r w:rsidR="00301F3E" w:rsidRPr="009F00FF">
        <w:rPr>
          <w:sz w:val="22"/>
          <w:szCs w:val="22"/>
        </w:rPr>
        <w:t xml:space="preserve">(słownie: trzech) </w:t>
      </w:r>
      <w:r w:rsidRPr="009F00FF">
        <w:rPr>
          <w:sz w:val="22"/>
          <w:szCs w:val="22"/>
        </w:rPr>
        <w:t>miejscach na stoisku w sposób integralny</w:t>
      </w:r>
      <w:r w:rsidR="006373EE" w:rsidRPr="009F00FF">
        <w:rPr>
          <w:sz w:val="22"/>
          <w:szCs w:val="22"/>
        </w:rPr>
        <w:t xml:space="preserve"> – nazwy miasta „Wroclaw” </w:t>
      </w:r>
      <w:r w:rsidRPr="009F00FF">
        <w:rPr>
          <w:sz w:val="22"/>
          <w:szCs w:val="22"/>
        </w:rPr>
        <w:t>w formie neonu</w:t>
      </w:r>
      <w:r w:rsidR="004D2B15">
        <w:rPr>
          <w:sz w:val="22"/>
          <w:szCs w:val="22"/>
        </w:rPr>
        <w:t>,</w:t>
      </w:r>
    </w:p>
    <w:p w14:paraId="7E1F5543" w14:textId="49C15638" w:rsidR="00A46778" w:rsidRPr="009F00FF" w:rsidRDefault="001C1707" w:rsidP="00F96D37">
      <w:pPr>
        <w:pStyle w:val="Akapitzlist"/>
        <w:numPr>
          <w:ilvl w:val="0"/>
          <w:numId w:val="43"/>
        </w:numPr>
        <w:spacing w:after="0" w:line="276" w:lineRule="auto"/>
        <w:ind w:left="1418" w:hanging="425"/>
        <w:rPr>
          <w:sz w:val="22"/>
          <w:szCs w:val="22"/>
        </w:rPr>
      </w:pPr>
      <w:r w:rsidRPr="009F00FF">
        <w:rPr>
          <w:sz w:val="22"/>
          <w:szCs w:val="22"/>
        </w:rPr>
        <w:t xml:space="preserve">zaprojektowanie usytuowania </w:t>
      </w:r>
      <w:sdt>
        <w:sdtPr>
          <w:rPr>
            <w:sz w:val="22"/>
            <w:szCs w:val="22"/>
          </w:rPr>
          <w:tag w:val="goog_rdk_9"/>
          <w:id w:val="-248111725"/>
        </w:sdtPr>
        <w:sdtContent/>
      </w:sdt>
      <w:r w:rsidRPr="009F00FF">
        <w:rPr>
          <w:sz w:val="22"/>
          <w:szCs w:val="22"/>
        </w:rPr>
        <w:t>herbu Wrocławia</w:t>
      </w:r>
      <w:r w:rsidR="005B70B2" w:rsidRPr="009F00FF">
        <w:rPr>
          <w:sz w:val="22"/>
          <w:szCs w:val="22"/>
        </w:rPr>
        <w:t xml:space="preserve"> </w:t>
      </w:r>
      <w:r w:rsidR="005B70B2" w:rsidRPr="00191156">
        <w:rPr>
          <w:b/>
          <w:bCs/>
          <w:i/>
          <w:color w:val="004E9A"/>
          <w:sz w:val="22"/>
          <w:szCs w:val="22"/>
        </w:rPr>
        <w:t xml:space="preserve">(Załącznik nr </w:t>
      </w:r>
      <w:r w:rsidR="004D2B15">
        <w:rPr>
          <w:b/>
          <w:bCs/>
          <w:i/>
          <w:color w:val="004E9A"/>
          <w:sz w:val="22"/>
          <w:szCs w:val="22"/>
        </w:rPr>
        <w:t>9</w:t>
      </w:r>
      <w:r w:rsidR="005B70B2" w:rsidRPr="00191156">
        <w:rPr>
          <w:b/>
          <w:bCs/>
          <w:i/>
          <w:color w:val="004E9A"/>
          <w:sz w:val="22"/>
          <w:szCs w:val="22"/>
        </w:rPr>
        <w:t xml:space="preserve"> do SWZ)</w:t>
      </w:r>
      <w:r w:rsidRPr="009F00FF">
        <w:rPr>
          <w:sz w:val="22"/>
          <w:szCs w:val="22"/>
        </w:rPr>
        <w:t>, w taki sposób, aby było ono spójnym elementem stoiska</w:t>
      </w:r>
      <w:r w:rsidR="005B70B2" w:rsidRPr="009F00FF">
        <w:rPr>
          <w:sz w:val="22"/>
          <w:szCs w:val="22"/>
        </w:rPr>
        <w:t>,</w:t>
      </w:r>
    </w:p>
    <w:p w14:paraId="11232B2C" w14:textId="57E6335B" w:rsidR="00A46778" w:rsidRPr="009F00FF" w:rsidRDefault="00A46778" w:rsidP="00F96D37">
      <w:pPr>
        <w:pStyle w:val="Akapitzlist"/>
        <w:numPr>
          <w:ilvl w:val="0"/>
          <w:numId w:val="43"/>
        </w:numPr>
        <w:spacing w:after="0" w:line="276" w:lineRule="auto"/>
        <w:ind w:left="1418" w:hanging="425"/>
        <w:rPr>
          <w:sz w:val="22"/>
          <w:szCs w:val="22"/>
        </w:rPr>
      </w:pPr>
      <w:r w:rsidRPr="009F00FF">
        <w:rPr>
          <w:sz w:val="22"/>
          <w:szCs w:val="22"/>
        </w:rPr>
        <w:t xml:space="preserve">zaprojektowanie </w:t>
      </w:r>
      <w:r w:rsidR="001C1707" w:rsidRPr="009F00FF">
        <w:rPr>
          <w:sz w:val="22"/>
          <w:szCs w:val="22"/>
        </w:rPr>
        <w:t>jako integralnej części stoiska, mapy Wrocławia na tle Europ</w:t>
      </w:r>
      <w:r w:rsidR="005B70B2" w:rsidRPr="009F00FF">
        <w:rPr>
          <w:sz w:val="22"/>
          <w:szCs w:val="22"/>
        </w:rPr>
        <w:t xml:space="preserve">y </w:t>
      </w:r>
      <w:r w:rsidR="001C1707" w:rsidRPr="009F00FF">
        <w:rPr>
          <w:sz w:val="22"/>
          <w:szCs w:val="22"/>
        </w:rPr>
        <w:t xml:space="preserve">z uwzględnieniem </w:t>
      </w:r>
      <w:r w:rsidR="00012DE0">
        <w:rPr>
          <w:sz w:val="22"/>
          <w:szCs w:val="22"/>
        </w:rPr>
        <w:t xml:space="preserve">europejskich stolic tj. </w:t>
      </w:r>
      <w:r w:rsidR="001C1707" w:rsidRPr="009F00FF">
        <w:rPr>
          <w:sz w:val="22"/>
          <w:szCs w:val="22"/>
        </w:rPr>
        <w:t xml:space="preserve">Warszawy, Berlina, Pragi i Wiednia wraz z zaznaczeniem odległości w </w:t>
      </w:r>
      <w:r w:rsidR="001C1707" w:rsidRPr="009F00FF">
        <w:rPr>
          <w:b/>
          <w:bCs/>
          <w:sz w:val="22"/>
          <w:szCs w:val="22"/>
        </w:rPr>
        <w:t>km od Wrocławia</w:t>
      </w:r>
      <w:r w:rsidR="003C17B6">
        <w:rPr>
          <w:sz w:val="22"/>
          <w:szCs w:val="22"/>
        </w:rPr>
        <w:t>,</w:t>
      </w:r>
    </w:p>
    <w:p w14:paraId="000000AD" w14:textId="22EDF77E" w:rsidR="008F4C90" w:rsidRDefault="001C1707" w:rsidP="00F96D37">
      <w:pPr>
        <w:pStyle w:val="Akapitzlist"/>
        <w:numPr>
          <w:ilvl w:val="0"/>
          <w:numId w:val="43"/>
        </w:numPr>
        <w:spacing w:after="0" w:line="276" w:lineRule="auto"/>
        <w:ind w:left="1418" w:hanging="425"/>
        <w:rPr>
          <w:b/>
          <w:bCs/>
          <w:i/>
          <w:color w:val="004E9A"/>
          <w:sz w:val="22"/>
          <w:szCs w:val="22"/>
        </w:rPr>
      </w:pPr>
      <w:r w:rsidRPr="00012DE0">
        <w:rPr>
          <w:sz w:val="22"/>
          <w:szCs w:val="22"/>
        </w:rPr>
        <w:t>Wykonawca zobowiązany będzie do przygotowania projektu graficznego stoiska zgodnie z zasadami systemu identyfikacji wizualnej</w:t>
      </w:r>
      <w:r w:rsidR="00A46778" w:rsidRPr="00012DE0">
        <w:rPr>
          <w:sz w:val="22"/>
          <w:szCs w:val="22"/>
        </w:rPr>
        <w:t xml:space="preserve"> </w:t>
      </w:r>
      <w:r w:rsidR="00E74E5C" w:rsidRPr="00012DE0">
        <w:rPr>
          <w:sz w:val="22"/>
          <w:szCs w:val="22"/>
        </w:rPr>
        <w:t>Miasta Wrocław</w:t>
      </w:r>
      <w:r w:rsidR="00DF4CE7">
        <w:rPr>
          <w:sz w:val="22"/>
          <w:szCs w:val="22"/>
        </w:rPr>
        <w:t xml:space="preserve"> </w:t>
      </w:r>
      <w:r w:rsidR="00DF4CE7" w:rsidRPr="009F00FF">
        <w:rPr>
          <w:b/>
          <w:bCs/>
          <w:i/>
          <w:color w:val="004E9A"/>
          <w:sz w:val="22"/>
          <w:szCs w:val="22"/>
        </w:rPr>
        <w:t>(Załącznik nr 1</w:t>
      </w:r>
      <w:r w:rsidR="004D2B15">
        <w:rPr>
          <w:b/>
          <w:bCs/>
          <w:i/>
          <w:color w:val="004E9A"/>
          <w:sz w:val="22"/>
          <w:szCs w:val="22"/>
        </w:rPr>
        <w:t>0</w:t>
      </w:r>
      <w:r w:rsidR="00191156">
        <w:rPr>
          <w:b/>
          <w:bCs/>
          <w:i/>
          <w:color w:val="004E9A"/>
          <w:sz w:val="22"/>
          <w:szCs w:val="22"/>
        </w:rPr>
        <w:t xml:space="preserve"> </w:t>
      </w:r>
      <w:r w:rsidR="00191156" w:rsidRPr="00DC3A55">
        <w:rPr>
          <w:b/>
          <w:bCs/>
          <w:i/>
          <w:color w:val="004E9A"/>
          <w:sz w:val="22"/>
          <w:szCs w:val="22"/>
        </w:rPr>
        <w:t>do SWZ</w:t>
      </w:r>
      <w:r w:rsidR="00DF4CE7" w:rsidRPr="009F00FF">
        <w:rPr>
          <w:b/>
          <w:bCs/>
          <w:i/>
          <w:color w:val="004E9A"/>
          <w:sz w:val="22"/>
          <w:szCs w:val="22"/>
        </w:rPr>
        <w:t>)</w:t>
      </w:r>
    </w:p>
    <w:p w14:paraId="05CD5DDE" w14:textId="13FA9E6E" w:rsidR="00E0341A" w:rsidRPr="009F00FF" w:rsidRDefault="00007E2D" w:rsidP="00F96D37">
      <w:pPr>
        <w:spacing w:after="0" w:line="276" w:lineRule="auto"/>
        <w:ind w:left="1418" w:firstLine="0"/>
        <w:rPr>
          <w:b/>
          <w:bCs/>
          <w:iCs/>
          <w:color w:val="000000" w:themeColor="text1"/>
          <w:sz w:val="22"/>
          <w:szCs w:val="22"/>
        </w:rPr>
      </w:pPr>
      <w:r w:rsidRPr="009F00FF">
        <w:rPr>
          <w:b/>
          <w:bCs/>
          <w:iCs/>
          <w:color w:val="000000" w:themeColor="text1"/>
          <w:sz w:val="22"/>
          <w:szCs w:val="22"/>
        </w:rPr>
        <w:t xml:space="preserve">oraz przeniesienie przez Wykonawcę na Zamawiającego autorskich praw majątkowych do utworów powstałych w trakcie realizacji projektu stoiska, w szczególności projektów technicznych i graficznych stoiska, wydruków wielkoformatowych. </w:t>
      </w:r>
    </w:p>
    <w:p w14:paraId="000000AE" w14:textId="77777777" w:rsidR="008F4C90" w:rsidRPr="009F00FF" w:rsidRDefault="008F4C90" w:rsidP="009F00FF">
      <w:pPr>
        <w:spacing w:after="0" w:line="276" w:lineRule="auto"/>
        <w:ind w:hanging="170"/>
        <w:rPr>
          <w:sz w:val="22"/>
          <w:szCs w:val="22"/>
        </w:rPr>
      </w:pPr>
    </w:p>
    <w:p w14:paraId="6564F161" w14:textId="1B95E9B4" w:rsidR="005A54CF" w:rsidRPr="009F00FF" w:rsidRDefault="001C1707" w:rsidP="00F96D37">
      <w:pPr>
        <w:pStyle w:val="Akapitzlist"/>
        <w:numPr>
          <w:ilvl w:val="2"/>
          <w:numId w:val="21"/>
        </w:numPr>
        <w:pBdr>
          <w:top w:val="nil"/>
          <w:left w:val="nil"/>
          <w:bottom w:val="nil"/>
          <w:right w:val="nil"/>
          <w:between w:val="nil"/>
        </w:pBdr>
        <w:spacing w:after="0" w:line="276" w:lineRule="auto"/>
        <w:ind w:left="993" w:hanging="426"/>
      </w:pPr>
      <w:r w:rsidRPr="009F00FF">
        <w:rPr>
          <w:b/>
          <w:bCs/>
          <w:color w:val="000000"/>
          <w:sz w:val="22"/>
          <w:szCs w:val="22"/>
        </w:rPr>
        <w:t xml:space="preserve">kompleksowa zabudowa </w:t>
      </w:r>
      <w:r w:rsidR="00EC73D8">
        <w:rPr>
          <w:b/>
          <w:bCs/>
          <w:color w:val="000000"/>
          <w:sz w:val="22"/>
          <w:szCs w:val="22"/>
        </w:rPr>
        <w:t xml:space="preserve">i wyposażenie </w:t>
      </w:r>
      <w:r w:rsidRPr="009F00FF">
        <w:rPr>
          <w:b/>
          <w:bCs/>
          <w:color w:val="000000"/>
          <w:sz w:val="22"/>
          <w:szCs w:val="22"/>
        </w:rPr>
        <w:t>stoiska wystawienniczego wykonanego</w:t>
      </w:r>
      <w:r w:rsidR="005A54CF">
        <w:rPr>
          <w:b/>
          <w:bCs/>
          <w:color w:val="000000"/>
          <w:sz w:val="22"/>
          <w:szCs w:val="22"/>
        </w:rPr>
        <w:t xml:space="preserve"> </w:t>
      </w:r>
      <w:r w:rsidR="005A54CF" w:rsidRPr="00465447">
        <w:rPr>
          <w:b/>
          <w:bCs/>
          <w:color w:val="000000"/>
          <w:sz w:val="22"/>
          <w:szCs w:val="22"/>
        </w:rPr>
        <w:t xml:space="preserve">zgodnie z </w:t>
      </w:r>
      <w:r w:rsidR="005A54CF" w:rsidRPr="00012DE0">
        <w:rPr>
          <w:b/>
          <w:bCs/>
          <w:color w:val="000000"/>
          <w:sz w:val="22"/>
          <w:szCs w:val="22"/>
        </w:rPr>
        <w:t>projektem,</w:t>
      </w:r>
      <w:r w:rsidR="005A54CF" w:rsidRPr="00465447">
        <w:rPr>
          <w:b/>
          <w:bCs/>
          <w:color w:val="000000"/>
          <w:sz w:val="22"/>
          <w:szCs w:val="22"/>
        </w:rPr>
        <w:t xml:space="preserve"> o którym mowa w pkt 1)</w:t>
      </w:r>
      <w:r w:rsidR="00012DE0">
        <w:rPr>
          <w:b/>
          <w:bCs/>
          <w:color w:val="000000"/>
          <w:sz w:val="22"/>
          <w:szCs w:val="22"/>
        </w:rPr>
        <w:t xml:space="preserve"> </w:t>
      </w:r>
      <w:r w:rsidR="00E44A4A">
        <w:rPr>
          <w:b/>
          <w:bCs/>
          <w:color w:val="000000"/>
          <w:sz w:val="22"/>
          <w:szCs w:val="22"/>
        </w:rPr>
        <w:t xml:space="preserve">z uwzględnieniem zastosowania materiałów </w:t>
      </w:r>
      <w:r w:rsidR="00E44A4A" w:rsidRPr="009F00FF">
        <w:rPr>
          <w:b/>
          <w:bCs/>
          <w:color w:val="000000"/>
          <w:sz w:val="22"/>
          <w:szCs w:val="22"/>
        </w:rPr>
        <w:t>posiadających atesty obowiązujące w całej Unii Europejskiej oraz spełniające wymogi techniczne określone przez organizatora Targów Expo Real 2025</w:t>
      </w:r>
      <w:r w:rsidR="00E44A4A" w:rsidRPr="00E44A4A">
        <w:rPr>
          <w:b/>
          <w:bCs/>
          <w:color w:val="000000"/>
          <w:sz w:val="22"/>
          <w:szCs w:val="22"/>
        </w:rPr>
        <w:t xml:space="preserve"> </w:t>
      </w:r>
      <w:r w:rsidR="00012DE0" w:rsidRPr="00E44A4A">
        <w:rPr>
          <w:b/>
          <w:bCs/>
          <w:color w:val="000000"/>
          <w:sz w:val="22"/>
          <w:szCs w:val="22"/>
        </w:rPr>
        <w:t>i zawierającego</w:t>
      </w:r>
      <w:r w:rsidR="005A54CF">
        <w:rPr>
          <w:b/>
          <w:bCs/>
          <w:color w:val="000000"/>
          <w:sz w:val="22"/>
          <w:szCs w:val="22"/>
        </w:rPr>
        <w:t xml:space="preserve"> wskazane w lit. a)</w:t>
      </w:r>
      <w:r w:rsidR="00A8150F">
        <w:rPr>
          <w:b/>
          <w:bCs/>
          <w:color w:val="000000"/>
          <w:sz w:val="22"/>
          <w:szCs w:val="22"/>
        </w:rPr>
        <w:t xml:space="preserve"> </w:t>
      </w:r>
      <w:r w:rsidR="005A54CF">
        <w:rPr>
          <w:b/>
          <w:bCs/>
          <w:color w:val="000000"/>
          <w:sz w:val="22"/>
          <w:szCs w:val="22"/>
        </w:rPr>
        <w:t>-r)</w:t>
      </w:r>
      <w:r w:rsidR="00012DE0">
        <w:rPr>
          <w:b/>
          <w:bCs/>
          <w:color w:val="000000"/>
          <w:sz w:val="22"/>
          <w:szCs w:val="22"/>
        </w:rPr>
        <w:t xml:space="preserve"> elementy</w:t>
      </w:r>
      <w:r w:rsidR="00012DE0">
        <w:rPr>
          <w:color w:val="000000"/>
          <w:sz w:val="22"/>
          <w:szCs w:val="22"/>
        </w:rPr>
        <w:t>,</w:t>
      </w:r>
      <w:r w:rsidR="00E44A4A">
        <w:rPr>
          <w:color w:val="000000"/>
          <w:sz w:val="22"/>
          <w:szCs w:val="22"/>
        </w:rPr>
        <w:t xml:space="preserve"> a także </w:t>
      </w:r>
      <w:r w:rsidR="00012DE0">
        <w:rPr>
          <w:color w:val="000000"/>
          <w:sz w:val="22"/>
          <w:szCs w:val="22"/>
        </w:rPr>
        <w:t>z uwzględnieniem</w:t>
      </w:r>
      <w:r w:rsidR="00A8150F">
        <w:rPr>
          <w:color w:val="000000"/>
          <w:sz w:val="22"/>
          <w:szCs w:val="22"/>
        </w:rPr>
        <w:t xml:space="preserve">                    </w:t>
      </w:r>
      <w:r w:rsidR="006654F6">
        <w:rPr>
          <w:color w:val="000000"/>
          <w:sz w:val="22"/>
          <w:szCs w:val="22"/>
        </w:rPr>
        <w:t xml:space="preserve"> i zapewnieniem</w:t>
      </w:r>
      <w:r w:rsidR="00012DE0">
        <w:rPr>
          <w:color w:val="000000"/>
          <w:sz w:val="22"/>
          <w:szCs w:val="22"/>
        </w:rPr>
        <w:t xml:space="preserve">:  </w:t>
      </w:r>
    </w:p>
    <w:p w14:paraId="74BC9817" w14:textId="005E5B26" w:rsidR="00F37D53" w:rsidRPr="009F00FF" w:rsidRDefault="00F37D53" w:rsidP="00F96D37">
      <w:pPr>
        <w:pStyle w:val="Akapitzlist"/>
        <w:numPr>
          <w:ilvl w:val="0"/>
          <w:numId w:val="75"/>
        </w:numPr>
        <w:spacing w:after="0" w:line="276" w:lineRule="auto"/>
        <w:ind w:left="1418" w:hanging="425"/>
        <w:rPr>
          <w:sz w:val="22"/>
          <w:szCs w:val="22"/>
        </w:rPr>
      </w:pPr>
      <w:r w:rsidRPr="009F00FF">
        <w:rPr>
          <w:sz w:val="22"/>
          <w:szCs w:val="22"/>
        </w:rPr>
        <w:t>oznakowania stoiska według wytycznych w zakresie obowiązków informacyjno – promocyjnych wymaganych przez Organizatora Targów Expo Real 2025,</w:t>
      </w:r>
    </w:p>
    <w:p w14:paraId="02239CDA" w14:textId="77777777" w:rsidR="00F37D53" w:rsidRPr="009F00FF" w:rsidRDefault="00F37D53" w:rsidP="00F96D37">
      <w:pPr>
        <w:pStyle w:val="Akapitzlist"/>
        <w:numPr>
          <w:ilvl w:val="0"/>
          <w:numId w:val="75"/>
        </w:numPr>
        <w:spacing w:after="0" w:line="276" w:lineRule="auto"/>
        <w:ind w:left="1418" w:hanging="425"/>
        <w:rPr>
          <w:sz w:val="22"/>
          <w:szCs w:val="22"/>
        </w:rPr>
      </w:pPr>
      <w:r w:rsidRPr="009F00FF">
        <w:rPr>
          <w:sz w:val="22"/>
          <w:szCs w:val="22"/>
        </w:rPr>
        <w:t>wykonania instalacji elektrycznej oraz montażu oświetlenia na stoisku,</w:t>
      </w:r>
    </w:p>
    <w:p w14:paraId="101C582A" w14:textId="77777777" w:rsidR="00F37D53" w:rsidRPr="009F00FF" w:rsidRDefault="00F37D53" w:rsidP="00F96D37">
      <w:pPr>
        <w:pStyle w:val="Akapitzlist"/>
        <w:numPr>
          <w:ilvl w:val="0"/>
          <w:numId w:val="75"/>
        </w:numPr>
        <w:spacing w:after="0" w:line="276" w:lineRule="auto"/>
        <w:ind w:left="1418" w:hanging="425"/>
        <w:rPr>
          <w:sz w:val="22"/>
          <w:szCs w:val="22"/>
        </w:rPr>
      </w:pPr>
      <w:r w:rsidRPr="009F00FF">
        <w:rPr>
          <w:sz w:val="22"/>
          <w:szCs w:val="22"/>
        </w:rPr>
        <w:t>wykonania przyłącza elektrycznego, a także dopełnienia wszystkich formalności związanych z zabezpieczeniami przeciwpożarowymi,</w:t>
      </w:r>
    </w:p>
    <w:p w14:paraId="737C3D5E" w14:textId="39E8DDE0" w:rsidR="00683266" w:rsidRPr="009F00FF" w:rsidRDefault="001C1707" w:rsidP="00F96D37">
      <w:pPr>
        <w:pStyle w:val="Akapitzlist"/>
        <w:numPr>
          <w:ilvl w:val="0"/>
          <w:numId w:val="75"/>
        </w:numPr>
        <w:spacing w:after="0" w:line="276" w:lineRule="auto"/>
        <w:ind w:left="1418" w:hanging="425"/>
        <w:rPr>
          <w:sz w:val="22"/>
          <w:szCs w:val="22"/>
        </w:rPr>
      </w:pPr>
      <w:r w:rsidRPr="009F00FF">
        <w:rPr>
          <w:sz w:val="22"/>
          <w:szCs w:val="22"/>
        </w:rPr>
        <w:t>aptec</w:t>
      </w:r>
      <w:r w:rsidR="00683266" w:rsidRPr="009F00FF">
        <w:rPr>
          <w:sz w:val="22"/>
          <w:szCs w:val="22"/>
        </w:rPr>
        <w:t>z</w:t>
      </w:r>
      <w:r w:rsidRPr="009F00FF">
        <w:rPr>
          <w:sz w:val="22"/>
          <w:szCs w:val="22"/>
        </w:rPr>
        <w:t>ki,</w:t>
      </w:r>
    </w:p>
    <w:p w14:paraId="3A4E4D93" w14:textId="1820EE14" w:rsidR="00B6322B" w:rsidRPr="009F00FF" w:rsidRDefault="001C1707" w:rsidP="00F96D37">
      <w:pPr>
        <w:pStyle w:val="Akapitzlist"/>
        <w:numPr>
          <w:ilvl w:val="0"/>
          <w:numId w:val="75"/>
        </w:numPr>
        <w:spacing w:after="0" w:line="276" w:lineRule="auto"/>
        <w:ind w:left="1418" w:hanging="425"/>
        <w:rPr>
          <w:sz w:val="22"/>
          <w:szCs w:val="22"/>
        </w:rPr>
      </w:pPr>
      <w:r w:rsidRPr="009F00FF">
        <w:rPr>
          <w:sz w:val="22"/>
          <w:szCs w:val="22"/>
        </w:rPr>
        <w:t>produkt</w:t>
      </w:r>
      <w:r w:rsidR="006654F6" w:rsidRPr="009F00FF">
        <w:rPr>
          <w:sz w:val="22"/>
          <w:szCs w:val="22"/>
        </w:rPr>
        <w:t>ów</w:t>
      </w:r>
      <w:r w:rsidRPr="009F00FF">
        <w:rPr>
          <w:sz w:val="22"/>
          <w:szCs w:val="22"/>
        </w:rPr>
        <w:t xml:space="preserve"> spożywcz</w:t>
      </w:r>
      <w:r w:rsidR="006654F6" w:rsidRPr="009F00FF">
        <w:rPr>
          <w:sz w:val="22"/>
          <w:szCs w:val="22"/>
        </w:rPr>
        <w:t>ych</w:t>
      </w:r>
      <w:r w:rsidR="00B6322B" w:rsidRPr="009F00FF">
        <w:rPr>
          <w:sz w:val="22"/>
          <w:szCs w:val="22"/>
        </w:rPr>
        <w:t xml:space="preserve"> w proporcjach pozwalających na zabezpieczenie wszystkich 3 (słownie: trzech) dni targowych:</w:t>
      </w:r>
    </w:p>
    <w:p w14:paraId="7D70A274" w14:textId="25F117CE" w:rsidR="003C17B6" w:rsidRPr="009F00FF" w:rsidRDefault="003C17B6" w:rsidP="00F96D37">
      <w:pPr>
        <w:pStyle w:val="Akapitzlist"/>
        <w:numPr>
          <w:ilvl w:val="0"/>
          <w:numId w:val="99"/>
        </w:numPr>
        <w:spacing w:after="0" w:line="276" w:lineRule="auto"/>
        <w:ind w:left="1701" w:hanging="283"/>
        <w:rPr>
          <w:sz w:val="22"/>
          <w:szCs w:val="22"/>
        </w:rPr>
      </w:pPr>
      <w:r w:rsidRPr="009F00FF">
        <w:rPr>
          <w:sz w:val="22"/>
          <w:szCs w:val="22"/>
        </w:rPr>
        <w:t xml:space="preserve">kruche ciasteczka, czekoladki </w:t>
      </w:r>
      <w:r w:rsidR="00FB29C0">
        <w:rPr>
          <w:sz w:val="22"/>
          <w:szCs w:val="22"/>
        </w:rPr>
        <w:t xml:space="preserve">różne rodzaje </w:t>
      </w:r>
      <w:r w:rsidRPr="009F00FF">
        <w:rPr>
          <w:sz w:val="22"/>
          <w:szCs w:val="22"/>
        </w:rPr>
        <w:t>–  (</w:t>
      </w:r>
      <w:r w:rsidR="00E44A4A" w:rsidRPr="009F00FF">
        <w:rPr>
          <w:sz w:val="22"/>
          <w:szCs w:val="22"/>
        </w:rPr>
        <w:t xml:space="preserve">np. </w:t>
      </w:r>
      <w:r w:rsidRPr="009F00FF">
        <w:rPr>
          <w:sz w:val="22"/>
          <w:szCs w:val="22"/>
        </w:rPr>
        <w:t xml:space="preserve">Merci, Rafaello, </w:t>
      </w:r>
      <w:r w:rsidR="00E44A4A" w:rsidRPr="009F00FF">
        <w:rPr>
          <w:sz w:val="22"/>
          <w:szCs w:val="22"/>
        </w:rPr>
        <w:t>c</w:t>
      </w:r>
      <w:r w:rsidRPr="009F00FF">
        <w:rPr>
          <w:sz w:val="22"/>
          <w:szCs w:val="22"/>
        </w:rPr>
        <w:t>zekoladki Lindt Lindor, F.</w:t>
      </w:r>
      <w:r w:rsidR="00E44A4A" w:rsidRPr="009F00FF">
        <w:rPr>
          <w:sz w:val="22"/>
          <w:szCs w:val="22"/>
        </w:rPr>
        <w:t xml:space="preserve"> </w:t>
      </w:r>
      <w:r w:rsidRPr="009F00FF">
        <w:rPr>
          <w:sz w:val="22"/>
          <w:szCs w:val="22"/>
        </w:rPr>
        <w:t>Rocher</w:t>
      </w:r>
      <w:r w:rsidR="00FB29C0">
        <w:rPr>
          <w:sz w:val="22"/>
          <w:szCs w:val="22"/>
        </w:rPr>
        <w:t xml:space="preserve"> lub równoważne</w:t>
      </w:r>
      <w:r w:rsidRPr="009F00FF">
        <w:rPr>
          <w:sz w:val="22"/>
          <w:szCs w:val="22"/>
        </w:rPr>
        <w:t>, dobrej jakości pakowane ciastka maślane, kruche) – 3 kg,</w:t>
      </w:r>
    </w:p>
    <w:p w14:paraId="65152710" w14:textId="200AD335" w:rsidR="003C17B6" w:rsidRPr="009F00FF" w:rsidRDefault="003C17B6" w:rsidP="00F96D37">
      <w:pPr>
        <w:pStyle w:val="Akapitzlist"/>
        <w:numPr>
          <w:ilvl w:val="0"/>
          <w:numId w:val="99"/>
        </w:numPr>
        <w:spacing w:after="0" w:line="276" w:lineRule="auto"/>
        <w:ind w:left="1701" w:hanging="283"/>
        <w:rPr>
          <w:sz w:val="22"/>
          <w:szCs w:val="22"/>
        </w:rPr>
      </w:pPr>
      <w:r w:rsidRPr="009F00FF">
        <w:rPr>
          <w:sz w:val="22"/>
          <w:szCs w:val="22"/>
        </w:rPr>
        <w:t>cukierki pakowane indywidualnie</w:t>
      </w:r>
      <w:r w:rsidR="00FB29C0">
        <w:rPr>
          <w:sz w:val="22"/>
          <w:szCs w:val="22"/>
        </w:rPr>
        <w:t xml:space="preserve"> minimum 4 rodzaje</w:t>
      </w:r>
      <w:r w:rsidRPr="009F00FF">
        <w:rPr>
          <w:sz w:val="22"/>
          <w:szCs w:val="22"/>
        </w:rPr>
        <w:t xml:space="preserve">: </w:t>
      </w:r>
      <w:r w:rsidR="00FB29C0">
        <w:rPr>
          <w:sz w:val="22"/>
          <w:szCs w:val="22"/>
        </w:rPr>
        <w:t xml:space="preserve">np. </w:t>
      </w:r>
      <w:r w:rsidRPr="009F00FF">
        <w:rPr>
          <w:sz w:val="22"/>
          <w:szCs w:val="22"/>
        </w:rPr>
        <w:t>Michałki, Kasztanki, Trufle, Krówki</w:t>
      </w:r>
      <w:r w:rsidR="00FB29C0">
        <w:rPr>
          <w:sz w:val="22"/>
          <w:szCs w:val="22"/>
        </w:rPr>
        <w:t xml:space="preserve"> lub równoważne</w:t>
      </w:r>
      <w:r w:rsidRPr="009F00FF">
        <w:rPr>
          <w:sz w:val="22"/>
          <w:szCs w:val="22"/>
        </w:rPr>
        <w:t xml:space="preserve"> – po 3 kg każdy rodzaj,</w:t>
      </w:r>
    </w:p>
    <w:p w14:paraId="77887271" w14:textId="77777777" w:rsidR="003C17B6" w:rsidRPr="009F00FF" w:rsidRDefault="003C17B6" w:rsidP="00F96D37">
      <w:pPr>
        <w:pStyle w:val="Akapitzlist"/>
        <w:numPr>
          <w:ilvl w:val="0"/>
          <w:numId w:val="99"/>
        </w:numPr>
        <w:spacing w:after="0" w:line="276" w:lineRule="auto"/>
        <w:ind w:left="1701" w:hanging="283"/>
        <w:rPr>
          <w:sz w:val="22"/>
          <w:szCs w:val="22"/>
        </w:rPr>
      </w:pPr>
      <w:r w:rsidRPr="009F00FF">
        <w:rPr>
          <w:sz w:val="22"/>
          <w:szCs w:val="22"/>
        </w:rPr>
        <w:t>kawa – kapsułki – 100 szt.,</w:t>
      </w:r>
    </w:p>
    <w:p w14:paraId="489B4CE4" w14:textId="77777777" w:rsidR="003C17B6" w:rsidRPr="009F00FF" w:rsidRDefault="003C17B6" w:rsidP="00F96D37">
      <w:pPr>
        <w:pStyle w:val="Akapitzlist"/>
        <w:numPr>
          <w:ilvl w:val="0"/>
          <w:numId w:val="99"/>
        </w:numPr>
        <w:spacing w:after="0" w:line="276" w:lineRule="auto"/>
        <w:ind w:left="1701" w:hanging="283"/>
        <w:rPr>
          <w:sz w:val="22"/>
          <w:szCs w:val="22"/>
        </w:rPr>
      </w:pPr>
      <w:r w:rsidRPr="009F00FF">
        <w:rPr>
          <w:sz w:val="22"/>
          <w:szCs w:val="22"/>
        </w:rPr>
        <w:lastRenderedPageBreak/>
        <w:t>cukier w saszetkach – 0,5 kg,</w:t>
      </w:r>
    </w:p>
    <w:p w14:paraId="08E199A1" w14:textId="77777777" w:rsidR="003C17B6" w:rsidRPr="009F00FF" w:rsidRDefault="003C17B6" w:rsidP="00F96D37">
      <w:pPr>
        <w:pStyle w:val="Akapitzlist"/>
        <w:numPr>
          <w:ilvl w:val="0"/>
          <w:numId w:val="99"/>
        </w:numPr>
        <w:spacing w:after="0" w:line="276" w:lineRule="auto"/>
        <w:ind w:left="1701" w:hanging="283"/>
        <w:rPr>
          <w:sz w:val="22"/>
          <w:szCs w:val="22"/>
        </w:rPr>
      </w:pPr>
      <w:r w:rsidRPr="009F00FF">
        <w:rPr>
          <w:sz w:val="22"/>
          <w:szCs w:val="22"/>
        </w:rPr>
        <w:t>mleko do kawy – mleko 2,0%, mleko bez laktozy, napój roślinny np. sojowy lub kokosowy – po 1 litrze każdego rodzaju,</w:t>
      </w:r>
    </w:p>
    <w:p w14:paraId="51CF5DF3" w14:textId="77777777" w:rsidR="003C17B6" w:rsidRPr="009F00FF" w:rsidRDefault="003C17B6" w:rsidP="00F96D37">
      <w:pPr>
        <w:pStyle w:val="Akapitzlist"/>
        <w:numPr>
          <w:ilvl w:val="0"/>
          <w:numId w:val="99"/>
        </w:numPr>
        <w:spacing w:after="0" w:line="276" w:lineRule="auto"/>
        <w:ind w:left="1701" w:hanging="283"/>
        <w:rPr>
          <w:sz w:val="22"/>
          <w:szCs w:val="22"/>
        </w:rPr>
      </w:pPr>
      <w:r w:rsidRPr="009F00FF">
        <w:rPr>
          <w:sz w:val="22"/>
          <w:szCs w:val="22"/>
        </w:rPr>
        <w:t>herbata – różne rodzaje – 50 szt.,</w:t>
      </w:r>
    </w:p>
    <w:p w14:paraId="1B54106A" w14:textId="696E327B" w:rsidR="003C17B6" w:rsidRPr="009F00FF" w:rsidRDefault="003C17B6" w:rsidP="00F96D37">
      <w:pPr>
        <w:pStyle w:val="Akapitzlist"/>
        <w:numPr>
          <w:ilvl w:val="0"/>
          <w:numId w:val="99"/>
        </w:numPr>
        <w:spacing w:after="0" w:line="276" w:lineRule="auto"/>
        <w:ind w:left="1701" w:hanging="283"/>
        <w:rPr>
          <w:sz w:val="22"/>
          <w:szCs w:val="22"/>
        </w:rPr>
      </w:pPr>
      <w:r w:rsidRPr="009F00FF">
        <w:rPr>
          <w:sz w:val="22"/>
          <w:szCs w:val="22"/>
        </w:rPr>
        <w:t>woda – w małych butelkach 0,5l – niegazowana (3/4 ilości) i gazowana (1/4 ilości) – 50 szt.,</w:t>
      </w:r>
    </w:p>
    <w:p w14:paraId="4AD8B846" w14:textId="79768AEA" w:rsidR="003C17B6" w:rsidRPr="009F00FF" w:rsidRDefault="003C17B6" w:rsidP="00F96D37">
      <w:pPr>
        <w:pStyle w:val="Akapitzlist"/>
        <w:numPr>
          <w:ilvl w:val="0"/>
          <w:numId w:val="99"/>
        </w:numPr>
        <w:spacing w:after="0" w:line="276" w:lineRule="auto"/>
        <w:ind w:left="1701" w:hanging="283"/>
        <w:rPr>
          <w:sz w:val="22"/>
          <w:szCs w:val="22"/>
        </w:rPr>
      </w:pPr>
      <w:r w:rsidRPr="009F00FF">
        <w:rPr>
          <w:sz w:val="22"/>
          <w:szCs w:val="22"/>
        </w:rPr>
        <w:t>soki owocowe 100% (nie napoje) – pomarańczowy (2 l.), grejpfrutowy (2 l.), jabłkowy (2 l.), ananasowy (2 l.), pomidorowy (2 l.)</w:t>
      </w:r>
      <w:r w:rsidR="00E44A4A" w:rsidRPr="009F00FF">
        <w:rPr>
          <w:sz w:val="22"/>
          <w:szCs w:val="22"/>
        </w:rPr>
        <w:t>,</w:t>
      </w:r>
    </w:p>
    <w:p w14:paraId="000000C5" w14:textId="1A3F2558" w:rsidR="008F4C90" w:rsidRPr="009F00FF" w:rsidRDefault="001C1707" w:rsidP="00F96D37">
      <w:pPr>
        <w:pStyle w:val="Akapitzlist"/>
        <w:numPr>
          <w:ilvl w:val="0"/>
          <w:numId w:val="75"/>
        </w:numPr>
        <w:spacing w:after="0" w:line="276" w:lineRule="auto"/>
        <w:ind w:left="1418" w:hanging="425"/>
        <w:rPr>
          <w:sz w:val="22"/>
          <w:szCs w:val="22"/>
        </w:rPr>
      </w:pPr>
      <w:r w:rsidRPr="009F00FF">
        <w:rPr>
          <w:sz w:val="22"/>
          <w:szCs w:val="22"/>
        </w:rPr>
        <w:t>nacz</w:t>
      </w:r>
      <w:r w:rsidR="00B6322B" w:rsidRPr="009F00FF">
        <w:rPr>
          <w:sz w:val="22"/>
          <w:szCs w:val="22"/>
        </w:rPr>
        <w:t>yń</w:t>
      </w:r>
      <w:r w:rsidR="003C17B6" w:rsidRPr="009F00FF">
        <w:rPr>
          <w:sz w:val="22"/>
          <w:szCs w:val="22"/>
        </w:rPr>
        <w:t>,</w:t>
      </w:r>
      <w:r w:rsidR="00B6322B" w:rsidRPr="009F00FF">
        <w:rPr>
          <w:sz w:val="22"/>
          <w:szCs w:val="22"/>
        </w:rPr>
        <w:t xml:space="preserve"> zastawy</w:t>
      </w:r>
      <w:r w:rsidR="003C17B6" w:rsidRPr="009F00FF">
        <w:rPr>
          <w:sz w:val="22"/>
          <w:szCs w:val="22"/>
        </w:rPr>
        <w:t xml:space="preserve"> i wyposażenia, </w:t>
      </w:r>
      <w:r w:rsidRPr="009F00FF">
        <w:rPr>
          <w:sz w:val="22"/>
          <w:szCs w:val="22"/>
        </w:rPr>
        <w:t>w tym: kubki, szklanki, dobrej jakości plastik, koszyki, miseczki na słodycze, taca na kawę, sztućce, środki utrzymania czystości, mała lodówka, ekspres ciśnieniowy na kapsułki</w:t>
      </w:r>
      <w:r w:rsidR="003C17B6" w:rsidRPr="009F00FF">
        <w:rPr>
          <w:sz w:val="22"/>
          <w:szCs w:val="22"/>
        </w:rPr>
        <w:t xml:space="preserve">, </w:t>
      </w:r>
      <w:r w:rsidRPr="009F00FF">
        <w:rPr>
          <w:sz w:val="22"/>
          <w:szCs w:val="22"/>
        </w:rPr>
        <w:t xml:space="preserve"> serwis kawowy</w:t>
      </w:r>
      <w:r w:rsidR="003C17B6" w:rsidRPr="009F00FF">
        <w:rPr>
          <w:sz w:val="22"/>
          <w:szCs w:val="22"/>
        </w:rPr>
        <w:t xml:space="preserve"> tj. </w:t>
      </w:r>
      <w:r w:rsidRPr="009F00FF">
        <w:rPr>
          <w:sz w:val="22"/>
          <w:szCs w:val="22"/>
        </w:rPr>
        <w:t xml:space="preserve"> porcelana/porcelit </w:t>
      </w:r>
      <w:r w:rsidR="003C17B6" w:rsidRPr="009F00FF">
        <w:rPr>
          <w:sz w:val="22"/>
          <w:szCs w:val="22"/>
        </w:rPr>
        <w:t xml:space="preserve">minimum </w:t>
      </w:r>
      <w:r w:rsidRPr="009F00FF">
        <w:rPr>
          <w:sz w:val="22"/>
          <w:szCs w:val="22"/>
        </w:rPr>
        <w:t xml:space="preserve">12 </w:t>
      </w:r>
      <w:r w:rsidR="009132E2" w:rsidRPr="009F00FF">
        <w:rPr>
          <w:sz w:val="22"/>
          <w:szCs w:val="22"/>
        </w:rPr>
        <w:t xml:space="preserve">(słownie: dwanaście) </w:t>
      </w:r>
      <w:r w:rsidRPr="009F00FF">
        <w:rPr>
          <w:sz w:val="22"/>
          <w:szCs w:val="22"/>
        </w:rPr>
        <w:t xml:space="preserve">sztuk – filiżanka, talerzyk, łyżeczka), serwetki, </w:t>
      </w:r>
      <w:r w:rsidR="003C17B6" w:rsidRPr="009F00FF">
        <w:rPr>
          <w:sz w:val="22"/>
          <w:szCs w:val="22"/>
        </w:rPr>
        <w:t xml:space="preserve">minimum 6 (słownie: sześć) </w:t>
      </w:r>
      <w:r w:rsidRPr="009F00FF">
        <w:rPr>
          <w:sz w:val="22"/>
          <w:szCs w:val="22"/>
        </w:rPr>
        <w:t>wieszak</w:t>
      </w:r>
      <w:r w:rsidR="003C17B6" w:rsidRPr="009F00FF">
        <w:rPr>
          <w:sz w:val="22"/>
          <w:szCs w:val="22"/>
        </w:rPr>
        <w:t>ów</w:t>
      </w:r>
      <w:r w:rsidRPr="009F00FF">
        <w:rPr>
          <w:sz w:val="22"/>
          <w:szCs w:val="22"/>
        </w:rPr>
        <w:t xml:space="preserve"> ścienny</w:t>
      </w:r>
      <w:r w:rsidR="003C17B6" w:rsidRPr="009F00FF">
        <w:rPr>
          <w:sz w:val="22"/>
          <w:szCs w:val="22"/>
        </w:rPr>
        <w:t>ch</w:t>
      </w:r>
      <w:r w:rsidRPr="009F00FF">
        <w:rPr>
          <w:sz w:val="22"/>
          <w:szCs w:val="22"/>
        </w:rPr>
        <w:t xml:space="preserve"> </w:t>
      </w:r>
      <w:r w:rsidR="009443CD">
        <w:rPr>
          <w:sz w:val="22"/>
          <w:szCs w:val="22"/>
        </w:rPr>
        <w:t xml:space="preserve">                           </w:t>
      </w:r>
      <w:r w:rsidRPr="009F00FF">
        <w:rPr>
          <w:sz w:val="22"/>
          <w:szCs w:val="22"/>
        </w:rPr>
        <w:t>na ubrania, kosz na śmieci, półki, czajnik elektryczny, itp</w:t>
      </w:r>
      <w:r w:rsidR="003C17B6" w:rsidRPr="009F00FF">
        <w:rPr>
          <w:sz w:val="22"/>
          <w:szCs w:val="22"/>
        </w:rPr>
        <w:t>.,</w:t>
      </w:r>
    </w:p>
    <w:p w14:paraId="000000D2" w14:textId="77777777" w:rsidR="008F4C90" w:rsidRPr="009F00FF" w:rsidRDefault="008F4C90" w:rsidP="009F00FF">
      <w:pPr>
        <w:pStyle w:val="Akapitzlist"/>
        <w:pBdr>
          <w:top w:val="nil"/>
          <w:left w:val="nil"/>
          <w:bottom w:val="nil"/>
          <w:right w:val="nil"/>
          <w:between w:val="nil"/>
        </w:pBdr>
        <w:spacing w:after="0" w:line="276" w:lineRule="auto"/>
        <w:ind w:left="993" w:firstLine="0"/>
        <w:rPr>
          <w:b/>
          <w:bCs/>
          <w:color w:val="000000"/>
          <w:sz w:val="22"/>
          <w:szCs w:val="22"/>
        </w:rPr>
      </w:pPr>
    </w:p>
    <w:p w14:paraId="000000D3" w14:textId="5B47B229" w:rsidR="008F4C90" w:rsidRPr="009F00FF" w:rsidRDefault="0060688C" w:rsidP="00F96D37">
      <w:pPr>
        <w:pStyle w:val="Akapitzlist"/>
        <w:numPr>
          <w:ilvl w:val="2"/>
          <w:numId w:val="21"/>
        </w:numPr>
        <w:pBdr>
          <w:top w:val="nil"/>
          <w:left w:val="nil"/>
          <w:bottom w:val="nil"/>
          <w:right w:val="nil"/>
          <w:between w:val="nil"/>
        </w:pBdr>
        <w:spacing w:after="0" w:line="276" w:lineRule="auto"/>
        <w:ind w:left="993" w:hanging="426"/>
        <w:rPr>
          <w:b/>
          <w:bCs/>
          <w:color w:val="000000"/>
          <w:sz w:val="22"/>
          <w:szCs w:val="22"/>
        </w:rPr>
      </w:pPr>
      <w:r>
        <w:rPr>
          <w:b/>
          <w:bCs/>
          <w:color w:val="000000"/>
          <w:sz w:val="22"/>
          <w:szCs w:val="22"/>
        </w:rPr>
        <w:t xml:space="preserve">kompleksowe </w:t>
      </w:r>
      <w:r w:rsidR="00E44A4A" w:rsidRPr="009F00FF">
        <w:rPr>
          <w:b/>
          <w:bCs/>
          <w:color w:val="000000"/>
          <w:sz w:val="22"/>
          <w:szCs w:val="22"/>
        </w:rPr>
        <w:t xml:space="preserve">zapewnienie </w:t>
      </w:r>
      <w:r w:rsidR="00E44A4A" w:rsidRPr="00E44A4A">
        <w:rPr>
          <w:b/>
          <w:bCs/>
          <w:color w:val="000000"/>
          <w:sz w:val="22"/>
          <w:szCs w:val="22"/>
        </w:rPr>
        <w:t>technicznej, logistycznej</w:t>
      </w:r>
      <w:r w:rsidR="00E44A4A" w:rsidRPr="009F00FF">
        <w:rPr>
          <w:b/>
          <w:bCs/>
          <w:color w:val="000000"/>
          <w:sz w:val="22"/>
          <w:szCs w:val="22"/>
        </w:rPr>
        <w:t>, transportowej i usługowej obsługi stoiska wystawienniczego, w tym</w:t>
      </w:r>
      <w:r w:rsidR="001C1707" w:rsidRPr="009F00FF">
        <w:rPr>
          <w:b/>
          <w:bCs/>
          <w:color w:val="000000"/>
          <w:sz w:val="22"/>
          <w:szCs w:val="22"/>
        </w:rPr>
        <w:t>:</w:t>
      </w:r>
    </w:p>
    <w:p w14:paraId="73228697" w14:textId="5F229359" w:rsidR="00F37D53" w:rsidRPr="009F00FF" w:rsidRDefault="00F37D53" w:rsidP="00F96D37">
      <w:pPr>
        <w:pStyle w:val="Akapitzlist"/>
        <w:numPr>
          <w:ilvl w:val="0"/>
          <w:numId w:val="76"/>
        </w:numPr>
        <w:spacing w:after="0" w:line="276" w:lineRule="auto"/>
        <w:ind w:left="1418" w:hanging="425"/>
        <w:rPr>
          <w:sz w:val="22"/>
          <w:szCs w:val="22"/>
        </w:rPr>
      </w:pPr>
      <w:r w:rsidRPr="009F00FF">
        <w:rPr>
          <w:sz w:val="22"/>
          <w:szCs w:val="22"/>
        </w:rPr>
        <w:t>przygotowania pełnej dokumentacji wymaganej przez Organizatora Targów</w:t>
      </w:r>
      <w:r w:rsidR="00191156">
        <w:rPr>
          <w:sz w:val="22"/>
          <w:szCs w:val="22"/>
        </w:rPr>
        <w:t xml:space="preserve"> </w:t>
      </w:r>
      <w:r w:rsidR="009443CD">
        <w:rPr>
          <w:sz w:val="22"/>
          <w:szCs w:val="22"/>
        </w:rPr>
        <w:t xml:space="preserve">                  </w:t>
      </w:r>
      <w:r w:rsidRPr="009F00FF">
        <w:rPr>
          <w:sz w:val="22"/>
          <w:szCs w:val="22"/>
        </w:rPr>
        <w:t>w trakcie realizacji przedmiotu zamówienia, przy czym Wykonawca zobowiązany będzie do bezpośredniego kontaktu z Organizatorem Targów celem dokonania czynności formalnych związanych z techniczno – organizacyjnym wykonaniem zabudowy stoiska i jego funkcjonowaniem,</w:t>
      </w:r>
    </w:p>
    <w:p w14:paraId="4EBC298C" w14:textId="2F378E4B" w:rsidR="00F37D53" w:rsidRPr="00E44A4A" w:rsidRDefault="00F37D53" w:rsidP="00F96D37">
      <w:pPr>
        <w:pStyle w:val="Akapitzlist"/>
        <w:numPr>
          <w:ilvl w:val="0"/>
          <w:numId w:val="76"/>
        </w:numPr>
        <w:spacing w:after="0" w:line="276" w:lineRule="auto"/>
        <w:ind w:left="1418" w:hanging="425"/>
        <w:rPr>
          <w:sz w:val="22"/>
          <w:szCs w:val="22"/>
        </w:rPr>
      </w:pPr>
      <w:r w:rsidRPr="009F00FF">
        <w:rPr>
          <w:sz w:val="22"/>
          <w:szCs w:val="22"/>
        </w:rPr>
        <w:t xml:space="preserve">transport i </w:t>
      </w:r>
      <w:r w:rsidR="00E44A4A" w:rsidRPr="00E44A4A">
        <w:rPr>
          <w:sz w:val="22"/>
          <w:szCs w:val="22"/>
        </w:rPr>
        <w:t>dostarczeni</w:t>
      </w:r>
      <w:r>
        <w:rPr>
          <w:sz w:val="22"/>
          <w:szCs w:val="22"/>
        </w:rPr>
        <w:t>e</w:t>
      </w:r>
      <w:r w:rsidR="00E44A4A" w:rsidRPr="00E44A4A">
        <w:rPr>
          <w:sz w:val="22"/>
          <w:szCs w:val="22"/>
        </w:rPr>
        <w:t xml:space="preserve"> </w:t>
      </w:r>
      <w:r>
        <w:rPr>
          <w:sz w:val="22"/>
          <w:szCs w:val="22"/>
        </w:rPr>
        <w:t>wszystkich elementów zabudowy stoiska wystawienniczego</w:t>
      </w:r>
      <w:r w:rsidR="001C1707" w:rsidRPr="00E44A4A">
        <w:rPr>
          <w:sz w:val="22"/>
          <w:szCs w:val="22"/>
        </w:rPr>
        <w:t xml:space="preserve"> do miejsca wskazanego przez Zamawiającego tj. Targi Expo Real Monachium 2025 w terminie </w:t>
      </w:r>
      <w:r w:rsidR="00FB29C0" w:rsidRPr="00E44A4A">
        <w:rPr>
          <w:sz w:val="22"/>
          <w:szCs w:val="22"/>
        </w:rPr>
        <w:t>zgodn</w:t>
      </w:r>
      <w:r w:rsidR="00FB29C0">
        <w:rPr>
          <w:sz w:val="22"/>
          <w:szCs w:val="22"/>
        </w:rPr>
        <w:t>ym</w:t>
      </w:r>
      <w:r w:rsidR="00FB29C0" w:rsidRPr="00E44A4A">
        <w:rPr>
          <w:sz w:val="22"/>
          <w:szCs w:val="22"/>
        </w:rPr>
        <w:t xml:space="preserve"> </w:t>
      </w:r>
      <w:r w:rsidR="001C1707" w:rsidRPr="00E44A4A">
        <w:rPr>
          <w:sz w:val="22"/>
          <w:szCs w:val="22"/>
        </w:rPr>
        <w:t>z harmonogramem ustalonym przez Organizatora Targów.</w:t>
      </w:r>
    </w:p>
    <w:p w14:paraId="27EAA945" w14:textId="1DC91CEC" w:rsidR="00F37D53" w:rsidRPr="009F00FF" w:rsidRDefault="001C1707" w:rsidP="00F96D37">
      <w:pPr>
        <w:pStyle w:val="Akapitzlist"/>
        <w:numPr>
          <w:ilvl w:val="0"/>
          <w:numId w:val="76"/>
        </w:numPr>
        <w:spacing w:after="0" w:line="276" w:lineRule="auto"/>
        <w:ind w:left="1418" w:hanging="425"/>
        <w:rPr>
          <w:sz w:val="22"/>
          <w:szCs w:val="22"/>
        </w:rPr>
      </w:pPr>
      <w:r w:rsidRPr="009F00FF">
        <w:rPr>
          <w:sz w:val="22"/>
          <w:szCs w:val="22"/>
        </w:rPr>
        <w:t>transport</w:t>
      </w:r>
      <w:r w:rsidR="00F37D53">
        <w:rPr>
          <w:sz w:val="22"/>
          <w:szCs w:val="22"/>
        </w:rPr>
        <w:t xml:space="preserve"> i dostarczenie</w:t>
      </w:r>
      <w:r w:rsidRPr="009F00FF">
        <w:rPr>
          <w:sz w:val="22"/>
          <w:szCs w:val="22"/>
        </w:rPr>
        <w:t xml:space="preserve"> materiałów promocyjnych</w:t>
      </w:r>
      <w:r w:rsidR="00F37D53" w:rsidRPr="009F00FF">
        <w:rPr>
          <w:sz w:val="22"/>
          <w:szCs w:val="22"/>
        </w:rPr>
        <w:t>,</w:t>
      </w:r>
      <w:r w:rsidRPr="009F00FF">
        <w:rPr>
          <w:sz w:val="22"/>
          <w:szCs w:val="22"/>
        </w:rPr>
        <w:t xml:space="preserve"> </w:t>
      </w:r>
      <w:r w:rsidR="009132E2" w:rsidRPr="009F00FF">
        <w:rPr>
          <w:sz w:val="22"/>
          <w:szCs w:val="22"/>
        </w:rPr>
        <w:t>przekazanych</w:t>
      </w:r>
      <w:r w:rsidR="00F37D53" w:rsidRPr="009F00FF">
        <w:rPr>
          <w:sz w:val="22"/>
          <w:szCs w:val="22"/>
        </w:rPr>
        <w:t xml:space="preserve"> Wykonawcy</w:t>
      </w:r>
      <w:r w:rsidR="009132E2" w:rsidRPr="009F00FF">
        <w:rPr>
          <w:sz w:val="22"/>
          <w:szCs w:val="22"/>
        </w:rPr>
        <w:t xml:space="preserve"> przez </w:t>
      </w:r>
      <w:r w:rsidRPr="009F00FF">
        <w:rPr>
          <w:sz w:val="22"/>
          <w:szCs w:val="22"/>
        </w:rPr>
        <w:t>Zamawiającego</w:t>
      </w:r>
      <w:r w:rsidR="00F37D53" w:rsidRPr="009F00FF">
        <w:rPr>
          <w:sz w:val="22"/>
          <w:szCs w:val="22"/>
        </w:rPr>
        <w:t>,</w:t>
      </w:r>
      <w:r w:rsidR="009132E2" w:rsidRPr="009F00FF">
        <w:rPr>
          <w:sz w:val="22"/>
          <w:szCs w:val="22"/>
        </w:rPr>
        <w:t xml:space="preserve"> </w:t>
      </w:r>
      <w:r w:rsidRPr="009F00FF">
        <w:rPr>
          <w:sz w:val="22"/>
          <w:szCs w:val="22"/>
        </w:rPr>
        <w:t>z Wrocławia do miejsca w którym odbywają się targi Expo Real oraz transportu</w:t>
      </w:r>
      <w:r w:rsidR="00F37D53">
        <w:rPr>
          <w:sz w:val="22"/>
          <w:szCs w:val="22"/>
        </w:rPr>
        <w:t>,</w:t>
      </w:r>
      <w:r w:rsidRPr="009F00FF">
        <w:rPr>
          <w:sz w:val="22"/>
          <w:szCs w:val="22"/>
        </w:rPr>
        <w:t xml:space="preserve"> pozostałych po targach materiałów</w:t>
      </w:r>
      <w:r w:rsidR="00F37D53">
        <w:rPr>
          <w:sz w:val="22"/>
          <w:szCs w:val="22"/>
        </w:rPr>
        <w:t>,</w:t>
      </w:r>
      <w:r w:rsidRPr="009F00FF">
        <w:rPr>
          <w:sz w:val="22"/>
          <w:szCs w:val="22"/>
        </w:rPr>
        <w:t xml:space="preserve"> do Wrocławia</w:t>
      </w:r>
      <w:r w:rsidR="00F37D53">
        <w:rPr>
          <w:sz w:val="22"/>
          <w:szCs w:val="22"/>
        </w:rPr>
        <w:t>,</w:t>
      </w:r>
    </w:p>
    <w:p w14:paraId="000000D9" w14:textId="7A759007" w:rsidR="008F4C90" w:rsidRPr="006C3C49" w:rsidRDefault="001C1707" w:rsidP="00F96D37">
      <w:pPr>
        <w:pStyle w:val="Akapitzlist"/>
        <w:numPr>
          <w:ilvl w:val="0"/>
          <w:numId w:val="76"/>
        </w:numPr>
        <w:spacing w:after="0" w:line="276" w:lineRule="auto"/>
        <w:ind w:left="1418" w:hanging="425"/>
        <w:rPr>
          <w:sz w:val="22"/>
          <w:szCs w:val="22"/>
        </w:rPr>
      </w:pPr>
      <w:r w:rsidRPr="006C3C49">
        <w:rPr>
          <w:sz w:val="22"/>
          <w:szCs w:val="22"/>
        </w:rPr>
        <w:t>świadczeni</w:t>
      </w:r>
      <w:r w:rsidR="00F37D53">
        <w:rPr>
          <w:sz w:val="22"/>
          <w:szCs w:val="22"/>
        </w:rPr>
        <w:t>e</w:t>
      </w:r>
      <w:r w:rsidRPr="006C3C49">
        <w:rPr>
          <w:sz w:val="22"/>
          <w:szCs w:val="22"/>
        </w:rPr>
        <w:t xml:space="preserve"> kompleksowej usługi organizacji i obsługi stoiska wystawienniczego </w:t>
      </w:r>
      <w:r w:rsidR="00F37D53">
        <w:rPr>
          <w:sz w:val="22"/>
          <w:szCs w:val="22"/>
        </w:rPr>
        <w:t>obejmującej</w:t>
      </w:r>
      <w:r w:rsidRPr="006C3C49">
        <w:rPr>
          <w:sz w:val="22"/>
          <w:szCs w:val="22"/>
        </w:rPr>
        <w:t>:</w:t>
      </w:r>
    </w:p>
    <w:p w14:paraId="000000DA" w14:textId="20695DE6" w:rsidR="008F4C90" w:rsidRDefault="001C1707" w:rsidP="00F96D37">
      <w:pPr>
        <w:numPr>
          <w:ilvl w:val="0"/>
          <w:numId w:val="50"/>
        </w:numPr>
        <w:pBdr>
          <w:top w:val="nil"/>
          <w:left w:val="nil"/>
          <w:bottom w:val="nil"/>
          <w:right w:val="nil"/>
          <w:between w:val="nil"/>
        </w:pBdr>
        <w:spacing w:after="0" w:line="276" w:lineRule="auto"/>
        <w:ind w:left="1701" w:hanging="283"/>
        <w:rPr>
          <w:color w:val="000000"/>
          <w:sz w:val="22"/>
          <w:szCs w:val="22"/>
        </w:rPr>
      </w:pPr>
      <w:r>
        <w:rPr>
          <w:color w:val="000000"/>
          <w:sz w:val="22"/>
          <w:szCs w:val="22"/>
        </w:rPr>
        <w:t>świadczeni</w:t>
      </w:r>
      <w:r w:rsidR="00F37D53">
        <w:rPr>
          <w:color w:val="000000"/>
          <w:sz w:val="22"/>
          <w:szCs w:val="22"/>
        </w:rPr>
        <w:t>a</w:t>
      </w:r>
      <w:r>
        <w:rPr>
          <w:color w:val="000000"/>
          <w:sz w:val="22"/>
          <w:szCs w:val="22"/>
        </w:rPr>
        <w:t xml:space="preserve"> usługi wsparcia technicznego w czasie trwania targów w związku </w:t>
      </w:r>
      <w:r w:rsidR="00F96D37">
        <w:rPr>
          <w:color w:val="000000"/>
          <w:sz w:val="22"/>
          <w:szCs w:val="22"/>
        </w:rPr>
        <w:t xml:space="preserve">                   </w:t>
      </w:r>
      <w:r>
        <w:rPr>
          <w:color w:val="000000"/>
          <w:sz w:val="22"/>
          <w:szCs w:val="22"/>
        </w:rPr>
        <w:t>z zainstalowanym wyposażeniem stoiska,</w:t>
      </w:r>
    </w:p>
    <w:p w14:paraId="000000E0" w14:textId="162BB7B9" w:rsidR="008F4C90" w:rsidRPr="0048444F" w:rsidRDefault="001C1707" w:rsidP="00F96D37">
      <w:pPr>
        <w:numPr>
          <w:ilvl w:val="0"/>
          <w:numId w:val="50"/>
        </w:numPr>
        <w:pBdr>
          <w:top w:val="nil"/>
          <w:left w:val="nil"/>
          <w:bottom w:val="nil"/>
          <w:right w:val="nil"/>
          <w:between w:val="nil"/>
        </w:pBdr>
        <w:spacing w:after="0" w:line="276" w:lineRule="auto"/>
        <w:ind w:left="1701" w:hanging="283"/>
        <w:rPr>
          <w:color w:val="000000"/>
          <w:sz w:val="22"/>
          <w:szCs w:val="22"/>
        </w:rPr>
      </w:pPr>
      <w:bookmarkStart w:id="9" w:name="_heading=h.lk614fzb1lqr" w:colFirst="0" w:colLast="0"/>
      <w:bookmarkEnd w:id="9"/>
      <w:r>
        <w:rPr>
          <w:color w:val="000000"/>
          <w:sz w:val="22"/>
          <w:szCs w:val="22"/>
        </w:rPr>
        <w:t xml:space="preserve">zapewnienia </w:t>
      </w:r>
      <w:r w:rsidRPr="006C3C49">
        <w:rPr>
          <w:color w:val="000000"/>
          <w:sz w:val="22"/>
          <w:szCs w:val="22"/>
        </w:rPr>
        <w:t>obsługi cateringowo</w:t>
      </w:r>
      <w:r w:rsidRPr="0048444F">
        <w:rPr>
          <w:color w:val="000000"/>
          <w:sz w:val="22"/>
          <w:szCs w:val="22"/>
        </w:rPr>
        <w:t>–porządkowej</w:t>
      </w:r>
      <w:r w:rsidR="00596804">
        <w:rPr>
          <w:color w:val="000000"/>
          <w:sz w:val="22"/>
          <w:szCs w:val="22"/>
        </w:rPr>
        <w:t xml:space="preserve"> </w:t>
      </w:r>
      <w:r w:rsidRPr="0048444F">
        <w:rPr>
          <w:color w:val="000000"/>
          <w:sz w:val="22"/>
          <w:szCs w:val="22"/>
        </w:rPr>
        <w:t>stoiska w czasie trwania targów.</w:t>
      </w:r>
    </w:p>
    <w:p w14:paraId="000000E2" w14:textId="32BAEA76" w:rsidR="008F4C90" w:rsidRPr="006373EE" w:rsidRDefault="00F37D53" w:rsidP="00F96D37">
      <w:pPr>
        <w:pStyle w:val="Akapitzlist"/>
        <w:numPr>
          <w:ilvl w:val="0"/>
          <w:numId w:val="76"/>
        </w:numPr>
        <w:spacing w:after="0" w:line="276" w:lineRule="auto"/>
        <w:ind w:left="1418" w:hanging="425"/>
        <w:rPr>
          <w:sz w:val="22"/>
          <w:szCs w:val="22"/>
        </w:rPr>
      </w:pPr>
      <w:r>
        <w:rPr>
          <w:sz w:val="22"/>
          <w:szCs w:val="22"/>
        </w:rPr>
        <w:t>d</w:t>
      </w:r>
      <w:r w:rsidR="001C1707" w:rsidRPr="006373EE">
        <w:rPr>
          <w:sz w:val="22"/>
          <w:szCs w:val="22"/>
        </w:rPr>
        <w:t>emontaż/</w:t>
      </w:r>
      <w:r w:rsidRPr="006373EE">
        <w:rPr>
          <w:sz w:val="22"/>
          <w:szCs w:val="22"/>
        </w:rPr>
        <w:t>rozbiórk</w:t>
      </w:r>
      <w:r>
        <w:rPr>
          <w:sz w:val="22"/>
          <w:szCs w:val="22"/>
        </w:rPr>
        <w:t>a</w:t>
      </w:r>
      <w:r w:rsidRPr="006373EE">
        <w:rPr>
          <w:sz w:val="22"/>
          <w:szCs w:val="22"/>
        </w:rPr>
        <w:t xml:space="preserve"> </w:t>
      </w:r>
      <w:r w:rsidR="001C1707" w:rsidRPr="006373EE">
        <w:rPr>
          <w:sz w:val="22"/>
          <w:szCs w:val="22"/>
        </w:rPr>
        <w:t xml:space="preserve">wykonanej zabudowy oraz usunięciu ze stoiska wszelkich dostarczonych przez Wykonawcę rzeczy, </w:t>
      </w:r>
      <w:r w:rsidR="00F405E4">
        <w:rPr>
          <w:sz w:val="22"/>
          <w:szCs w:val="22"/>
        </w:rPr>
        <w:t>zgodnie z harmonogramem Organizatora Targów</w:t>
      </w:r>
      <w:r w:rsidR="001C1707" w:rsidRPr="006373EE">
        <w:rPr>
          <w:sz w:val="22"/>
          <w:szCs w:val="22"/>
        </w:rPr>
        <w:t>, przy czym w przypadku niewykonania, nienależytego wykonania lub zwłoki w wykonaniu wskazanych wyżej obowiązków odpowiedzialność ponosi wyłącznie Wykonawca</w:t>
      </w:r>
      <w:r w:rsidR="00053D15">
        <w:rPr>
          <w:sz w:val="22"/>
          <w:szCs w:val="22"/>
        </w:rPr>
        <w:t>.</w:t>
      </w:r>
      <w:r w:rsidR="001C1707" w:rsidRPr="006373EE">
        <w:rPr>
          <w:sz w:val="22"/>
          <w:szCs w:val="22"/>
        </w:rPr>
        <w:t xml:space="preserve"> </w:t>
      </w:r>
    </w:p>
    <w:p w14:paraId="057E0DA8" w14:textId="77777777" w:rsidR="00596804" w:rsidRDefault="00596804" w:rsidP="006E1E61">
      <w:pPr>
        <w:pBdr>
          <w:top w:val="nil"/>
          <w:left w:val="nil"/>
          <w:bottom w:val="nil"/>
          <w:right w:val="nil"/>
          <w:between w:val="nil"/>
        </w:pBdr>
        <w:spacing w:line="276" w:lineRule="auto"/>
        <w:ind w:hanging="170"/>
        <w:rPr>
          <w:sz w:val="22"/>
          <w:szCs w:val="22"/>
        </w:rPr>
      </w:pPr>
    </w:p>
    <w:p w14:paraId="5526355C" w14:textId="77777777" w:rsidR="00007E2D" w:rsidRDefault="00596804" w:rsidP="0072262F">
      <w:pPr>
        <w:pBdr>
          <w:top w:val="nil"/>
          <w:left w:val="nil"/>
          <w:bottom w:val="nil"/>
          <w:right w:val="nil"/>
          <w:between w:val="nil"/>
        </w:pBdr>
        <w:spacing w:line="276" w:lineRule="auto"/>
        <w:ind w:firstLine="0"/>
        <w:rPr>
          <w:b/>
          <w:bCs/>
          <w:sz w:val="22"/>
          <w:szCs w:val="22"/>
        </w:rPr>
      </w:pPr>
      <w:r w:rsidRPr="006C3C49">
        <w:rPr>
          <w:b/>
          <w:bCs/>
          <w:sz w:val="22"/>
          <w:szCs w:val="22"/>
        </w:rPr>
        <w:t>Wykonanie</w:t>
      </w:r>
      <w:r w:rsidR="00F37D53" w:rsidRPr="006C3C49">
        <w:rPr>
          <w:b/>
          <w:bCs/>
          <w:sz w:val="22"/>
          <w:szCs w:val="22"/>
        </w:rPr>
        <w:t xml:space="preserve"> przedmiotu zamówienia </w:t>
      </w:r>
      <w:r w:rsidRPr="006C3C49">
        <w:rPr>
          <w:b/>
          <w:bCs/>
          <w:sz w:val="22"/>
          <w:szCs w:val="22"/>
        </w:rPr>
        <w:t xml:space="preserve">nastąpi </w:t>
      </w:r>
      <w:r w:rsidR="00F37D53" w:rsidRPr="006C3C49">
        <w:rPr>
          <w:b/>
          <w:bCs/>
          <w:sz w:val="22"/>
          <w:szCs w:val="22"/>
        </w:rPr>
        <w:t>w całości z</w:t>
      </w:r>
      <w:r w:rsidRPr="006C3C49">
        <w:rPr>
          <w:b/>
          <w:bCs/>
          <w:sz w:val="22"/>
          <w:szCs w:val="22"/>
        </w:rPr>
        <w:t xml:space="preserve"> użyciem</w:t>
      </w:r>
      <w:r w:rsidR="00F37D53" w:rsidRPr="006C3C49">
        <w:rPr>
          <w:b/>
          <w:bCs/>
          <w:sz w:val="22"/>
          <w:szCs w:val="22"/>
        </w:rPr>
        <w:t xml:space="preserve"> materiałów </w:t>
      </w:r>
      <w:r w:rsidRPr="006C3C49">
        <w:rPr>
          <w:b/>
          <w:bCs/>
          <w:sz w:val="22"/>
          <w:szCs w:val="22"/>
        </w:rPr>
        <w:t xml:space="preserve">zapewnionych przez </w:t>
      </w:r>
      <w:r w:rsidR="00F37D53" w:rsidRPr="006C3C49">
        <w:rPr>
          <w:b/>
          <w:bCs/>
          <w:sz w:val="22"/>
          <w:szCs w:val="22"/>
        </w:rPr>
        <w:t>Wykonawc</w:t>
      </w:r>
      <w:r w:rsidRPr="006C3C49">
        <w:rPr>
          <w:b/>
          <w:bCs/>
          <w:sz w:val="22"/>
          <w:szCs w:val="22"/>
        </w:rPr>
        <w:t>ę oraz</w:t>
      </w:r>
      <w:r w:rsidR="00F37D53" w:rsidRPr="006C3C49">
        <w:rPr>
          <w:b/>
          <w:bCs/>
          <w:sz w:val="22"/>
          <w:szCs w:val="22"/>
        </w:rPr>
        <w:t xml:space="preserve"> przez osoby zapewnione przez Wykonawcę</w:t>
      </w:r>
      <w:r w:rsidRPr="006C3C49">
        <w:rPr>
          <w:b/>
          <w:bCs/>
          <w:sz w:val="22"/>
          <w:szCs w:val="22"/>
        </w:rPr>
        <w:t xml:space="preserve">, a także </w:t>
      </w:r>
      <w:r w:rsidR="00F37D53" w:rsidRPr="006C3C49">
        <w:rPr>
          <w:b/>
          <w:bCs/>
          <w:sz w:val="22"/>
          <w:szCs w:val="22"/>
        </w:rPr>
        <w:t>przy użyciu transportu Wykonawcy</w:t>
      </w:r>
      <w:r w:rsidRPr="006C3C49">
        <w:rPr>
          <w:b/>
          <w:bCs/>
          <w:sz w:val="22"/>
          <w:szCs w:val="22"/>
        </w:rPr>
        <w:t xml:space="preserve"> </w:t>
      </w:r>
      <w:r w:rsidR="00F37D53" w:rsidRPr="006C3C49">
        <w:rPr>
          <w:b/>
          <w:bCs/>
          <w:sz w:val="22"/>
          <w:szCs w:val="22"/>
        </w:rPr>
        <w:t xml:space="preserve">– w całości na jego koszt. </w:t>
      </w:r>
    </w:p>
    <w:p w14:paraId="175F6F34" w14:textId="77777777" w:rsidR="009443CD" w:rsidRDefault="009443CD" w:rsidP="0072262F">
      <w:pPr>
        <w:pBdr>
          <w:top w:val="nil"/>
          <w:left w:val="nil"/>
          <w:bottom w:val="nil"/>
          <w:right w:val="nil"/>
          <w:between w:val="nil"/>
        </w:pBdr>
        <w:spacing w:line="276" w:lineRule="auto"/>
        <w:ind w:firstLine="0"/>
        <w:rPr>
          <w:b/>
          <w:bCs/>
          <w:sz w:val="22"/>
          <w:szCs w:val="22"/>
        </w:rPr>
      </w:pPr>
    </w:p>
    <w:p w14:paraId="26B02724" w14:textId="275262DC" w:rsidR="00F37D53" w:rsidRPr="006C3C49" w:rsidRDefault="00F37D53" w:rsidP="0072262F">
      <w:pPr>
        <w:pBdr>
          <w:top w:val="nil"/>
          <w:left w:val="nil"/>
          <w:bottom w:val="nil"/>
          <w:right w:val="nil"/>
          <w:between w:val="nil"/>
        </w:pBdr>
        <w:spacing w:line="276" w:lineRule="auto"/>
        <w:ind w:firstLine="0"/>
        <w:rPr>
          <w:b/>
          <w:bCs/>
          <w:sz w:val="22"/>
          <w:szCs w:val="22"/>
        </w:rPr>
      </w:pPr>
      <w:r w:rsidRPr="00007E2D">
        <w:rPr>
          <w:b/>
          <w:bCs/>
          <w:sz w:val="22"/>
          <w:szCs w:val="22"/>
        </w:rPr>
        <w:lastRenderedPageBreak/>
        <w:t xml:space="preserve">Wykonawca </w:t>
      </w:r>
      <w:r w:rsidR="00596804" w:rsidRPr="00007E2D">
        <w:rPr>
          <w:b/>
          <w:bCs/>
          <w:sz w:val="22"/>
          <w:szCs w:val="22"/>
        </w:rPr>
        <w:t>zobowiązany jest zapewnić</w:t>
      </w:r>
      <w:r w:rsidRPr="00007E2D">
        <w:rPr>
          <w:b/>
          <w:bCs/>
          <w:sz w:val="22"/>
          <w:szCs w:val="22"/>
        </w:rPr>
        <w:t xml:space="preserve"> </w:t>
      </w:r>
      <w:r w:rsidR="00D87065" w:rsidRPr="00007E2D">
        <w:rPr>
          <w:b/>
          <w:bCs/>
          <w:sz w:val="22"/>
          <w:szCs w:val="22"/>
        </w:rPr>
        <w:t xml:space="preserve">transport, </w:t>
      </w:r>
      <w:r w:rsidRPr="00007E2D">
        <w:rPr>
          <w:b/>
          <w:bCs/>
          <w:sz w:val="22"/>
          <w:szCs w:val="22"/>
        </w:rPr>
        <w:t>wyżywienie</w:t>
      </w:r>
      <w:r w:rsidR="00D87065" w:rsidRPr="00007E2D">
        <w:rPr>
          <w:b/>
          <w:bCs/>
          <w:sz w:val="22"/>
          <w:szCs w:val="22"/>
        </w:rPr>
        <w:t xml:space="preserve"> i </w:t>
      </w:r>
      <w:r w:rsidRPr="00007E2D">
        <w:rPr>
          <w:b/>
          <w:bCs/>
          <w:sz w:val="22"/>
          <w:szCs w:val="22"/>
        </w:rPr>
        <w:t>zakwaterowanie dla</w:t>
      </w:r>
      <w:r w:rsidR="00596804" w:rsidRPr="00007E2D">
        <w:rPr>
          <w:b/>
          <w:bCs/>
          <w:sz w:val="22"/>
          <w:szCs w:val="22"/>
        </w:rPr>
        <w:t xml:space="preserve"> swojego</w:t>
      </w:r>
      <w:r w:rsidRPr="00007E2D">
        <w:rPr>
          <w:b/>
          <w:bCs/>
          <w:sz w:val="22"/>
          <w:szCs w:val="22"/>
        </w:rPr>
        <w:t xml:space="preserve"> </w:t>
      </w:r>
      <w:r w:rsidR="00596804" w:rsidRPr="00007E2D">
        <w:rPr>
          <w:b/>
          <w:bCs/>
          <w:sz w:val="22"/>
          <w:szCs w:val="22"/>
        </w:rPr>
        <w:t>personelu zaangażowanego w realizację przedmiotu zamówienia</w:t>
      </w:r>
      <w:r w:rsidR="00007E2D" w:rsidRPr="00007E2D">
        <w:rPr>
          <w:b/>
          <w:bCs/>
          <w:sz w:val="22"/>
          <w:szCs w:val="22"/>
        </w:rPr>
        <w:t xml:space="preserve"> oraz zapewnić </w:t>
      </w:r>
      <w:r w:rsidR="009443CD">
        <w:rPr>
          <w:b/>
          <w:bCs/>
          <w:sz w:val="22"/>
          <w:szCs w:val="22"/>
        </w:rPr>
        <w:t xml:space="preserve">                 </w:t>
      </w:r>
      <w:r w:rsidR="00B4068A">
        <w:rPr>
          <w:b/>
          <w:bCs/>
          <w:sz w:val="22"/>
          <w:szCs w:val="22"/>
        </w:rPr>
        <w:t xml:space="preserve">i </w:t>
      </w:r>
      <w:r w:rsidR="00007E2D" w:rsidRPr="00007E2D">
        <w:rPr>
          <w:b/>
          <w:bCs/>
          <w:sz w:val="22"/>
          <w:szCs w:val="22"/>
        </w:rPr>
        <w:t xml:space="preserve">pokryć </w:t>
      </w:r>
      <w:r w:rsidR="00B4662F" w:rsidRPr="00007E2D">
        <w:rPr>
          <w:b/>
          <w:bCs/>
          <w:sz w:val="22"/>
          <w:szCs w:val="22"/>
        </w:rPr>
        <w:t>koszt</w:t>
      </w:r>
      <w:r w:rsidR="00007E2D" w:rsidRPr="009F00FF">
        <w:rPr>
          <w:b/>
          <w:bCs/>
          <w:sz w:val="22"/>
          <w:szCs w:val="22"/>
        </w:rPr>
        <w:t>y</w:t>
      </w:r>
      <w:r w:rsidR="00B4662F" w:rsidRPr="00007E2D">
        <w:rPr>
          <w:b/>
          <w:bCs/>
          <w:sz w:val="22"/>
          <w:szCs w:val="22"/>
        </w:rPr>
        <w:t xml:space="preserve"> </w:t>
      </w:r>
      <w:r w:rsidR="00007E2D" w:rsidRPr="009F00FF">
        <w:rPr>
          <w:b/>
          <w:bCs/>
          <w:sz w:val="22"/>
          <w:szCs w:val="22"/>
        </w:rPr>
        <w:t>biletów (</w:t>
      </w:r>
      <w:r w:rsidR="00B4662F" w:rsidRPr="00007E2D">
        <w:rPr>
          <w:b/>
          <w:bCs/>
          <w:sz w:val="22"/>
          <w:szCs w:val="22"/>
        </w:rPr>
        <w:t>wejściówek</w:t>
      </w:r>
      <w:r w:rsidR="00007E2D" w:rsidRPr="009F00FF">
        <w:rPr>
          <w:b/>
          <w:bCs/>
          <w:sz w:val="22"/>
          <w:szCs w:val="22"/>
        </w:rPr>
        <w:t>) na teren targów,</w:t>
      </w:r>
      <w:r w:rsidR="006A7518" w:rsidRPr="009F00FF">
        <w:rPr>
          <w:b/>
          <w:bCs/>
          <w:sz w:val="22"/>
          <w:szCs w:val="22"/>
        </w:rPr>
        <w:t xml:space="preserve"> dla</w:t>
      </w:r>
      <w:r w:rsidR="00B4662F" w:rsidRPr="00007E2D">
        <w:rPr>
          <w:b/>
          <w:bCs/>
          <w:sz w:val="22"/>
          <w:szCs w:val="22"/>
        </w:rPr>
        <w:t xml:space="preserve"> </w:t>
      </w:r>
      <w:r w:rsidR="00F868DF" w:rsidRPr="009F00FF">
        <w:rPr>
          <w:b/>
          <w:bCs/>
          <w:sz w:val="22"/>
          <w:szCs w:val="22"/>
        </w:rPr>
        <w:t>personel</w:t>
      </w:r>
      <w:r w:rsidR="0072262F" w:rsidRPr="009F00FF">
        <w:rPr>
          <w:b/>
          <w:bCs/>
          <w:sz w:val="22"/>
          <w:szCs w:val="22"/>
        </w:rPr>
        <w:t>u</w:t>
      </w:r>
      <w:r w:rsidR="00F868DF" w:rsidRPr="009F00FF">
        <w:rPr>
          <w:b/>
          <w:bCs/>
          <w:sz w:val="22"/>
          <w:szCs w:val="22"/>
        </w:rPr>
        <w:t xml:space="preserve"> świadczące</w:t>
      </w:r>
      <w:r w:rsidR="0072262F" w:rsidRPr="009F00FF">
        <w:rPr>
          <w:b/>
          <w:bCs/>
          <w:sz w:val="22"/>
          <w:szCs w:val="22"/>
        </w:rPr>
        <w:t xml:space="preserve">go </w:t>
      </w:r>
      <w:r w:rsidR="0072262F" w:rsidRPr="00007E2D">
        <w:rPr>
          <w:b/>
          <w:bCs/>
          <w:sz w:val="22"/>
          <w:szCs w:val="22"/>
        </w:rPr>
        <w:t>usługę wsparcia technicznego w związku z zainstalowanym wyposażeniem stoiska oraz zapewnieniem obsługi cateringowo–porządkowej</w:t>
      </w:r>
      <w:r w:rsidR="00007E2D" w:rsidRPr="009F00FF">
        <w:rPr>
          <w:b/>
          <w:bCs/>
          <w:sz w:val="22"/>
          <w:szCs w:val="22"/>
        </w:rPr>
        <w:t xml:space="preserve"> </w:t>
      </w:r>
      <w:r w:rsidR="0072262F" w:rsidRPr="00007E2D">
        <w:rPr>
          <w:b/>
          <w:bCs/>
          <w:sz w:val="22"/>
          <w:szCs w:val="22"/>
        </w:rPr>
        <w:t>stoiska w czasie trwania targów.</w:t>
      </w:r>
      <w:r w:rsidR="0072262F" w:rsidRPr="009F00FF">
        <w:rPr>
          <w:b/>
          <w:bCs/>
          <w:sz w:val="22"/>
          <w:szCs w:val="22"/>
        </w:rPr>
        <w:t xml:space="preserve"> </w:t>
      </w:r>
      <w:r w:rsidR="00F868DF" w:rsidRPr="009F00FF">
        <w:rPr>
          <w:b/>
          <w:bCs/>
          <w:sz w:val="22"/>
          <w:szCs w:val="22"/>
        </w:rPr>
        <w:t xml:space="preserve"> </w:t>
      </w:r>
      <w:r w:rsidR="00B4662F" w:rsidRPr="00007E2D">
        <w:rPr>
          <w:b/>
          <w:bCs/>
          <w:sz w:val="22"/>
          <w:szCs w:val="22"/>
        </w:rPr>
        <w:t xml:space="preserve"> </w:t>
      </w:r>
    </w:p>
    <w:bookmarkEnd w:id="3"/>
    <w:bookmarkEnd w:id="7"/>
    <w:p w14:paraId="000000E5" w14:textId="77777777" w:rsidR="008F4C90" w:rsidRDefault="008F4C90" w:rsidP="0040433D">
      <w:pPr>
        <w:pBdr>
          <w:top w:val="nil"/>
          <w:left w:val="nil"/>
          <w:bottom w:val="nil"/>
          <w:right w:val="nil"/>
          <w:between w:val="nil"/>
        </w:pBdr>
        <w:spacing w:after="0" w:line="276" w:lineRule="auto"/>
        <w:ind w:hanging="170"/>
        <w:rPr>
          <w:strike/>
          <w:color w:val="FF0000"/>
          <w:sz w:val="22"/>
          <w:szCs w:val="22"/>
        </w:rPr>
      </w:pPr>
    </w:p>
    <w:tbl>
      <w:tblPr>
        <w:tblStyle w:val="a3"/>
        <w:tblW w:w="8504" w:type="dxa"/>
        <w:jc w:val="center"/>
        <w:tblInd w:w="0" w:type="dxa"/>
        <w:tblLayout w:type="fixed"/>
        <w:tblLook w:val="0000" w:firstRow="0" w:lastRow="0" w:firstColumn="0" w:lastColumn="0" w:noHBand="0" w:noVBand="0"/>
      </w:tblPr>
      <w:tblGrid>
        <w:gridCol w:w="8504"/>
      </w:tblGrid>
      <w:tr w:rsidR="008F4C90" w14:paraId="1970412B" w14:textId="77777777">
        <w:trPr>
          <w:trHeight w:val="274"/>
          <w:jc w:val="center"/>
        </w:trPr>
        <w:tc>
          <w:tcPr>
            <w:tcW w:w="8504" w:type="dxa"/>
            <w:shd w:val="clear" w:color="auto" w:fill="8DB3E2"/>
          </w:tcPr>
          <w:p w14:paraId="000000E6" w14:textId="77777777" w:rsidR="008F4C90" w:rsidRDefault="001C1707" w:rsidP="009F00FF">
            <w:pPr>
              <w:tabs>
                <w:tab w:val="left" w:pos="1232"/>
              </w:tabs>
              <w:spacing w:after="0" w:line="276" w:lineRule="auto"/>
              <w:ind w:left="0" w:firstLine="0"/>
              <w:jc w:val="center"/>
              <w:rPr>
                <w:b/>
                <w:smallCaps/>
              </w:rPr>
            </w:pPr>
            <w:r>
              <w:rPr>
                <w:b/>
                <w:smallCaps/>
              </w:rPr>
              <w:t>ROZDZIAŁ 5</w:t>
            </w:r>
          </w:p>
          <w:p w14:paraId="000000E7" w14:textId="77777777" w:rsidR="008F4C90" w:rsidRDefault="001C1707" w:rsidP="009F00FF">
            <w:pPr>
              <w:tabs>
                <w:tab w:val="left" w:pos="1232"/>
              </w:tabs>
              <w:spacing w:after="0" w:line="276" w:lineRule="auto"/>
              <w:ind w:left="0" w:firstLine="0"/>
              <w:jc w:val="center"/>
              <w:rPr>
                <w:b/>
                <w:smallCaps/>
              </w:rPr>
            </w:pPr>
            <w:r>
              <w:rPr>
                <w:b/>
                <w:smallCaps/>
              </w:rPr>
              <w:t xml:space="preserve">WYMAGANIA DOTYCZĄCE ZATRUDNIENIA PRZEZ WYKONAWCĘ </w:t>
            </w:r>
          </w:p>
          <w:p w14:paraId="000000E8" w14:textId="77777777" w:rsidR="008F4C90" w:rsidRDefault="001C1707" w:rsidP="009F00FF">
            <w:pPr>
              <w:tabs>
                <w:tab w:val="left" w:pos="1232"/>
              </w:tabs>
              <w:spacing w:after="0" w:line="276" w:lineRule="auto"/>
              <w:ind w:left="0" w:firstLine="0"/>
              <w:jc w:val="center"/>
              <w:rPr>
                <w:b/>
                <w:smallCaps/>
              </w:rPr>
            </w:pPr>
            <w:r>
              <w:rPr>
                <w:b/>
                <w:smallCaps/>
              </w:rPr>
              <w:t xml:space="preserve">LUB PODWYKONAWCĘ </w:t>
            </w:r>
          </w:p>
          <w:p w14:paraId="000000E9" w14:textId="77777777" w:rsidR="008F4C90" w:rsidRDefault="001C1707" w:rsidP="009F00FF">
            <w:pPr>
              <w:tabs>
                <w:tab w:val="left" w:pos="1232"/>
              </w:tabs>
              <w:spacing w:after="0" w:line="276" w:lineRule="auto"/>
              <w:ind w:left="0" w:firstLine="0"/>
              <w:jc w:val="center"/>
              <w:rPr>
                <w:b/>
                <w:smallCaps/>
              </w:rPr>
            </w:pPr>
            <w:r>
              <w:rPr>
                <w:b/>
                <w:smallCaps/>
              </w:rPr>
              <w:t xml:space="preserve">NA PODSTAWIE STOSUNKU PRACY OSOBY / OSÓB WYKONUJĄCYCH CZYNNOŚCI </w:t>
            </w:r>
          </w:p>
          <w:p w14:paraId="000000EA" w14:textId="77777777" w:rsidR="008F4C90" w:rsidRDefault="001C1707" w:rsidP="009F00FF">
            <w:pPr>
              <w:tabs>
                <w:tab w:val="left" w:pos="1232"/>
              </w:tabs>
              <w:spacing w:after="0" w:line="276" w:lineRule="auto"/>
              <w:ind w:left="0" w:firstLine="0"/>
              <w:jc w:val="center"/>
              <w:rPr>
                <w:b/>
                <w:smallCaps/>
                <w:sz w:val="22"/>
                <w:szCs w:val="22"/>
              </w:rPr>
            </w:pPr>
            <w:r>
              <w:rPr>
                <w:b/>
                <w:smallCaps/>
              </w:rPr>
              <w:t>W ZAKRESIE REALIZACJI ZAMÓWIENIA</w:t>
            </w:r>
          </w:p>
        </w:tc>
      </w:tr>
    </w:tbl>
    <w:p w14:paraId="000000EB" w14:textId="43079DDA" w:rsidR="008F4C90" w:rsidRDefault="008F4C90" w:rsidP="009F00FF">
      <w:pPr>
        <w:pBdr>
          <w:top w:val="nil"/>
          <w:left w:val="nil"/>
          <w:bottom w:val="nil"/>
          <w:right w:val="nil"/>
          <w:between w:val="nil"/>
        </w:pBdr>
        <w:spacing w:after="0" w:line="276" w:lineRule="auto"/>
        <w:ind w:hanging="170"/>
        <w:rPr>
          <w:color w:val="000000"/>
          <w:sz w:val="22"/>
          <w:szCs w:val="22"/>
        </w:rPr>
      </w:pPr>
    </w:p>
    <w:p w14:paraId="337E1437" w14:textId="68633B94" w:rsidR="00A5213D" w:rsidRPr="00A5213D" w:rsidRDefault="00A5213D" w:rsidP="009F00FF">
      <w:pPr>
        <w:pStyle w:val="Akapitzlist"/>
        <w:pBdr>
          <w:top w:val="nil"/>
          <w:left w:val="nil"/>
          <w:bottom w:val="nil"/>
          <w:right w:val="nil"/>
          <w:between w:val="nil"/>
        </w:pBdr>
        <w:spacing w:after="0" w:line="276" w:lineRule="auto"/>
        <w:ind w:left="0" w:firstLine="0"/>
        <w:rPr>
          <w:b/>
          <w:color w:val="000000"/>
          <w:sz w:val="22"/>
          <w:szCs w:val="22"/>
        </w:rPr>
      </w:pPr>
      <w:bookmarkStart w:id="10" w:name="_heading=h.6xaythu6m5hf" w:colFirst="0" w:colLast="0"/>
      <w:bookmarkEnd w:id="10"/>
      <w:r w:rsidRPr="009F00FF">
        <w:rPr>
          <w:bCs/>
          <w:color w:val="000000"/>
          <w:sz w:val="22"/>
          <w:szCs w:val="22"/>
        </w:rPr>
        <w:t>Zamawiający nie wymaga zatrudnienia przez Wykonawcę lub podwykonawcę na podstawie stosunku pracy osoby / osób wykonujących czynności w zakresie realizacji przedmiotu zamówienia.</w:t>
      </w:r>
    </w:p>
    <w:p w14:paraId="000000EF" w14:textId="77777777" w:rsidR="008F4C90" w:rsidRPr="009F00FF" w:rsidRDefault="008F4C90" w:rsidP="009F00FF">
      <w:pPr>
        <w:pBdr>
          <w:top w:val="nil"/>
          <w:left w:val="nil"/>
          <w:bottom w:val="nil"/>
          <w:right w:val="nil"/>
          <w:between w:val="nil"/>
        </w:pBdr>
        <w:spacing w:after="0" w:line="276" w:lineRule="auto"/>
        <w:ind w:left="0" w:firstLine="0"/>
        <w:rPr>
          <w:color w:val="333333"/>
          <w:sz w:val="22"/>
          <w:szCs w:val="22"/>
          <w:highlight w:val="yellow"/>
        </w:rPr>
      </w:pPr>
    </w:p>
    <w:tbl>
      <w:tblPr>
        <w:tblStyle w:val="a4"/>
        <w:tblW w:w="8504" w:type="dxa"/>
        <w:tblInd w:w="0" w:type="dxa"/>
        <w:tblLayout w:type="fixed"/>
        <w:tblLook w:val="0400" w:firstRow="0" w:lastRow="0" w:firstColumn="0" w:lastColumn="0" w:noHBand="0" w:noVBand="1"/>
      </w:tblPr>
      <w:tblGrid>
        <w:gridCol w:w="8504"/>
      </w:tblGrid>
      <w:tr w:rsidR="008F4C90" w:rsidRPr="00AC5F10" w14:paraId="0280CAA5" w14:textId="77777777">
        <w:tc>
          <w:tcPr>
            <w:tcW w:w="8504" w:type="dxa"/>
            <w:shd w:val="clear" w:color="auto" w:fill="8DB3E2"/>
          </w:tcPr>
          <w:p w14:paraId="000000F0" w14:textId="77777777" w:rsidR="008F4C90" w:rsidRPr="007B411B" w:rsidRDefault="001C1707" w:rsidP="009F00FF">
            <w:pPr>
              <w:tabs>
                <w:tab w:val="left" w:pos="1232"/>
              </w:tabs>
              <w:spacing w:after="0" w:line="276" w:lineRule="auto"/>
              <w:ind w:left="0" w:firstLine="0"/>
              <w:jc w:val="center"/>
              <w:rPr>
                <w:b/>
                <w:smallCaps/>
              </w:rPr>
            </w:pPr>
            <w:r w:rsidRPr="007B411B">
              <w:rPr>
                <w:b/>
                <w:smallCaps/>
              </w:rPr>
              <w:t>ROZDZIAŁ 6</w:t>
            </w:r>
          </w:p>
          <w:p w14:paraId="000000F1" w14:textId="42080CA6" w:rsidR="008F4C90" w:rsidRPr="009F00FF" w:rsidRDefault="001C1707" w:rsidP="009F00FF">
            <w:pPr>
              <w:tabs>
                <w:tab w:val="left" w:pos="1232"/>
              </w:tabs>
              <w:spacing w:after="0" w:line="276" w:lineRule="auto"/>
              <w:ind w:left="0" w:firstLine="0"/>
              <w:jc w:val="center"/>
              <w:rPr>
                <w:b/>
                <w:smallCaps/>
                <w:highlight w:val="yellow"/>
              </w:rPr>
            </w:pPr>
            <w:r w:rsidRPr="007B411B">
              <w:rPr>
                <w:b/>
                <w:smallCaps/>
              </w:rPr>
              <w:t>TERMIN</w:t>
            </w:r>
            <w:r w:rsidR="00D218BA" w:rsidRPr="007B411B">
              <w:rPr>
                <w:b/>
                <w:smallCaps/>
              </w:rPr>
              <w:t xml:space="preserve"> </w:t>
            </w:r>
            <w:r w:rsidRPr="007B411B">
              <w:rPr>
                <w:b/>
                <w:smallCaps/>
              </w:rPr>
              <w:t>WYKONANIA ZAMÓWIENIA</w:t>
            </w:r>
          </w:p>
        </w:tc>
      </w:tr>
    </w:tbl>
    <w:p w14:paraId="1AAF6E6A" w14:textId="47E802E4" w:rsidR="00EC7A76" w:rsidRDefault="00EC7A76" w:rsidP="00EC7A76">
      <w:pPr>
        <w:pBdr>
          <w:top w:val="nil"/>
          <w:left w:val="nil"/>
          <w:bottom w:val="nil"/>
          <w:right w:val="nil"/>
          <w:between w:val="nil"/>
        </w:pBdr>
        <w:spacing w:before="120" w:after="0" w:line="276" w:lineRule="auto"/>
        <w:ind w:left="0" w:firstLine="0"/>
        <w:rPr>
          <w:b/>
          <w:color w:val="000000"/>
          <w:sz w:val="22"/>
          <w:szCs w:val="22"/>
        </w:rPr>
      </w:pPr>
      <w:r w:rsidRPr="00EC7A76">
        <w:rPr>
          <w:b/>
          <w:color w:val="000000"/>
          <w:sz w:val="22"/>
          <w:szCs w:val="22"/>
        </w:rPr>
        <w:t xml:space="preserve">Poszczególne etapy realizacji Przedmiotu </w:t>
      </w:r>
      <w:r>
        <w:rPr>
          <w:b/>
          <w:color w:val="000000"/>
          <w:sz w:val="22"/>
          <w:szCs w:val="22"/>
        </w:rPr>
        <w:t>Zamówienia</w:t>
      </w:r>
      <w:r w:rsidRPr="00EC7A76">
        <w:rPr>
          <w:b/>
          <w:color w:val="000000"/>
          <w:sz w:val="22"/>
          <w:szCs w:val="22"/>
        </w:rPr>
        <w:t xml:space="preserve"> (jego części składowe) wykonane zostaną zgodnie z OPZ, Ofertą Wykonawcy oraz harmonogramem udostępnionym przez Organizatora Targów Expo Real 2025 oraz w uzgodnieniu z przedstawicielem Organizatora Targów Expo Real 2025, przy czym poszczególne terminy realizacji Przedmiotu </w:t>
      </w:r>
      <w:r>
        <w:rPr>
          <w:b/>
          <w:color w:val="000000"/>
          <w:sz w:val="22"/>
          <w:szCs w:val="22"/>
        </w:rPr>
        <w:t xml:space="preserve">Zamówienia </w:t>
      </w:r>
      <w:r w:rsidRPr="00EC7A76">
        <w:rPr>
          <w:b/>
          <w:color w:val="000000"/>
          <w:sz w:val="22"/>
          <w:szCs w:val="22"/>
        </w:rPr>
        <w:t>kształtowane będą następująco:</w:t>
      </w:r>
    </w:p>
    <w:p w14:paraId="23EE710B" w14:textId="77777777" w:rsidR="00247805" w:rsidRPr="00EC7A76" w:rsidRDefault="00247805" w:rsidP="00EC7A76">
      <w:pPr>
        <w:pBdr>
          <w:top w:val="nil"/>
          <w:left w:val="nil"/>
          <w:bottom w:val="nil"/>
          <w:right w:val="nil"/>
          <w:between w:val="nil"/>
        </w:pBdr>
        <w:spacing w:before="120" w:after="0" w:line="276" w:lineRule="auto"/>
        <w:ind w:left="0" w:firstLine="0"/>
        <w:rPr>
          <w:b/>
          <w:bCs/>
          <w:color w:val="000000"/>
          <w:sz w:val="22"/>
          <w:szCs w:val="22"/>
        </w:rPr>
      </w:pPr>
    </w:p>
    <w:p w14:paraId="6EA12FA0" w14:textId="41F18118" w:rsidR="00B4662F" w:rsidRPr="00F405E4" w:rsidRDefault="00B4662F" w:rsidP="00247805">
      <w:pPr>
        <w:pStyle w:val="Akapitzlist"/>
        <w:numPr>
          <w:ilvl w:val="0"/>
          <w:numId w:val="100"/>
        </w:numPr>
        <w:pBdr>
          <w:top w:val="nil"/>
          <w:left w:val="nil"/>
          <w:bottom w:val="nil"/>
          <w:right w:val="nil"/>
          <w:between w:val="nil"/>
        </w:pBdr>
        <w:spacing w:after="0" w:line="276" w:lineRule="auto"/>
        <w:ind w:left="426" w:hanging="426"/>
        <w:rPr>
          <w:color w:val="000000"/>
          <w:sz w:val="22"/>
          <w:szCs w:val="22"/>
        </w:rPr>
      </w:pPr>
      <w:r w:rsidRPr="00F405E4">
        <w:rPr>
          <w:color w:val="000000"/>
          <w:sz w:val="22"/>
          <w:szCs w:val="22"/>
        </w:rPr>
        <w:t xml:space="preserve">przekazanie </w:t>
      </w:r>
      <w:r w:rsidR="00EC7A76" w:rsidRPr="00F405E4">
        <w:rPr>
          <w:color w:val="000000"/>
          <w:sz w:val="22"/>
          <w:szCs w:val="22"/>
        </w:rPr>
        <w:t xml:space="preserve">Wykonawcy </w:t>
      </w:r>
      <w:r w:rsidRPr="00F405E4">
        <w:rPr>
          <w:color w:val="000000"/>
          <w:sz w:val="22"/>
          <w:szCs w:val="22"/>
        </w:rPr>
        <w:t xml:space="preserve">logotypów </w:t>
      </w:r>
      <w:r w:rsidR="00EC7A76" w:rsidRPr="00F405E4">
        <w:rPr>
          <w:color w:val="000000"/>
          <w:sz w:val="22"/>
          <w:szCs w:val="22"/>
        </w:rPr>
        <w:t>p</w:t>
      </w:r>
      <w:r w:rsidRPr="00F405E4">
        <w:rPr>
          <w:color w:val="000000"/>
          <w:sz w:val="22"/>
          <w:szCs w:val="22"/>
        </w:rPr>
        <w:t>artnerów</w:t>
      </w:r>
      <w:r w:rsidR="00EC7A76" w:rsidRPr="00F405E4">
        <w:rPr>
          <w:color w:val="000000"/>
          <w:sz w:val="22"/>
          <w:szCs w:val="22"/>
        </w:rPr>
        <w:t xml:space="preserve"> oraz grafik wieloformatowych</w:t>
      </w:r>
      <w:r w:rsidR="00FB29C0" w:rsidRPr="00F405E4">
        <w:rPr>
          <w:color w:val="000000"/>
          <w:sz w:val="22"/>
          <w:szCs w:val="22"/>
        </w:rPr>
        <w:t xml:space="preserve"> -</w:t>
      </w:r>
      <w:r w:rsidRPr="00F405E4">
        <w:rPr>
          <w:color w:val="000000"/>
          <w:sz w:val="22"/>
          <w:szCs w:val="22"/>
        </w:rPr>
        <w:t xml:space="preserve"> 7 dni od dnia </w:t>
      </w:r>
      <w:r w:rsidR="007B411B" w:rsidRPr="00F405E4">
        <w:rPr>
          <w:color w:val="000000"/>
          <w:sz w:val="22"/>
          <w:szCs w:val="22"/>
        </w:rPr>
        <w:t>zawarcia</w:t>
      </w:r>
      <w:r w:rsidRPr="00F405E4">
        <w:rPr>
          <w:color w:val="000000"/>
          <w:sz w:val="22"/>
          <w:szCs w:val="22"/>
        </w:rPr>
        <w:t xml:space="preserve"> umowy z wybranym Wykonawcą,</w:t>
      </w:r>
    </w:p>
    <w:p w14:paraId="6A2AFB9E" w14:textId="0DB7E4C9" w:rsidR="00247805" w:rsidRPr="00247805" w:rsidRDefault="009E3BF4" w:rsidP="00247805">
      <w:pPr>
        <w:pStyle w:val="Akapitzlist"/>
        <w:numPr>
          <w:ilvl w:val="0"/>
          <w:numId w:val="100"/>
        </w:numPr>
        <w:pBdr>
          <w:top w:val="nil"/>
          <w:left w:val="nil"/>
          <w:bottom w:val="nil"/>
          <w:right w:val="nil"/>
          <w:between w:val="nil"/>
        </w:pBdr>
        <w:spacing w:after="0" w:line="276" w:lineRule="auto"/>
        <w:ind w:left="426" w:hanging="426"/>
        <w:rPr>
          <w:color w:val="000000"/>
          <w:sz w:val="22"/>
          <w:szCs w:val="22"/>
        </w:rPr>
      </w:pPr>
      <w:r w:rsidRPr="00F405E4">
        <w:rPr>
          <w:color w:val="000000"/>
          <w:sz w:val="22"/>
          <w:szCs w:val="22"/>
        </w:rPr>
        <w:t xml:space="preserve">przekazanie Zamawiającemu projektu stoiska wystawienniczego, tym projektów graficznych, technicznych – nie później niż 7 dni od dnia przekazania Wykonawcy materiałów, wskazanych w </w:t>
      </w:r>
      <w:r w:rsidR="00FB29C0" w:rsidRPr="00F405E4">
        <w:rPr>
          <w:color w:val="000000"/>
          <w:sz w:val="22"/>
          <w:szCs w:val="22"/>
        </w:rPr>
        <w:t>pkt</w:t>
      </w:r>
      <w:r w:rsidRPr="00F405E4">
        <w:rPr>
          <w:color w:val="000000"/>
          <w:sz w:val="22"/>
          <w:szCs w:val="22"/>
        </w:rPr>
        <w:t xml:space="preserve"> 1</w:t>
      </w:r>
      <w:r w:rsidR="00FB29C0" w:rsidRPr="00F405E4">
        <w:rPr>
          <w:color w:val="000000"/>
          <w:sz w:val="22"/>
          <w:szCs w:val="22"/>
        </w:rPr>
        <w:t>) powyżej</w:t>
      </w:r>
      <w:r w:rsidR="00247805">
        <w:rPr>
          <w:color w:val="000000"/>
          <w:sz w:val="22"/>
          <w:szCs w:val="22"/>
        </w:rPr>
        <w:t>,</w:t>
      </w:r>
    </w:p>
    <w:p w14:paraId="48CA0261" w14:textId="77777777" w:rsidR="002C56EC" w:rsidRPr="005D2415" w:rsidRDefault="002C56EC" w:rsidP="00247805">
      <w:pPr>
        <w:pStyle w:val="Akapitzlist"/>
        <w:numPr>
          <w:ilvl w:val="0"/>
          <w:numId w:val="100"/>
        </w:numPr>
        <w:suppressAutoHyphens/>
        <w:spacing w:after="0" w:line="276" w:lineRule="auto"/>
        <w:ind w:left="426" w:hanging="426"/>
        <w:contextualSpacing/>
        <w:textDirection w:val="btLr"/>
        <w:textAlignment w:val="top"/>
        <w:outlineLvl w:val="0"/>
        <w:rPr>
          <w:color w:val="000000"/>
          <w:sz w:val="22"/>
          <w:szCs w:val="22"/>
        </w:rPr>
      </w:pPr>
      <w:r w:rsidRPr="005D2415">
        <w:rPr>
          <w:color w:val="000000"/>
          <w:sz w:val="22"/>
          <w:szCs w:val="22"/>
        </w:rPr>
        <w:t>odbiór materiałów od Zamawiającego – nie później niż 7 dni przed rozpoczęciem Targów Expo Real 2025,</w:t>
      </w:r>
    </w:p>
    <w:p w14:paraId="38AD0F6D" w14:textId="68F257DF" w:rsidR="00B4662F" w:rsidRPr="005D2415" w:rsidRDefault="007B411B" w:rsidP="00247805">
      <w:pPr>
        <w:pStyle w:val="Akapitzlist"/>
        <w:numPr>
          <w:ilvl w:val="0"/>
          <w:numId w:val="100"/>
        </w:numPr>
        <w:pBdr>
          <w:top w:val="nil"/>
          <w:left w:val="nil"/>
          <w:bottom w:val="nil"/>
          <w:right w:val="nil"/>
          <w:between w:val="nil"/>
        </w:pBdr>
        <w:spacing w:after="0" w:line="276" w:lineRule="auto"/>
        <w:ind w:left="426" w:hanging="426"/>
        <w:rPr>
          <w:color w:val="000000"/>
          <w:sz w:val="22"/>
          <w:szCs w:val="22"/>
        </w:rPr>
      </w:pPr>
      <w:r w:rsidRPr="005D2415">
        <w:rPr>
          <w:color w:val="000000"/>
          <w:sz w:val="22"/>
          <w:szCs w:val="22"/>
        </w:rPr>
        <w:t>zabudowa i montaż stoiska wystawienniczego</w:t>
      </w:r>
      <w:r w:rsidR="00B4662F" w:rsidRPr="005D2415">
        <w:rPr>
          <w:color w:val="000000"/>
          <w:sz w:val="22"/>
          <w:szCs w:val="22"/>
        </w:rPr>
        <w:t xml:space="preserve"> stoiska zgodnie z harmonogramem Organizatora Targów Expo Real 2025,</w:t>
      </w:r>
    </w:p>
    <w:p w14:paraId="62359DA4" w14:textId="32CFA783" w:rsidR="00B4662F" w:rsidRPr="005D2415" w:rsidRDefault="00B4662F" w:rsidP="00247805">
      <w:pPr>
        <w:pStyle w:val="Akapitzlist"/>
        <w:numPr>
          <w:ilvl w:val="0"/>
          <w:numId w:val="100"/>
        </w:numPr>
        <w:pBdr>
          <w:top w:val="nil"/>
          <w:left w:val="nil"/>
          <w:bottom w:val="nil"/>
          <w:right w:val="nil"/>
          <w:between w:val="nil"/>
        </w:pBdr>
        <w:spacing w:after="0" w:line="276" w:lineRule="auto"/>
        <w:ind w:left="426" w:hanging="426"/>
        <w:rPr>
          <w:color w:val="000000"/>
          <w:sz w:val="22"/>
          <w:szCs w:val="22"/>
        </w:rPr>
      </w:pPr>
      <w:r w:rsidRPr="005D2415">
        <w:rPr>
          <w:color w:val="000000"/>
          <w:sz w:val="22"/>
          <w:szCs w:val="22"/>
        </w:rPr>
        <w:t xml:space="preserve">obsługa stoiska </w:t>
      </w:r>
      <w:r w:rsidR="007B411B" w:rsidRPr="005D2415">
        <w:rPr>
          <w:color w:val="000000"/>
          <w:sz w:val="22"/>
          <w:szCs w:val="22"/>
        </w:rPr>
        <w:t>wystawienniczego</w:t>
      </w:r>
      <w:r w:rsidR="00247805">
        <w:rPr>
          <w:color w:val="000000"/>
          <w:sz w:val="22"/>
          <w:szCs w:val="22"/>
        </w:rPr>
        <w:t xml:space="preserve">: </w:t>
      </w:r>
      <w:r w:rsidRPr="005D2415">
        <w:rPr>
          <w:color w:val="000000"/>
          <w:sz w:val="22"/>
          <w:szCs w:val="22"/>
        </w:rPr>
        <w:t>6</w:t>
      </w:r>
      <w:r w:rsidR="00247805">
        <w:rPr>
          <w:color w:val="000000"/>
          <w:sz w:val="22"/>
          <w:szCs w:val="22"/>
        </w:rPr>
        <w:t xml:space="preserve"> – </w:t>
      </w:r>
      <w:r w:rsidRPr="005D2415">
        <w:rPr>
          <w:color w:val="000000"/>
          <w:sz w:val="22"/>
          <w:szCs w:val="22"/>
        </w:rPr>
        <w:t>8</w:t>
      </w:r>
      <w:r w:rsidR="00247805">
        <w:rPr>
          <w:color w:val="000000"/>
          <w:sz w:val="22"/>
          <w:szCs w:val="22"/>
        </w:rPr>
        <w:t xml:space="preserve"> </w:t>
      </w:r>
      <w:r w:rsidRPr="005D2415">
        <w:rPr>
          <w:color w:val="000000"/>
          <w:sz w:val="22"/>
          <w:szCs w:val="22"/>
        </w:rPr>
        <w:t>października</w:t>
      </w:r>
      <w:r w:rsidR="00EC7A76" w:rsidRPr="005D2415">
        <w:rPr>
          <w:color w:val="000000"/>
          <w:sz w:val="22"/>
          <w:szCs w:val="22"/>
        </w:rPr>
        <w:t xml:space="preserve"> 2025 r.</w:t>
      </w:r>
      <w:r w:rsidRPr="005D2415">
        <w:rPr>
          <w:color w:val="000000"/>
          <w:sz w:val="22"/>
          <w:szCs w:val="22"/>
        </w:rPr>
        <w:t>,</w:t>
      </w:r>
    </w:p>
    <w:p w14:paraId="3DED7CA3" w14:textId="4D472D67" w:rsidR="00B4662F" w:rsidRPr="005D2415" w:rsidRDefault="00B4662F" w:rsidP="00247805">
      <w:pPr>
        <w:pStyle w:val="Akapitzlist"/>
        <w:numPr>
          <w:ilvl w:val="0"/>
          <w:numId w:val="100"/>
        </w:numPr>
        <w:pBdr>
          <w:top w:val="nil"/>
          <w:left w:val="nil"/>
          <w:bottom w:val="nil"/>
          <w:right w:val="nil"/>
          <w:between w:val="nil"/>
        </w:pBdr>
        <w:spacing w:after="0" w:line="276" w:lineRule="auto"/>
        <w:ind w:left="426" w:hanging="426"/>
        <w:rPr>
          <w:color w:val="000000"/>
          <w:sz w:val="22"/>
          <w:szCs w:val="22"/>
        </w:rPr>
      </w:pPr>
      <w:r w:rsidRPr="005D2415">
        <w:rPr>
          <w:color w:val="000000"/>
          <w:sz w:val="22"/>
          <w:szCs w:val="22"/>
        </w:rPr>
        <w:t xml:space="preserve">demontaż/rozbiórka stoiska </w:t>
      </w:r>
      <w:r w:rsidR="00EC7A76" w:rsidRPr="005D2415">
        <w:rPr>
          <w:color w:val="000000"/>
          <w:sz w:val="22"/>
          <w:szCs w:val="22"/>
        </w:rPr>
        <w:t xml:space="preserve">wystawienniczego </w:t>
      </w:r>
      <w:r w:rsidRPr="005D2415">
        <w:rPr>
          <w:color w:val="000000"/>
          <w:sz w:val="22"/>
          <w:szCs w:val="22"/>
        </w:rPr>
        <w:t>– zgodnie z harmonogramem Organizatora Targów Expo Real 2025,</w:t>
      </w:r>
    </w:p>
    <w:p w14:paraId="0C2523C9" w14:textId="4AFCBA59" w:rsidR="00B4662F" w:rsidRDefault="00B4662F" w:rsidP="00247805">
      <w:pPr>
        <w:pStyle w:val="Akapitzlist"/>
        <w:numPr>
          <w:ilvl w:val="0"/>
          <w:numId w:val="100"/>
        </w:numPr>
        <w:pBdr>
          <w:top w:val="nil"/>
          <w:left w:val="nil"/>
          <w:bottom w:val="nil"/>
          <w:right w:val="nil"/>
          <w:between w:val="nil"/>
        </w:pBdr>
        <w:spacing w:after="0" w:line="276" w:lineRule="auto"/>
        <w:ind w:left="426" w:hanging="426"/>
        <w:rPr>
          <w:color w:val="000000"/>
          <w:sz w:val="22"/>
          <w:szCs w:val="22"/>
        </w:rPr>
      </w:pPr>
      <w:r w:rsidRPr="005D2415">
        <w:rPr>
          <w:color w:val="000000"/>
          <w:sz w:val="22"/>
          <w:szCs w:val="22"/>
        </w:rPr>
        <w:t xml:space="preserve">dostarczenie materiałów Zamawiającemu na terenie Wrocławia w terminie do 7 dni </w:t>
      </w:r>
      <w:r w:rsidR="00247805">
        <w:rPr>
          <w:color w:val="000000"/>
          <w:sz w:val="22"/>
          <w:szCs w:val="22"/>
        </w:rPr>
        <w:t xml:space="preserve">                                 </w:t>
      </w:r>
      <w:r w:rsidRPr="005D2415">
        <w:rPr>
          <w:color w:val="000000"/>
          <w:sz w:val="22"/>
          <w:szCs w:val="22"/>
        </w:rPr>
        <w:t xml:space="preserve">po zakończeniu targów </w:t>
      </w:r>
      <w:r w:rsidR="007B411B" w:rsidRPr="005D2415">
        <w:rPr>
          <w:color w:val="000000"/>
          <w:sz w:val="22"/>
          <w:szCs w:val="22"/>
        </w:rPr>
        <w:t>Expo Real 2025.</w:t>
      </w:r>
    </w:p>
    <w:p w14:paraId="244DC6A9" w14:textId="77777777" w:rsidR="00247805" w:rsidRPr="005D2415" w:rsidRDefault="00247805" w:rsidP="00247805">
      <w:pPr>
        <w:pStyle w:val="Akapitzlist"/>
        <w:pBdr>
          <w:top w:val="nil"/>
          <w:left w:val="nil"/>
          <w:bottom w:val="nil"/>
          <w:right w:val="nil"/>
          <w:between w:val="nil"/>
        </w:pBdr>
        <w:spacing w:after="0" w:line="276" w:lineRule="auto"/>
        <w:ind w:left="426" w:firstLine="0"/>
        <w:rPr>
          <w:color w:val="000000"/>
          <w:sz w:val="22"/>
          <w:szCs w:val="22"/>
        </w:rPr>
      </w:pPr>
    </w:p>
    <w:p w14:paraId="000000F4" w14:textId="5C3F794C" w:rsidR="008F4C90" w:rsidRDefault="001C1707" w:rsidP="00247805">
      <w:pPr>
        <w:pBdr>
          <w:top w:val="nil"/>
          <w:left w:val="nil"/>
          <w:bottom w:val="nil"/>
          <w:right w:val="nil"/>
          <w:between w:val="nil"/>
        </w:pBdr>
        <w:spacing w:after="0" w:line="276" w:lineRule="auto"/>
        <w:ind w:left="993" w:hanging="993"/>
        <w:rPr>
          <w:color w:val="000000"/>
          <w:sz w:val="22"/>
          <w:szCs w:val="22"/>
        </w:rPr>
      </w:pPr>
      <w:r w:rsidRPr="00D218BA">
        <w:rPr>
          <w:b/>
          <w:color w:val="000000"/>
          <w:sz w:val="22"/>
          <w:szCs w:val="22"/>
        </w:rPr>
        <w:t>UWAGA:</w:t>
      </w:r>
      <w:r w:rsidR="00D218BA" w:rsidRPr="009F00FF">
        <w:rPr>
          <w:color w:val="000000"/>
          <w:sz w:val="22"/>
          <w:szCs w:val="22"/>
        </w:rPr>
        <w:t xml:space="preserve"> </w:t>
      </w:r>
      <w:bookmarkStart w:id="11" w:name="_heading=h.7tlkhvec6b7o" w:colFirst="0" w:colLast="0"/>
      <w:bookmarkEnd w:id="11"/>
      <w:r w:rsidR="00C82B66" w:rsidRPr="00D218BA">
        <w:rPr>
          <w:color w:val="000000"/>
          <w:sz w:val="22"/>
          <w:szCs w:val="22"/>
        </w:rPr>
        <w:t>Informacje dotyczące Targów Expo Real Monachium 2025, w tym informacje organizacyjne i harmonogram, dostępne są na stronie internetowej Organizatora pod adresem: https://exporeal.net/en/</w:t>
      </w:r>
    </w:p>
    <w:p w14:paraId="000000F5" w14:textId="77777777" w:rsidR="008F4C90" w:rsidRDefault="008F4C90" w:rsidP="009F00FF">
      <w:pPr>
        <w:pBdr>
          <w:top w:val="nil"/>
          <w:left w:val="nil"/>
          <w:bottom w:val="nil"/>
          <w:right w:val="nil"/>
          <w:between w:val="nil"/>
        </w:pBdr>
        <w:spacing w:before="120" w:after="0" w:line="276" w:lineRule="auto"/>
        <w:ind w:left="0" w:firstLine="0"/>
        <w:rPr>
          <w:b/>
          <w:color w:val="E40000"/>
          <w:sz w:val="22"/>
          <w:szCs w:val="22"/>
        </w:rPr>
      </w:pPr>
    </w:p>
    <w:p w14:paraId="203DE57D" w14:textId="77777777" w:rsidR="009443CD" w:rsidRDefault="009443CD" w:rsidP="009F00FF">
      <w:pPr>
        <w:pBdr>
          <w:top w:val="nil"/>
          <w:left w:val="nil"/>
          <w:bottom w:val="nil"/>
          <w:right w:val="nil"/>
          <w:between w:val="nil"/>
        </w:pBdr>
        <w:spacing w:before="120" w:after="0" w:line="276" w:lineRule="auto"/>
        <w:ind w:left="0" w:firstLine="0"/>
        <w:rPr>
          <w:b/>
          <w:color w:val="E40000"/>
          <w:sz w:val="22"/>
          <w:szCs w:val="22"/>
        </w:rPr>
      </w:pPr>
    </w:p>
    <w:p w14:paraId="4326A06D" w14:textId="77777777" w:rsidR="00247805" w:rsidRDefault="00247805" w:rsidP="009F00FF">
      <w:pPr>
        <w:pBdr>
          <w:top w:val="nil"/>
          <w:left w:val="nil"/>
          <w:bottom w:val="nil"/>
          <w:right w:val="nil"/>
          <w:between w:val="nil"/>
        </w:pBdr>
        <w:spacing w:before="120" w:after="0" w:line="276" w:lineRule="auto"/>
        <w:ind w:left="0" w:firstLine="0"/>
        <w:rPr>
          <w:b/>
          <w:color w:val="E40000"/>
          <w:sz w:val="22"/>
          <w:szCs w:val="22"/>
        </w:rPr>
      </w:pPr>
    </w:p>
    <w:p w14:paraId="65D7DC5C" w14:textId="77777777" w:rsidR="00247805" w:rsidRDefault="00247805" w:rsidP="009F00FF">
      <w:pPr>
        <w:pBdr>
          <w:top w:val="nil"/>
          <w:left w:val="nil"/>
          <w:bottom w:val="nil"/>
          <w:right w:val="nil"/>
          <w:between w:val="nil"/>
        </w:pBdr>
        <w:spacing w:before="120" w:after="0" w:line="276" w:lineRule="auto"/>
        <w:ind w:left="0" w:firstLine="0"/>
        <w:rPr>
          <w:b/>
          <w:color w:val="E40000"/>
          <w:sz w:val="22"/>
          <w:szCs w:val="22"/>
        </w:rPr>
      </w:pPr>
    </w:p>
    <w:tbl>
      <w:tblPr>
        <w:tblStyle w:val="a5"/>
        <w:tblW w:w="8504" w:type="dxa"/>
        <w:tblInd w:w="0" w:type="dxa"/>
        <w:tblLayout w:type="fixed"/>
        <w:tblLook w:val="0400" w:firstRow="0" w:lastRow="0" w:firstColumn="0" w:lastColumn="0" w:noHBand="0" w:noVBand="1"/>
      </w:tblPr>
      <w:tblGrid>
        <w:gridCol w:w="8504"/>
      </w:tblGrid>
      <w:tr w:rsidR="008F4C90" w14:paraId="21EABC03" w14:textId="77777777">
        <w:tc>
          <w:tcPr>
            <w:tcW w:w="8504" w:type="dxa"/>
            <w:shd w:val="clear" w:color="auto" w:fill="8DB3E2"/>
          </w:tcPr>
          <w:p w14:paraId="000000F6" w14:textId="77777777" w:rsidR="008F4C90" w:rsidRDefault="001C1707" w:rsidP="009F00FF">
            <w:pPr>
              <w:tabs>
                <w:tab w:val="left" w:pos="1232"/>
              </w:tabs>
              <w:spacing w:after="0" w:line="276" w:lineRule="auto"/>
              <w:ind w:left="0" w:firstLine="0"/>
              <w:jc w:val="center"/>
              <w:rPr>
                <w:b/>
                <w:smallCaps/>
              </w:rPr>
            </w:pPr>
            <w:r>
              <w:rPr>
                <w:b/>
                <w:smallCaps/>
              </w:rPr>
              <w:t>ROZDZIAŁ 7</w:t>
            </w:r>
          </w:p>
          <w:p w14:paraId="000000F7" w14:textId="77777777" w:rsidR="008F4C90" w:rsidRDefault="001C1707" w:rsidP="009F00FF">
            <w:pPr>
              <w:tabs>
                <w:tab w:val="left" w:pos="1232"/>
              </w:tabs>
              <w:spacing w:after="0" w:line="276" w:lineRule="auto"/>
              <w:ind w:left="0" w:firstLine="0"/>
              <w:jc w:val="center"/>
              <w:rPr>
                <w:b/>
                <w:smallCaps/>
              </w:rPr>
            </w:pPr>
            <w:r>
              <w:rPr>
                <w:b/>
                <w:smallCaps/>
              </w:rPr>
              <w:t>PODSTAWY WYKLUCZENIA</w:t>
            </w:r>
          </w:p>
        </w:tc>
      </w:tr>
    </w:tbl>
    <w:p w14:paraId="000000F8" w14:textId="77777777" w:rsidR="008F4C90" w:rsidRDefault="008F4C90" w:rsidP="009F00FF">
      <w:pPr>
        <w:pBdr>
          <w:top w:val="nil"/>
          <w:left w:val="nil"/>
          <w:bottom w:val="nil"/>
          <w:right w:val="nil"/>
          <w:between w:val="nil"/>
        </w:pBdr>
        <w:spacing w:before="120" w:after="0" w:line="276" w:lineRule="auto"/>
        <w:ind w:left="0" w:firstLine="0"/>
        <w:rPr>
          <w:strike/>
          <w:color w:val="000000"/>
          <w:sz w:val="22"/>
          <w:szCs w:val="22"/>
          <w:highlight w:val="green"/>
        </w:rPr>
      </w:pPr>
    </w:p>
    <w:p w14:paraId="000000F9" w14:textId="77777777" w:rsidR="008F4C90" w:rsidRDefault="001C1707" w:rsidP="006E1E61">
      <w:pPr>
        <w:spacing w:after="0" w:line="276" w:lineRule="auto"/>
        <w:ind w:left="-57" w:firstLine="0"/>
        <w:rPr>
          <w:b/>
          <w:sz w:val="22"/>
          <w:szCs w:val="22"/>
        </w:rPr>
      </w:pPr>
      <w:r>
        <w:rPr>
          <w:b/>
          <w:sz w:val="22"/>
          <w:szCs w:val="22"/>
        </w:rPr>
        <w:t>O udzielenie zamówienia mogą ubiegać się Wykonawcy, którzy nie podlegają wykluczeniu                        z postępowania o udzielenie zamówienia.</w:t>
      </w:r>
    </w:p>
    <w:p w14:paraId="000000FA" w14:textId="10ED3CF3" w:rsidR="008F4C90" w:rsidRPr="009F00FF" w:rsidRDefault="001C1707" w:rsidP="009F00FF">
      <w:pPr>
        <w:pStyle w:val="Akapitzlist"/>
        <w:numPr>
          <w:ilvl w:val="0"/>
          <w:numId w:val="54"/>
        </w:numPr>
        <w:spacing w:line="276" w:lineRule="auto"/>
        <w:ind w:left="567" w:hanging="567"/>
        <w:rPr>
          <w:sz w:val="22"/>
          <w:szCs w:val="22"/>
        </w:rPr>
      </w:pPr>
      <w:r w:rsidRPr="009F00FF">
        <w:rPr>
          <w:sz w:val="22"/>
          <w:szCs w:val="22"/>
        </w:rPr>
        <w:t>Z postępowania o udzielenie zamówienia, na podstawie art. 108 ustawy Pzp wyklucza się wykonawcę:</w:t>
      </w:r>
    </w:p>
    <w:p w14:paraId="000000FB" w14:textId="77777777" w:rsidR="008F4C90" w:rsidRPr="009F00FF" w:rsidRDefault="001C1707" w:rsidP="00A324FC">
      <w:pPr>
        <w:pStyle w:val="Akapitzlist"/>
        <w:numPr>
          <w:ilvl w:val="2"/>
          <w:numId w:val="56"/>
        </w:numPr>
        <w:pBdr>
          <w:top w:val="nil"/>
          <w:left w:val="nil"/>
          <w:bottom w:val="nil"/>
          <w:right w:val="nil"/>
          <w:between w:val="nil"/>
        </w:pBdr>
        <w:spacing w:after="0" w:line="276" w:lineRule="auto"/>
        <w:ind w:left="993" w:hanging="426"/>
        <w:rPr>
          <w:b/>
          <w:bCs/>
          <w:color w:val="000000"/>
          <w:sz w:val="22"/>
          <w:szCs w:val="22"/>
        </w:rPr>
      </w:pPr>
      <w:r w:rsidRPr="009F00FF">
        <w:rPr>
          <w:b/>
          <w:bCs/>
          <w:color w:val="000000"/>
          <w:sz w:val="22"/>
          <w:szCs w:val="22"/>
        </w:rPr>
        <w:t>będącego osobą fizyczną, którego prawomocnie skazano za przestępstwo:</w:t>
      </w:r>
    </w:p>
    <w:p w14:paraId="000000FC" w14:textId="77777777" w:rsidR="008F4C90" w:rsidRPr="009F00FF" w:rsidRDefault="001C1707" w:rsidP="00A324FC">
      <w:pPr>
        <w:pStyle w:val="Akapitzlist"/>
        <w:numPr>
          <w:ilvl w:val="0"/>
          <w:numId w:val="77"/>
        </w:numPr>
        <w:spacing w:after="0" w:line="276" w:lineRule="auto"/>
        <w:ind w:left="1418" w:hanging="425"/>
        <w:rPr>
          <w:b/>
          <w:bCs/>
          <w:sz w:val="22"/>
          <w:szCs w:val="22"/>
        </w:rPr>
      </w:pPr>
      <w:bookmarkStart w:id="12" w:name="_heading=h.fz5pit1lfgcz" w:colFirst="0" w:colLast="0"/>
      <w:bookmarkEnd w:id="12"/>
      <w:r w:rsidRPr="009F00FF">
        <w:rPr>
          <w:sz w:val="22"/>
          <w:szCs w:val="22"/>
        </w:rPr>
        <w:t xml:space="preserve">udziału w zorganizowanej grupie przestępczej albo związku mającym na celu popełnienie przestępstwa lub przestępstwa skarbowego, o którym mowa w </w:t>
      </w:r>
      <w:hyperlink r:id="rId12" w:anchor="/document/16798683?unitId=art(258)&amp;cm=DOCUMENT">
        <w:r w:rsidRPr="009F00FF">
          <w:rPr>
            <w:sz w:val="22"/>
            <w:szCs w:val="22"/>
            <w:u w:val="single"/>
          </w:rPr>
          <w:t>art. 258</w:t>
        </w:r>
      </w:hyperlink>
      <w:r w:rsidRPr="009F00FF">
        <w:rPr>
          <w:sz w:val="22"/>
          <w:szCs w:val="22"/>
        </w:rPr>
        <w:t xml:space="preserve"> Kodeksu karnego </w:t>
      </w:r>
      <w:r w:rsidRPr="009F00FF">
        <w:rPr>
          <w:b/>
          <w:bCs/>
          <w:sz w:val="22"/>
          <w:szCs w:val="22"/>
        </w:rPr>
        <w:t>(art. 108 ust. 1 pkt 1 lit. a ustawy Pzp),</w:t>
      </w:r>
    </w:p>
    <w:p w14:paraId="000000FD" w14:textId="77777777" w:rsidR="008F4C90" w:rsidRPr="009F00FF" w:rsidRDefault="001C1707" w:rsidP="00A324FC">
      <w:pPr>
        <w:pStyle w:val="Akapitzlist"/>
        <w:numPr>
          <w:ilvl w:val="0"/>
          <w:numId w:val="77"/>
        </w:numPr>
        <w:spacing w:after="0" w:line="276" w:lineRule="auto"/>
        <w:ind w:left="1418" w:hanging="425"/>
        <w:rPr>
          <w:b/>
          <w:bCs/>
          <w:sz w:val="22"/>
          <w:szCs w:val="22"/>
        </w:rPr>
      </w:pPr>
      <w:r w:rsidRPr="009F00FF">
        <w:rPr>
          <w:sz w:val="22"/>
          <w:szCs w:val="22"/>
        </w:rPr>
        <w:t xml:space="preserve">handlu ludźmi, o którym mowa w </w:t>
      </w:r>
      <w:hyperlink r:id="rId13" w:anchor="/document/16798683?unitId=art(189(a))&amp;cm=DOCUMENT">
        <w:r w:rsidRPr="009F00FF">
          <w:rPr>
            <w:sz w:val="22"/>
            <w:szCs w:val="22"/>
            <w:u w:val="single"/>
          </w:rPr>
          <w:t>art. 189a</w:t>
        </w:r>
      </w:hyperlink>
      <w:r w:rsidRPr="009F00FF">
        <w:rPr>
          <w:sz w:val="22"/>
          <w:szCs w:val="22"/>
        </w:rPr>
        <w:t xml:space="preserve"> Kodeksu karnego </w:t>
      </w:r>
      <w:r w:rsidRPr="009F00FF">
        <w:rPr>
          <w:b/>
          <w:bCs/>
          <w:sz w:val="22"/>
          <w:szCs w:val="22"/>
        </w:rPr>
        <w:t xml:space="preserve">(art. 108 ust. 1 pkt 1 lit. b ustawy Pzp), </w:t>
      </w:r>
    </w:p>
    <w:p w14:paraId="000000FE" w14:textId="1CF179C8" w:rsidR="008F4C90" w:rsidRPr="009F00FF" w:rsidRDefault="001C1707" w:rsidP="00A324FC">
      <w:pPr>
        <w:pStyle w:val="Akapitzlist"/>
        <w:numPr>
          <w:ilvl w:val="0"/>
          <w:numId w:val="77"/>
        </w:numPr>
        <w:spacing w:after="0" w:line="276" w:lineRule="auto"/>
        <w:ind w:left="1418" w:hanging="425"/>
        <w:rPr>
          <w:b/>
          <w:bCs/>
          <w:sz w:val="22"/>
          <w:szCs w:val="22"/>
        </w:rPr>
      </w:pPr>
      <w:r w:rsidRPr="009F00FF">
        <w:rPr>
          <w:sz w:val="22"/>
          <w:szCs w:val="22"/>
        </w:rPr>
        <w:t xml:space="preserve">o którym mowa w </w:t>
      </w:r>
      <w:hyperlink r:id="rId14" w:anchor="/document/16798683?unitId=art(228)&amp;cm=DOCUMENT">
        <w:r w:rsidRPr="009F00FF">
          <w:rPr>
            <w:sz w:val="22"/>
            <w:szCs w:val="22"/>
            <w:u w:val="single"/>
          </w:rPr>
          <w:t>art. 228-230a</w:t>
        </w:r>
      </w:hyperlink>
      <w:r w:rsidRPr="009F00FF">
        <w:rPr>
          <w:sz w:val="22"/>
          <w:szCs w:val="22"/>
          <w:u w:val="single"/>
        </w:rPr>
        <w:t xml:space="preserve">, </w:t>
      </w:r>
      <w:hyperlink r:id="rId15" w:anchor="/document/17631344?unitId=art(250(a))&amp;cm=DOCUMENT">
        <w:r w:rsidRPr="009F00FF">
          <w:rPr>
            <w:sz w:val="22"/>
            <w:szCs w:val="22"/>
            <w:u w:val="single"/>
          </w:rPr>
          <w:t>art. 250a</w:t>
        </w:r>
      </w:hyperlink>
      <w:r w:rsidRPr="009F00FF">
        <w:rPr>
          <w:sz w:val="22"/>
          <w:szCs w:val="22"/>
        </w:rPr>
        <w:t xml:space="preserve"> Kodeksu karnego, w </w:t>
      </w:r>
      <w:hyperlink r:id="rId16" w:anchor="/document/17631344?unitId=art(46)&amp;cm=DOCUMENT">
        <w:r w:rsidRPr="009F00FF">
          <w:rPr>
            <w:sz w:val="22"/>
            <w:szCs w:val="22"/>
            <w:u w:val="single"/>
          </w:rPr>
          <w:t>art. 46-48</w:t>
        </w:r>
      </w:hyperlink>
      <w:r w:rsidRPr="009F00FF">
        <w:rPr>
          <w:sz w:val="22"/>
          <w:szCs w:val="22"/>
        </w:rPr>
        <w:t xml:space="preserve"> ustawy z dnia 25 czerwca 2010 r. o sporcie (Dz. U. z 2023 r. poz. 2048 oraz z 2024 r. poz. 1166) lub w </w:t>
      </w:r>
      <w:hyperlink r:id="rId17" w:anchor="/document/17712396?unitId=art(54)ust(1)&amp;cm=DOCUMENT">
        <w:r w:rsidRPr="009F00FF">
          <w:rPr>
            <w:sz w:val="22"/>
            <w:szCs w:val="22"/>
            <w:u w:val="single"/>
          </w:rPr>
          <w:t>art. 54 ust. 1-4</w:t>
        </w:r>
      </w:hyperlink>
      <w:r w:rsidRPr="009F00FF">
        <w:rPr>
          <w:sz w:val="22"/>
          <w:szCs w:val="22"/>
        </w:rPr>
        <w:t xml:space="preserve"> ustawy z dnia 12 maja 2011 r. o refundacji leków, środków spożywczych specjalnego przeznaczenia</w:t>
      </w:r>
      <w:r w:rsidR="00740FA1">
        <w:rPr>
          <w:sz w:val="22"/>
          <w:szCs w:val="22"/>
        </w:rPr>
        <w:t xml:space="preserve"> </w:t>
      </w:r>
      <w:r w:rsidRPr="009F00FF">
        <w:rPr>
          <w:sz w:val="22"/>
          <w:szCs w:val="22"/>
        </w:rPr>
        <w:t xml:space="preserve">żywieniowego oraz wyrobów medycznych (Dz. U. z 2024 r. poz. 930), </w:t>
      </w:r>
      <w:r w:rsidRPr="009F00FF">
        <w:rPr>
          <w:b/>
          <w:bCs/>
          <w:sz w:val="22"/>
          <w:szCs w:val="22"/>
        </w:rPr>
        <w:t>(art. 108 ust. 1 pkt 1 lit. c ustawy Pzp),</w:t>
      </w:r>
    </w:p>
    <w:p w14:paraId="000000FF" w14:textId="77777777" w:rsidR="008F4C90" w:rsidRPr="009F00FF" w:rsidRDefault="001C1707" w:rsidP="00A324FC">
      <w:pPr>
        <w:pStyle w:val="Akapitzlist"/>
        <w:numPr>
          <w:ilvl w:val="0"/>
          <w:numId w:val="77"/>
        </w:numPr>
        <w:spacing w:after="0" w:line="276" w:lineRule="auto"/>
        <w:ind w:left="1418" w:hanging="425"/>
        <w:rPr>
          <w:b/>
          <w:bCs/>
          <w:sz w:val="22"/>
          <w:szCs w:val="22"/>
        </w:rPr>
      </w:pPr>
      <w:r w:rsidRPr="009F00FF">
        <w:rPr>
          <w:sz w:val="22"/>
          <w:szCs w:val="22"/>
        </w:rPr>
        <w:t xml:space="preserve">finansowania przestępstwa o charakterze terrorystycznym, o którym mowa w </w:t>
      </w:r>
      <w:hyperlink r:id="rId18" w:anchor="/document/16798683?unitId=art(165(a))&amp;cm=DOCUMENT">
        <w:r w:rsidRPr="009F00FF">
          <w:rPr>
            <w:sz w:val="22"/>
            <w:szCs w:val="22"/>
            <w:u w:val="single"/>
          </w:rPr>
          <w:t>art. 165a</w:t>
        </w:r>
      </w:hyperlink>
      <w:r w:rsidRPr="009F00FF">
        <w:rPr>
          <w:sz w:val="22"/>
          <w:szCs w:val="22"/>
        </w:rPr>
        <w:t xml:space="preserve"> Kodeksu karnego, lub przestępstwo udaremniania lub utrudniania stwierdzenia przestępnego pochodzenia pieniędzy lub ukrywania ich pochodzenia, o którym mowa w </w:t>
      </w:r>
      <w:hyperlink r:id="rId19" w:anchor="/document/16798683?unitId=art(299)&amp;cm=DOCUMENT">
        <w:r w:rsidRPr="009F00FF">
          <w:rPr>
            <w:sz w:val="22"/>
            <w:szCs w:val="22"/>
            <w:u w:val="single"/>
          </w:rPr>
          <w:t>art. 299</w:t>
        </w:r>
      </w:hyperlink>
      <w:r w:rsidRPr="009F00FF">
        <w:rPr>
          <w:sz w:val="22"/>
          <w:szCs w:val="22"/>
        </w:rPr>
        <w:t xml:space="preserve"> Kodeksu karnego </w:t>
      </w:r>
      <w:r w:rsidRPr="009F00FF">
        <w:rPr>
          <w:b/>
          <w:bCs/>
          <w:sz w:val="22"/>
          <w:szCs w:val="22"/>
        </w:rPr>
        <w:t>(art. 108 ust. 1 pkt 1 lit. d ustawy Pzp),</w:t>
      </w:r>
    </w:p>
    <w:p w14:paraId="00000100" w14:textId="77777777" w:rsidR="008F4C90" w:rsidRPr="009F00FF" w:rsidRDefault="001C1707" w:rsidP="00A324FC">
      <w:pPr>
        <w:pStyle w:val="Akapitzlist"/>
        <w:numPr>
          <w:ilvl w:val="0"/>
          <w:numId w:val="77"/>
        </w:numPr>
        <w:spacing w:after="0" w:line="276" w:lineRule="auto"/>
        <w:ind w:left="1418" w:hanging="425"/>
        <w:rPr>
          <w:sz w:val="22"/>
          <w:szCs w:val="22"/>
        </w:rPr>
      </w:pPr>
      <w:r w:rsidRPr="009F00FF">
        <w:rPr>
          <w:sz w:val="22"/>
          <w:szCs w:val="22"/>
        </w:rPr>
        <w:t xml:space="preserve">o charakterze terrorystycznym, o którym mowa w </w:t>
      </w:r>
      <w:hyperlink r:id="rId20" w:anchor="/document/16798683?unitId=art(115)par(20)&amp;cm=DOCUMENT">
        <w:r w:rsidRPr="009F00FF">
          <w:rPr>
            <w:sz w:val="22"/>
            <w:szCs w:val="22"/>
            <w:u w:val="single"/>
          </w:rPr>
          <w:t>art. 115</w:t>
        </w:r>
        <w:r w:rsidRPr="009F00FF">
          <w:rPr>
            <w:sz w:val="22"/>
            <w:szCs w:val="22"/>
          </w:rPr>
          <w:t xml:space="preserve"> § 20</w:t>
        </w:r>
      </w:hyperlink>
      <w:r w:rsidRPr="009F00FF">
        <w:rPr>
          <w:sz w:val="22"/>
          <w:szCs w:val="22"/>
        </w:rPr>
        <w:t xml:space="preserve"> Kodeksu karnego, lub mające na celu popełnienie tego przestępstwa </w:t>
      </w:r>
      <w:r w:rsidRPr="009F00FF">
        <w:rPr>
          <w:b/>
          <w:bCs/>
          <w:sz w:val="22"/>
          <w:szCs w:val="22"/>
        </w:rPr>
        <w:t>(art. 108 ust. 1 pkt 1 lit. e ustawy Pzp),</w:t>
      </w:r>
    </w:p>
    <w:p w14:paraId="00000101" w14:textId="77777777" w:rsidR="008F4C90" w:rsidRPr="009F00FF" w:rsidRDefault="001C1707" w:rsidP="00A324FC">
      <w:pPr>
        <w:pStyle w:val="Akapitzlist"/>
        <w:numPr>
          <w:ilvl w:val="0"/>
          <w:numId w:val="77"/>
        </w:numPr>
        <w:spacing w:after="0" w:line="276" w:lineRule="auto"/>
        <w:ind w:left="1418" w:hanging="425"/>
        <w:rPr>
          <w:b/>
          <w:bCs/>
          <w:sz w:val="22"/>
          <w:szCs w:val="22"/>
        </w:rPr>
      </w:pPr>
      <w:r w:rsidRPr="009F00FF">
        <w:rPr>
          <w:sz w:val="22"/>
          <w:szCs w:val="22"/>
        </w:rPr>
        <w:t xml:space="preserve">powierzenia wykonywania pracy małoletniemu cudzoziemcowi, o którym mowa w </w:t>
      </w:r>
      <w:hyperlink r:id="rId21" w:anchor="/document/17896506?unitId=art(9)ust(2)&amp;cm=DOCUMENT">
        <w:r w:rsidRPr="009F00FF">
          <w:rPr>
            <w:sz w:val="22"/>
            <w:szCs w:val="22"/>
          </w:rPr>
          <w:t>art. 9 ust. 2</w:t>
        </w:r>
      </w:hyperlink>
      <w:r w:rsidRPr="009F00FF">
        <w:rPr>
          <w:sz w:val="22"/>
          <w:szCs w:val="22"/>
        </w:rPr>
        <w:t xml:space="preserve"> ustawy z dnia 15 czerwca 2012 r. o skutkach powierzania wykonywania pracy cudzoziemcom przebywającym wbrew przepisom na terytorium Rzeczypospolitej Polskiej (Dz. U. z 2021 r. poz. 1745) </w:t>
      </w:r>
      <w:r w:rsidRPr="009F00FF">
        <w:rPr>
          <w:b/>
          <w:bCs/>
          <w:sz w:val="22"/>
          <w:szCs w:val="22"/>
        </w:rPr>
        <w:t>(art. 108 ust. 1 pkt 1 lit. f ustawy Pzp),</w:t>
      </w:r>
    </w:p>
    <w:p w14:paraId="00000102" w14:textId="77777777" w:rsidR="008F4C90" w:rsidRPr="009F00FF" w:rsidRDefault="001C1707" w:rsidP="00A324FC">
      <w:pPr>
        <w:pStyle w:val="Akapitzlist"/>
        <w:numPr>
          <w:ilvl w:val="0"/>
          <w:numId w:val="77"/>
        </w:numPr>
        <w:spacing w:after="0" w:line="276" w:lineRule="auto"/>
        <w:ind w:left="1418" w:hanging="425"/>
        <w:rPr>
          <w:sz w:val="22"/>
          <w:szCs w:val="22"/>
        </w:rPr>
      </w:pPr>
      <w:r w:rsidRPr="009F00FF">
        <w:rPr>
          <w:sz w:val="22"/>
          <w:szCs w:val="22"/>
        </w:rPr>
        <w:t xml:space="preserve">przeciwko obrotowi gospodarczemu, o których mowa w </w:t>
      </w:r>
      <w:hyperlink r:id="rId22" w:anchor="/document/16798683?unitId=art(296)&amp;cm=DOCUMENT">
        <w:r w:rsidRPr="009F00FF">
          <w:rPr>
            <w:sz w:val="22"/>
            <w:szCs w:val="22"/>
            <w:u w:val="single"/>
          </w:rPr>
          <w:t>art. 296-307</w:t>
        </w:r>
      </w:hyperlink>
      <w:r w:rsidRPr="009F00FF">
        <w:rPr>
          <w:sz w:val="22"/>
          <w:szCs w:val="22"/>
          <w:u w:val="single"/>
        </w:rPr>
        <w:t xml:space="preserve"> </w:t>
      </w:r>
      <w:r w:rsidRPr="009F00FF">
        <w:rPr>
          <w:sz w:val="22"/>
          <w:szCs w:val="22"/>
        </w:rPr>
        <w:t xml:space="preserve">Kodeksu karnego, przestępstwo oszustwa, o którym mowa w </w:t>
      </w:r>
      <w:hyperlink r:id="rId23" w:anchor="/document/16798683?unitId=art(286)&amp;cm=DOCUMENT">
        <w:r w:rsidRPr="009F00FF">
          <w:rPr>
            <w:sz w:val="22"/>
            <w:szCs w:val="22"/>
            <w:u w:val="single"/>
          </w:rPr>
          <w:t>art. 286</w:t>
        </w:r>
      </w:hyperlink>
      <w:r w:rsidRPr="009F00FF">
        <w:rPr>
          <w:sz w:val="22"/>
          <w:szCs w:val="22"/>
          <w:u w:val="single"/>
        </w:rPr>
        <w:t xml:space="preserve"> </w:t>
      </w:r>
      <w:r w:rsidRPr="009F00FF">
        <w:rPr>
          <w:sz w:val="22"/>
          <w:szCs w:val="22"/>
        </w:rPr>
        <w:t xml:space="preserve">Kodeksu karnego, przestępstwo przeciwko wiarygodności dokumentów, o których mowa w </w:t>
      </w:r>
      <w:hyperlink r:id="rId24" w:anchor="/document/16798683?unitId=art(270)&amp;cm=DOCUMENT">
        <w:r w:rsidRPr="009F00FF">
          <w:rPr>
            <w:sz w:val="22"/>
            <w:szCs w:val="22"/>
            <w:u w:val="single"/>
          </w:rPr>
          <w:t>art. 270-277d</w:t>
        </w:r>
      </w:hyperlink>
      <w:r w:rsidRPr="009F00FF">
        <w:rPr>
          <w:sz w:val="22"/>
          <w:szCs w:val="22"/>
        </w:rPr>
        <w:t xml:space="preserve"> Kodeksu karnego, lub przestępstwo skarbowe </w:t>
      </w:r>
      <w:r w:rsidRPr="009F00FF">
        <w:rPr>
          <w:b/>
          <w:bCs/>
          <w:sz w:val="22"/>
          <w:szCs w:val="22"/>
        </w:rPr>
        <w:t>(art. 108 ust. 1 pkt 1 lit. g ustawy Pzp)</w:t>
      </w:r>
      <w:r w:rsidRPr="009F00FF">
        <w:rPr>
          <w:sz w:val="22"/>
          <w:szCs w:val="22"/>
        </w:rPr>
        <w:t>,</w:t>
      </w:r>
    </w:p>
    <w:p w14:paraId="560CEC40" w14:textId="5623D101" w:rsidR="00C82B66" w:rsidRPr="00465447" w:rsidRDefault="001C1707" w:rsidP="00A324FC">
      <w:pPr>
        <w:pStyle w:val="Akapitzlist"/>
        <w:numPr>
          <w:ilvl w:val="0"/>
          <w:numId w:val="77"/>
        </w:numPr>
        <w:spacing w:after="0" w:line="276" w:lineRule="auto"/>
        <w:ind w:left="1418" w:hanging="425"/>
        <w:rPr>
          <w:sz w:val="22"/>
          <w:szCs w:val="22"/>
        </w:rPr>
      </w:pPr>
      <w:r w:rsidRPr="009F00FF">
        <w:rPr>
          <w:sz w:val="22"/>
          <w:szCs w:val="22"/>
        </w:rPr>
        <w:t>o którym mowa w art. 9 ust. 1 i 3 lub art. 10 ustawy z dnia 15 czerwca                         2012 r. o skutkach powierzania wykonywania pracy cudzoziemcom przebywającym wbrew przepisom na terytorium Rzeczypospolitej Polskiej</w:t>
      </w:r>
      <w:r w:rsidR="00C82B66" w:rsidRPr="00C82B66">
        <w:rPr>
          <w:sz w:val="22"/>
          <w:szCs w:val="22"/>
        </w:rPr>
        <w:t xml:space="preserve"> </w:t>
      </w:r>
      <w:r w:rsidR="00C82B66" w:rsidRPr="009F00FF">
        <w:rPr>
          <w:b/>
          <w:bCs/>
          <w:sz w:val="22"/>
          <w:szCs w:val="22"/>
        </w:rPr>
        <w:t>(art. 108 ust. 1 pkt 1 lit. h ustawy Pzp)</w:t>
      </w:r>
    </w:p>
    <w:p w14:paraId="57F2761F" w14:textId="77777777" w:rsidR="00C82B66" w:rsidRPr="00C82B66" w:rsidRDefault="00C82B66" w:rsidP="00A324FC">
      <w:pPr>
        <w:pStyle w:val="Akapitzlist"/>
        <w:spacing w:after="0" w:line="276" w:lineRule="auto"/>
        <w:ind w:left="993" w:hanging="426"/>
        <w:rPr>
          <w:sz w:val="22"/>
          <w:szCs w:val="22"/>
        </w:rPr>
      </w:pPr>
      <w:r w:rsidRPr="00C82B66">
        <w:rPr>
          <w:sz w:val="22"/>
          <w:szCs w:val="22"/>
        </w:rPr>
        <w:t>lub za odpowiedni czyn zabroniony określony w przepisach prawa obcego;</w:t>
      </w:r>
    </w:p>
    <w:p w14:paraId="00000106" w14:textId="77777777" w:rsidR="008F4C90" w:rsidRDefault="008F4C90" w:rsidP="0092057A">
      <w:pPr>
        <w:shd w:val="clear" w:color="auto" w:fill="FFFFFF"/>
        <w:spacing w:after="0" w:line="276" w:lineRule="auto"/>
        <w:ind w:hanging="170"/>
        <w:rPr>
          <w:b/>
          <w:sz w:val="22"/>
          <w:szCs w:val="22"/>
        </w:rPr>
      </w:pPr>
    </w:p>
    <w:p w14:paraId="00000107" w14:textId="1739E10F" w:rsidR="008F4C90" w:rsidRPr="009F00FF" w:rsidRDefault="001C1707" w:rsidP="00A324FC">
      <w:pPr>
        <w:pStyle w:val="Akapitzlist"/>
        <w:numPr>
          <w:ilvl w:val="2"/>
          <w:numId w:val="5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t xml:space="preserve">jeżeli urzędującego członka jego organu zarządzającego lub nadzorczego, wspólnika spółki w spółce jawnej lub </w:t>
      </w:r>
      <w:r w:rsidRPr="00AC5F10">
        <w:rPr>
          <w:color w:val="000000"/>
          <w:sz w:val="22"/>
          <w:szCs w:val="22"/>
        </w:rPr>
        <w:t xml:space="preserve">partnerskiej albo komplementariusza w spółce komandytowej lub komandytowo-akcyjnej lub prokurenta prawomocnie skazano za przestępstwo, o którym mowa w </w:t>
      </w:r>
      <w:r w:rsidR="002B4CF3" w:rsidRPr="009F00FF">
        <w:rPr>
          <w:color w:val="000000"/>
          <w:sz w:val="22"/>
          <w:szCs w:val="22"/>
        </w:rPr>
        <w:t>ust.</w:t>
      </w:r>
      <w:r w:rsidR="002B4CF3" w:rsidRPr="00AC5F10">
        <w:rPr>
          <w:color w:val="000000"/>
          <w:sz w:val="22"/>
          <w:szCs w:val="22"/>
        </w:rPr>
        <w:t xml:space="preserve"> 1 pkt 1)</w:t>
      </w:r>
      <w:r w:rsidRPr="00AC5F10">
        <w:rPr>
          <w:color w:val="000000"/>
          <w:sz w:val="22"/>
          <w:szCs w:val="22"/>
        </w:rPr>
        <w:t xml:space="preserve"> </w:t>
      </w:r>
      <w:r w:rsidRPr="00AC5F10">
        <w:rPr>
          <w:b/>
          <w:bCs/>
          <w:color w:val="000000"/>
          <w:sz w:val="22"/>
          <w:szCs w:val="22"/>
        </w:rPr>
        <w:t>(art. 108 ust. 1 pkt 2 ustawy Pzp),</w:t>
      </w:r>
    </w:p>
    <w:p w14:paraId="00000108" w14:textId="77777777" w:rsidR="008F4C90" w:rsidRPr="009F00FF" w:rsidRDefault="001C1707" w:rsidP="00A324FC">
      <w:pPr>
        <w:pStyle w:val="Akapitzlist"/>
        <w:numPr>
          <w:ilvl w:val="2"/>
          <w:numId w:val="5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lastRenderedPageBreak/>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r w:rsidRPr="00420A7D">
        <w:rPr>
          <w:b/>
          <w:bCs/>
          <w:color w:val="000000"/>
          <w:sz w:val="22"/>
          <w:szCs w:val="22"/>
        </w:rPr>
        <w:t>(art. 108 ust. 1 pkt 3 ustawy Pzp),</w:t>
      </w:r>
    </w:p>
    <w:p w14:paraId="00000109" w14:textId="77777777" w:rsidR="008F4C90" w:rsidRPr="009F00FF" w:rsidRDefault="001C1707" w:rsidP="00A324FC">
      <w:pPr>
        <w:pStyle w:val="Akapitzlist"/>
        <w:numPr>
          <w:ilvl w:val="2"/>
          <w:numId w:val="5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t xml:space="preserve">wobec którego prawomocnie orzeczono zakaz ubiegania się o zamówienia publiczne </w:t>
      </w:r>
      <w:r w:rsidRPr="00420A7D">
        <w:rPr>
          <w:b/>
          <w:bCs/>
          <w:color w:val="000000"/>
          <w:sz w:val="22"/>
          <w:szCs w:val="22"/>
        </w:rPr>
        <w:t>(art. 108 ust. 1 pkt 4 ustawy Pzp),</w:t>
      </w:r>
    </w:p>
    <w:p w14:paraId="0000010A" w14:textId="5930BF53" w:rsidR="008F4C90" w:rsidRPr="009F00FF" w:rsidRDefault="001C1707" w:rsidP="00A324FC">
      <w:pPr>
        <w:pStyle w:val="Akapitzlist"/>
        <w:numPr>
          <w:ilvl w:val="2"/>
          <w:numId w:val="5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5" w:anchor="/document/17337528?cm=DOCUMENT">
        <w:r w:rsidRPr="009F00FF">
          <w:rPr>
            <w:color w:val="000000"/>
            <w:sz w:val="22"/>
            <w:szCs w:val="22"/>
          </w:rPr>
          <w:t>ustawy</w:t>
        </w:r>
      </w:hyperlink>
      <w:r w:rsidRPr="00740FA1">
        <w:rPr>
          <w:color w:val="000000"/>
          <w:sz w:val="22"/>
          <w:szCs w:val="22"/>
        </w:rPr>
        <w:t xml:space="preserve"> z dnia 16 lutego 2007 r. o ochronie konkurencji i konsumentów, złożyli odrębne oferty, oferty częściowe lub wnioski o dopuszczenie do udziału w postępowaniu, chyba że wykażą, że przygotowali te oferty lub wnioski niezależnie od siebie </w:t>
      </w:r>
      <w:r w:rsidRPr="00420A7D">
        <w:rPr>
          <w:b/>
          <w:bCs/>
          <w:color w:val="000000"/>
          <w:sz w:val="22"/>
          <w:szCs w:val="22"/>
        </w:rPr>
        <w:t>(art. 108 ust. 1 pkt 5 ustawy Pzp),</w:t>
      </w:r>
    </w:p>
    <w:p w14:paraId="0000010B" w14:textId="77777777" w:rsidR="008F4C90" w:rsidRPr="009F00FF" w:rsidRDefault="001C1707" w:rsidP="00A324FC">
      <w:pPr>
        <w:pStyle w:val="Akapitzlist"/>
        <w:numPr>
          <w:ilvl w:val="2"/>
          <w:numId w:val="56"/>
        </w:numPr>
        <w:pBdr>
          <w:top w:val="nil"/>
          <w:left w:val="nil"/>
          <w:bottom w:val="nil"/>
          <w:right w:val="nil"/>
          <w:between w:val="nil"/>
        </w:pBdr>
        <w:spacing w:after="0" w:line="276" w:lineRule="auto"/>
        <w:ind w:left="993" w:hanging="426"/>
        <w:rPr>
          <w:b/>
          <w:bCs/>
          <w:color w:val="000000"/>
          <w:sz w:val="22"/>
          <w:szCs w:val="22"/>
        </w:rPr>
      </w:pPr>
      <w:r w:rsidRPr="00740FA1">
        <w:rPr>
          <w:color w:val="000000"/>
          <w:sz w:val="22"/>
          <w:szCs w:val="22"/>
        </w:rPr>
        <w:t xml:space="preserve">jeżeli, w przypadkach, o których mowa w art. 85 ust. 1 ustawy Pzp, doszło do zakłócenia konkurencji wynikającego z wcześniejszego zaangażowania tego wykonawcy lub podmiotu, który należy z wykonawcą do tej samej grupy kapitałowej w rozumieniu </w:t>
      </w:r>
      <w:hyperlink r:id="rId26" w:anchor="/document/17337528?cm=DOCUMENT">
        <w:r w:rsidRPr="00575B11">
          <w:rPr>
            <w:color w:val="000000"/>
            <w:sz w:val="22"/>
            <w:szCs w:val="22"/>
            <w:u w:val="single"/>
          </w:rPr>
          <w:t>ustawy</w:t>
        </w:r>
      </w:hyperlink>
      <w:r w:rsidRPr="00740FA1">
        <w:rPr>
          <w:color w:val="000000"/>
          <w:sz w:val="22"/>
          <w:szCs w:val="22"/>
        </w:rPr>
        <w:t xml:space="preserve"> z dnia 16 lutego 2007 r. o ochronie konkurencji i konsumentów, chyba że spowodowane tym zakłócenie konkurencji może być wyeliminowane w inny sposób niż przez wykluczenie wykonawcy z udziału w postępowaniu o udzielenie zamówienia </w:t>
      </w:r>
      <w:r w:rsidRPr="00420A7D">
        <w:rPr>
          <w:b/>
          <w:bCs/>
          <w:color w:val="000000"/>
          <w:sz w:val="22"/>
          <w:szCs w:val="22"/>
        </w:rPr>
        <w:t>(art. 108 ust. 1 pkt 6 ustawy Pzp).</w:t>
      </w:r>
    </w:p>
    <w:p w14:paraId="0000010C" w14:textId="77777777" w:rsidR="008F4C90" w:rsidRDefault="008F4C90" w:rsidP="006E1E61">
      <w:pPr>
        <w:shd w:val="clear" w:color="auto" w:fill="FFFFFF"/>
        <w:spacing w:after="0" w:line="276" w:lineRule="auto"/>
        <w:ind w:left="993" w:hanging="633"/>
        <w:rPr>
          <w:sz w:val="22"/>
          <w:szCs w:val="22"/>
        </w:rPr>
      </w:pPr>
    </w:p>
    <w:p w14:paraId="0000010D" w14:textId="77777777" w:rsidR="008F4C90" w:rsidRPr="009F00FF" w:rsidRDefault="001C1707" w:rsidP="009F00FF">
      <w:pPr>
        <w:pStyle w:val="Akapitzlist"/>
        <w:numPr>
          <w:ilvl w:val="0"/>
          <w:numId w:val="54"/>
        </w:numPr>
        <w:spacing w:line="276" w:lineRule="auto"/>
        <w:ind w:left="567" w:hanging="567"/>
        <w:rPr>
          <w:sz w:val="22"/>
          <w:szCs w:val="22"/>
        </w:rPr>
      </w:pPr>
      <w:r w:rsidRPr="009F00FF">
        <w:rPr>
          <w:sz w:val="22"/>
          <w:szCs w:val="22"/>
        </w:rPr>
        <w:t>Z postępowania o udzielenie zamówienia, na podstawie art. 109 ust. 1 ustawy Pzp wyklucza się Wykonawcę:</w:t>
      </w:r>
    </w:p>
    <w:p w14:paraId="0000010E" w14:textId="77777777" w:rsidR="008F4C90" w:rsidRDefault="001C1707" w:rsidP="00A324FC">
      <w:pPr>
        <w:pStyle w:val="Akapitzlist"/>
        <w:numPr>
          <w:ilvl w:val="2"/>
          <w:numId w:val="78"/>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 xml:space="preserve">który naruszył obowiązki dotyczące płatności podatków, opłat lub składek                               na ubezpieczenia społeczne lub zdrowotne, z wyjątkiem przypadku, o którym mowa w art. 108 ust. 1 pkt 3 ustawy Pzp,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r w:rsidRPr="00420A7D">
        <w:rPr>
          <w:b/>
          <w:bCs/>
          <w:color w:val="000000"/>
          <w:sz w:val="22"/>
          <w:szCs w:val="22"/>
        </w:rPr>
        <w:t>(art. 109 ust. 1 pkt 1 ustawy Pzp),</w:t>
      </w:r>
      <w:r w:rsidRPr="009F00FF">
        <w:rPr>
          <w:b/>
          <w:bCs/>
          <w:color w:val="000000"/>
          <w:sz w:val="22"/>
          <w:szCs w:val="22"/>
        </w:rPr>
        <w:t xml:space="preserve"> </w:t>
      </w:r>
    </w:p>
    <w:p w14:paraId="0000010F" w14:textId="77777777" w:rsidR="008F4C90" w:rsidRPr="009F00FF" w:rsidRDefault="001C1707" w:rsidP="00A324FC">
      <w:pPr>
        <w:pStyle w:val="Akapitzlist"/>
        <w:numPr>
          <w:ilvl w:val="2"/>
          <w:numId w:val="78"/>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t xml:space="preserve">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r w:rsidRPr="00420A7D">
        <w:rPr>
          <w:b/>
          <w:bCs/>
          <w:color w:val="000000"/>
          <w:sz w:val="22"/>
          <w:szCs w:val="22"/>
        </w:rPr>
        <w:t>(art. 109 ust. 1 pkt 4 ustawy Pzp),</w:t>
      </w:r>
    </w:p>
    <w:p w14:paraId="00000110" w14:textId="33E04D58" w:rsidR="008F4C90" w:rsidRDefault="001C1707" w:rsidP="00A324FC">
      <w:pPr>
        <w:pStyle w:val="Akapitzlist"/>
        <w:numPr>
          <w:ilvl w:val="2"/>
          <w:numId w:val="78"/>
        </w:numPr>
        <w:pBdr>
          <w:top w:val="nil"/>
          <w:left w:val="nil"/>
          <w:bottom w:val="nil"/>
          <w:right w:val="nil"/>
          <w:between w:val="nil"/>
        </w:pBdr>
        <w:spacing w:after="0" w:line="276" w:lineRule="auto"/>
        <w:ind w:left="993" w:hanging="426"/>
        <w:rPr>
          <w:color w:val="000000"/>
          <w:sz w:val="22"/>
          <w:szCs w:val="22"/>
        </w:rPr>
      </w:pPr>
      <w:r>
        <w:rPr>
          <w:color w:val="000000"/>
          <w:sz w:val="22"/>
          <w:szCs w:val="22"/>
        </w:rPr>
        <w:t>który w sposób zawiniony poważnie naruszył obowiązki zawodowe, co podważa jego uczciwość, w szczególności gdy wykonawca w wyniku zamierzonego działania lub rażącego niedbalstwa nie wykonał lub nienależycie wykonał zamówienie,</w:t>
      </w:r>
      <w:r w:rsidR="00740FA1">
        <w:rPr>
          <w:color w:val="000000"/>
          <w:sz w:val="22"/>
          <w:szCs w:val="22"/>
        </w:rPr>
        <w:t xml:space="preserve"> </w:t>
      </w:r>
      <w:r w:rsidR="0092057A">
        <w:rPr>
          <w:color w:val="000000"/>
          <w:sz w:val="22"/>
          <w:szCs w:val="22"/>
        </w:rPr>
        <w:t xml:space="preserve">                                 </w:t>
      </w:r>
      <w:r>
        <w:rPr>
          <w:color w:val="000000"/>
          <w:sz w:val="22"/>
          <w:szCs w:val="22"/>
        </w:rPr>
        <w:t xml:space="preserve">co zamawiający jest w stanie wykazać za pomocą stosownych dowodów </w:t>
      </w:r>
      <w:r w:rsidRPr="00420A7D">
        <w:rPr>
          <w:b/>
          <w:bCs/>
          <w:color w:val="000000"/>
          <w:sz w:val="22"/>
          <w:szCs w:val="22"/>
        </w:rPr>
        <w:t>(art. 109 ust. 1 pkt 5 ustawy Pzp),</w:t>
      </w:r>
      <w:r w:rsidRPr="009F00FF">
        <w:rPr>
          <w:color w:val="000000"/>
          <w:sz w:val="22"/>
          <w:szCs w:val="22"/>
        </w:rPr>
        <w:t xml:space="preserve"> </w:t>
      </w:r>
    </w:p>
    <w:p w14:paraId="09F72F55" w14:textId="77777777" w:rsidR="00343A2F" w:rsidRDefault="00343A2F" w:rsidP="00343A2F">
      <w:pPr>
        <w:pStyle w:val="Akapitzlist"/>
        <w:pBdr>
          <w:top w:val="nil"/>
          <w:left w:val="nil"/>
          <w:bottom w:val="nil"/>
          <w:right w:val="nil"/>
          <w:between w:val="nil"/>
        </w:pBdr>
        <w:spacing w:after="0" w:line="276" w:lineRule="auto"/>
        <w:ind w:left="993" w:firstLine="0"/>
        <w:rPr>
          <w:color w:val="000000"/>
          <w:sz w:val="22"/>
          <w:szCs w:val="22"/>
        </w:rPr>
      </w:pPr>
    </w:p>
    <w:p w14:paraId="00000111" w14:textId="77777777" w:rsidR="008F4C90" w:rsidRPr="009F00FF" w:rsidRDefault="001C1707" w:rsidP="00A324FC">
      <w:pPr>
        <w:pStyle w:val="Akapitzlist"/>
        <w:numPr>
          <w:ilvl w:val="2"/>
          <w:numId w:val="78"/>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lastRenderedPageBreak/>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 </w:t>
      </w:r>
      <w:r w:rsidRPr="00420A7D">
        <w:rPr>
          <w:b/>
          <w:bCs/>
          <w:color w:val="000000"/>
          <w:sz w:val="22"/>
          <w:szCs w:val="22"/>
        </w:rPr>
        <w:t>(art. 109 ust. 1 pkt 7 ustawy Pzp),</w:t>
      </w:r>
      <w:r w:rsidRPr="009F00FF">
        <w:rPr>
          <w:b/>
          <w:bCs/>
          <w:color w:val="000000"/>
          <w:sz w:val="22"/>
          <w:szCs w:val="22"/>
        </w:rPr>
        <w:t xml:space="preserve">  </w:t>
      </w:r>
    </w:p>
    <w:p w14:paraId="00000112" w14:textId="77777777" w:rsidR="008F4C90" w:rsidRPr="009F00FF" w:rsidRDefault="001C1707" w:rsidP="00A324FC">
      <w:pPr>
        <w:pStyle w:val="Akapitzlist"/>
        <w:numPr>
          <w:ilvl w:val="2"/>
          <w:numId w:val="78"/>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t xml:space="preserve">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 </w:t>
      </w:r>
      <w:r w:rsidRPr="00420A7D">
        <w:rPr>
          <w:b/>
          <w:bCs/>
          <w:color w:val="000000"/>
          <w:sz w:val="22"/>
          <w:szCs w:val="22"/>
        </w:rPr>
        <w:t>(art. 109 ust. 1 pkt 8 ustawy Pzp),</w:t>
      </w:r>
      <w:r w:rsidRPr="009F00FF">
        <w:rPr>
          <w:b/>
          <w:bCs/>
          <w:color w:val="000000"/>
          <w:sz w:val="22"/>
          <w:szCs w:val="22"/>
        </w:rPr>
        <w:t xml:space="preserve"> </w:t>
      </w:r>
      <w:r w:rsidRPr="00420A7D">
        <w:rPr>
          <w:b/>
          <w:bCs/>
          <w:color w:val="000000"/>
          <w:sz w:val="22"/>
          <w:szCs w:val="22"/>
        </w:rPr>
        <w:t xml:space="preserve">  </w:t>
      </w:r>
    </w:p>
    <w:p w14:paraId="00000113" w14:textId="0CC28047" w:rsidR="008F4C90" w:rsidRPr="009F00FF" w:rsidRDefault="001C1707" w:rsidP="00A324FC">
      <w:pPr>
        <w:pStyle w:val="Akapitzlist"/>
        <w:numPr>
          <w:ilvl w:val="2"/>
          <w:numId w:val="78"/>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t xml:space="preserve">który bezprawnie wpływał lub próbował wpływać na czynności zamawiającego </w:t>
      </w:r>
      <w:r w:rsidR="0092057A">
        <w:rPr>
          <w:color w:val="000000"/>
          <w:sz w:val="22"/>
          <w:szCs w:val="22"/>
        </w:rPr>
        <w:t xml:space="preserve">                 </w:t>
      </w:r>
      <w:r>
        <w:rPr>
          <w:color w:val="000000"/>
          <w:sz w:val="22"/>
          <w:szCs w:val="22"/>
        </w:rPr>
        <w:t xml:space="preserve">lub próbował pozyskać lub pozyskał informacje poufne, mogące dać mu przewagę </w:t>
      </w:r>
      <w:r w:rsidR="0092057A">
        <w:rPr>
          <w:color w:val="000000"/>
          <w:sz w:val="22"/>
          <w:szCs w:val="22"/>
        </w:rPr>
        <w:t xml:space="preserve">                    </w:t>
      </w:r>
      <w:r>
        <w:rPr>
          <w:color w:val="000000"/>
          <w:sz w:val="22"/>
          <w:szCs w:val="22"/>
        </w:rPr>
        <w:t xml:space="preserve">w postępowaniu o udzielenie zamówienia </w:t>
      </w:r>
      <w:r w:rsidRPr="00420A7D">
        <w:rPr>
          <w:b/>
          <w:bCs/>
          <w:color w:val="000000"/>
          <w:sz w:val="22"/>
          <w:szCs w:val="22"/>
        </w:rPr>
        <w:t>(art. 109 ust. 1 pkt 9 ustawy Pzp),</w:t>
      </w:r>
      <w:r w:rsidRPr="009F00FF">
        <w:rPr>
          <w:b/>
          <w:bCs/>
          <w:color w:val="000000"/>
          <w:sz w:val="22"/>
          <w:szCs w:val="22"/>
        </w:rPr>
        <w:t xml:space="preserve">  </w:t>
      </w:r>
    </w:p>
    <w:p w14:paraId="00000114" w14:textId="7E057984" w:rsidR="008F4C90" w:rsidRPr="009F00FF" w:rsidRDefault="001C1707" w:rsidP="00A324FC">
      <w:pPr>
        <w:pStyle w:val="Akapitzlist"/>
        <w:numPr>
          <w:ilvl w:val="2"/>
          <w:numId w:val="78"/>
        </w:numPr>
        <w:pBdr>
          <w:top w:val="nil"/>
          <w:left w:val="nil"/>
          <w:bottom w:val="nil"/>
          <w:right w:val="nil"/>
          <w:between w:val="nil"/>
        </w:pBdr>
        <w:spacing w:after="0" w:line="276" w:lineRule="auto"/>
        <w:ind w:left="993" w:hanging="426"/>
        <w:rPr>
          <w:b/>
          <w:bCs/>
          <w:color w:val="000000"/>
          <w:sz w:val="22"/>
          <w:szCs w:val="22"/>
        </w:rPr>
      </w:pPr>
      <w:r>
        <w:rPr>
          <w:color w:val="000000"/>
          <w:sz w:val="22"/>
          <w:szCs w:val="22"/>
        </w:rPr>
        <w:t xml:space="preserve">który w wyniku lekkomyślności lub niedbalstwa przedstawił informacje wprowadzające w błąd, co mogło mieć istotny wpływ na decyzje podejmowane przez zamawiającego w postępowaniu o udzielenie zamówienia </w:t>
      </w:r>
      <w:r w:rsidRPr="00420A7D">
        <w:rPr>
          <w:b/>
          <w:bCs/>
          <w:color w:val="000000"/>
          <w:sz w:val="22"/>
          <w:szCs w:val="22"/>
        </w:rPr>
        <w:t>(art. 109 ust. 1  pkt 10 ustawy Pzp).</w:t>
      </w:r>
    </w:p>
    <w:p w14:paraId="00000115" w14:textId="77777777" w:rsidR="008F4C90" w:rsidRDefault="008F4C90" w:rsidP="006E1E61">
      <w:pPr>
        <w:spacing w:after="0" w:line="276" w:lineRule="auto"/>
        <w:ind w:hanging="170"/>
        <w:rPr>
          <w:strike/>
          <w:sz w:val="22"/>
          <w:szCs w:val="22"/>
        </w:rPr>
      </w:pPr>
    </w:p>
    <w:p w14:paraId="00000116" w14:textId="6C4EB8FB" w:rsidR="008F4C90" w:rsidRPr="009F00FF" w:rsidRDefault="001C1707" w:rsidP="009F00FF">
      <w:pPr>
        <w:pStyle w:val="Akapitzlist"/>
        <w:numPr>
          <w:ilvl w:val="0"/>
          <w:numId w:val="54"/>
        </w:numPr>
        <w:spacing w:line="276" w:lineRule="auto"/>
        <w:ind w:left="567" w:hanging="567"/>
        <w:rPr>
          <w:sz w:val="22"/>
          <w:szCs w:val="22"/>
        </w:rPr>
      </w:pPr>
      <w:r w:rsidRPr="009F00FF">
        <w:rPr>
          <w:sz w:val="22"/>
          <w:szCs w:val="22"/>
        </w:rPr>
        <w:t xml:space="preserve">Wykonawca nie podlega wykluczeniu w okolicznościach określonych w art. 108 ust. 1                      pkt 1, 2 i 5 lub art. 109 ust. 1 pkt 2 – </w:t>
      </w:r>
      <w:r w:rsidRPr="00F7462C">
        <w:rPr>
          <w:sz w:val="22"/>
          <w:szCs w:val="22"/>
        </w:rPr>
        <w:t xml:space="preserve">5  i 7 – 10  ustawy Pzp, jeżeli Wykonawca udowodni Zamawiającemu, że spełnił łącznie przesłanki określone w art. 110 ust. 2 ustawy Pzp.                         W przypadkach, o których mowa w </w:t>
      </w:r>
      <w:r w:rsidR="002B4CF3" w:rsidRPr="005D2415">
        <w:rPr>
          <w:sz w:val="22"/>
          <w:szCs w:val="22"/>
        </w:rPr>
        <w:t xml:space="preserve">ust. </w:t>
      </w:r>
      <w:r w:rsidRPr="005D2415">
        <w:rPr>
          <w:sz w:val="22"/>
          <w:szCs w:val="22"/>
        </w:rPr>
        <w:t>2</w:t>
      </w:r>
      <w:r w:rsidR="002B4CF3" w:rsidRPr="005D2415">
        <w:rPr>
          <w:sz w:val="22"/>
          <w:szCs w:val="22"/>
        </w:rPr>
        <w:t xml:space="preserve"> pkt </w:t>
      </w:r>
      <w:r w:rsidRPr="005D2415">
        <w:rPr>
          <w:sz w:val="22"/>
          <w:szCs w:val="22"/>
        </w:rPr>
        <w:t>1</w:t>
      </w:r>
      <w:r w:rsidR="002B4CF3" w:rsidRPr="005D2415">
        <w:rPr>
          <w:sz w:val="22"/>
          <w:szCs w:val="22"/>
        </w:rPr>
        <w:t xml:space="preserve">) - </w:t>
      </w:r>
      <w:r w:rsidRPr="005D2415">
        <w:rPr>
          <w:sz w:val="22"/>
          <w:szCs w:val="22"/>
        </w:rPr>
        <w:t>4</w:t>
      </w:r>
      <w:r w:rsidR="00B45F21" w:rsidRPr="005D2415">
        <w:rPr>
          <w:sz w:val="22"/>
          <w:szCs w:val="22"/>
        </w:rPr>
        <w:t>)</w:t>
      </w:r>
      <w:r w:rsidRPr="005D2415">
        <w:rPr>
          <w:sz w:val="22"/>
          <w:szCs w:val="22"/>
        </w:rPr>
        <w:t>,</w:t>
      </w:r>
      <w:r w:rsidRPr="00F7462C">
        <w:rPr>
          <w:sz w:val="22"/>
          <w:szCs w:val="22"/>
        </w:rPr>
        <w:t xml:space="preserve">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punkcie </w:t>
      </w:r>
      <w:r w:rsidR="002B4CF3" w:rsidRPr="005D2415">
        <w:rPr>
          <w:sz w:val="22"/>
          <w:szCs w:val="22"/>
        </w:rPr>
        <w:t xml:space="preserve">w ust. </w:t>
      </w:r>
      <w:r w:rsidRPr="005D2415">
        <w:rPr>
          <w:sz w:val="22"/>
          <w:szCs w:val="22"/>
        </w:rPr>
        <w:t>2</w:t>
      </w:r>
      <w:r w:rsidR="002B4CF3" w:rsidRPr="005D2415">
        <w:rPr>
          <w:sz w:val="22"/>
          <w:szCs w:val="22"/>
        </w:rPr>
        <w:t xml:space="preserve"> pkt </w:t>
      </w:r>
      <w:r w:rsidRPr="005D2415">
        <w:rPr>
          <w:sz w:val="22"/>
          <w:szCs w:val="22"/>
        </w:rPr>
        <w:t>2</w:t>
      </w:r>
      <w:r w:rsidR="00B45F21" w:rsidRPr="005D2415">
        <w:rPr>
          <w:sz w:val="22"/>
          <w:szCs w:val="22"/>
        </w:rPr>
        <w:t>)</w:t>
      </w:r>
      <w:r w:rsidRPr="005D2415">
        <w:rPr>
          <w:sz w:val="22"/>
          <w:szCs w:val="22"/>
        </w:rPr>
        <w:t>,</w:t>
      </w:r>
      <w:r w:rsidRPr="00F7462C">
        <w:rPr>
          <w:sz w:val="22"/>
          <w:szCs w:val="22"/>
        </w:rPr>
        <w:t xml:space="preserve"> jest wystarczająca do wykonania</w:t>
      </w:r>
      <w:r w:rsidRPr="009F00FF">
        <w:rPr>
          <w:sz w:val="22"/>
          <w:szCs w:val="22"/>
        </w:rPr>
        <w:t xml:space="preserve"> zamówienia.</w:t>
      </w:r>
    </w:p>
    <w:p w14:paraId="00000119" w14:textId="6C70CB5E" w:rsidR="008F4C90" w:rsidRPr="009F00FF" w:rsidRDefault="001C1707" w:rsidP="009F00FF">
      <w:pPr>
        <w:pStyle w:val="Akapitzlist"/>
        <w:numPr>
          <w:ilvl w:val="0"/>
          <w:numId w:val="54"/>
        </w:numPr>
        <w:spacing w:line="276" w:lineRule="auto"/>
        <w:ind w:left="567" w:hanging="567"/>
        <w:rPr>
          <w:b/>
          <w:bCs/>
          <w:sz w:val="22"/>
          <w:szCs w:val="22"/>
        </w:rPr>
      </w:pPr>
      <w:r w:rsidRPr="009F00FF">
        <w:rPr>
          <w:sz w:val="22"/>
          <w:szCs w:val="22"/>
        </w:rPr>
        <w:t>Z postępowania o udzielenie zamówienia, wyklucza się Wykonawcę, wobec którego zachodzą przesłanki określone w art. 7 ust. 1 ustawy z dnia 13 kwietnia 2022 r.                                        o szczególnych rozwiązaniach w zakresie przeciwdziałania wspieraniu agresji na Ukrainę oraz służących ochronie bezpieczeństwa narodowego (t.j. Dz. U. z 2025 r., poz. 514).</w:t>
      </w:r>
      <w:r w:rsidR="00FC23B9" w:rsidRPr="00FC23B9">
        <w:rPr>
          <w:sz w:val="22"/>
          <w:szCs w:val="22"/>
        </w:rPr>
        <w:t xml:space="preserve"> </w:t>
      </w:r>
      <w:r w:rsidRPr="009F00FF">
        <w:rPr>
          <w:sz w:val="22"/>
          <w:szCs w:val="22"/>
        </w:rPr>
        <w:t xml:space="preserve">Zgodnie z treścią art. 7 ust. 1 ustawy z dnia 13 kwietnia 2022 r. o szczególnych rozwiązaniach w zakresie przeciwdziałania wspieraniu agresji na Ukrainę oraz służących ochronie bezpieczeństwa narodowego, zwanej dalej „ustawą”, z postępowania o udzielenie zamówienia publicznego lub konkursu prowadzonego na podstawie ustawy Pzp </w:t>
      </w:r>
      <w:r w:rsidRPr="009F00FF">
        <w:rPr>
          <w:b/>
          <w:bCs/>
          <w:sz w:val="22"/>
          <w:szCs w:val="22"/>
        </w:rPr>
        <w:t>wyklucza się:</w:t>
      </w:r>
    </w:p>
    <w:p w14:paraId="0000011A" w14:textId="3E36D3C7" w:rsidR="008F4C90" w:rsidRDefault="001C1707" w:rsidP="00A324FC">
      <w:pPr>
        <w:pStyle w:val="Akapitzlist"/>
        <w:numPr>
          <w:ilvl w:val="2"/>
          <w:numId w:val="101"/>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000011B" w14:textId="5867523B" w:rsidR="008F4C90" w:rsidRDefault="001C1707" w:rsidP="00A324FC">
      <w:pPr>
        <w:pStyle w:val="Akapitzlist"/>
        <w:numPr>
          <w:ilvl w:val="2"/>
          <w:numId w:val="101"/>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którego beneficjentem rzeczywistym                                 w rozumieniu ustawy z dnia 1 marca 2018 r. o przeciwdziałaniu praniu pieniędzy oraz finansowaniu terroryzmu </w:t>
      </w:r>
      <w:r w:rsidRPr="009F00FF">
        <w:rPr>
          <w:color w:val="000000"/>
          <w:sz w:val="22"/>
          <w:szCs w:val="22"/>
        </w:rPr>
        <w:t>(t.j. Dz. U. z 2023 r. poz. 1124, 1285, 1723 i 1843)</w:t>
      </w:r>
      <w:r>
        <w:rPr>
          <w:color w:val="000000"/>
          <w:sz w:val="22"/>
          <w:szCs w:val="22"/>
        </w:rPr>
        <w:t xml:space="preserve"> jest osoba wymieniona w wykazach określonych w rozporządzeniu 765/2006 i rozporządzeniu 269/2014 albo wpisana na listę lub będąca takim beneficjentem rzeczywistym od dnia </w:t>
      </w:r>
      <w:r>
        <w:rPr>
          <w:color w:val="000000"/>
          <w:sz w:val="22"/>
          <w:szCs w:val="22"/>
        </w:rPr>
        <w:lastRenderedPageBreak/>
        <w:t>24 lutego 2022 r., o ile została wpisana na listę na podstawie decyzji w sprawie wpisu na listę rozstrzygającej o zastosowaniu środka, o którym mowa w art. 1 pkt 3 ustawy;</w:t>
      </w:r>
    </w:p>
    <w:p w14:paraId="0000011C" w14:textId="7B55621D" w:rsidR="008F4C90" w:rsidRDefault="001C1707" w:rsidP="00A324FC">
      <w:pPr>
        <w:pStyle w:val="Akapitzlist"/>
        <w:numPr>
          <w:ilvl w:val="2"/>
          <w:numId w:val="101"/>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którego jednostką dominującą w rozumieniu</w:t>
      </w:r>
      <w:r w:rsidR="00FC23B9">
        <w:rPr>
          <w:color w:val="000000"/>
          <w:sz w:val="22"/>
          <w:szCs w:val="22"/>
        </w:rPr>
        <w:t xml:space="preserve"> </w:t>
      </w:r>
      <w:r>
        <w:rPr>
          <w:color w:val="000000"/>
          <w:sz w:val="22"/>
          <w:szCs w:val="22"/>
        </w:rPr>
        <w:t xml:space="preserve">art. 3 ust. 1 pkt 37 ustawy z dnia 29 września 1994 r. o rachunkowości </w:t>
      </w:r>
      <w:r w:rsidRPr="009F00FF">
        <w:rPr>
          <w:color w:val="000000"/>
          <w:sz w:val="22"/>
          <w:szCs w:val="22"/>
        </w:rPr>
        <w:t> </w:t>
      </w:r>
      <w:r>
        <w:rPr>
          <w:color w:val="000000"/>
          <w:sz w:val="22"/>
          <w:szCs w:val="22"/>
        </w:rPr>
        <w:t>(Dz. U. z 2023 r. poz. 120,295 i 1598),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0000011E" w14:textId="77777777" w:rsidR="008F4C90" w:rsidRDefault="008F4C90" w:rsidP="00A324FC">
      <w:pPr>
        <w:pBdr>
          <w:top w:val="nil"/>
          <w:left w:val="nil"/>
          <w:bottom w:val="nil"/>
          <w:right w:val="nil"/>
          <w:between w:val="nil"/>
        </w:pBdr>
        <w:spacing w:after="0" w:line="276" w:lineRule="auto"/>
        <w:ind w:hanging="170"/>
        <w:rPr>
          <w:color w:val="000000"/>
          <w:sz w:val="22"/>
          <w:szCs w:val="22"/>
        </w:rPr>
      </w:pPr>
    </w:p>
    <w:p w14:paraId="0000011F" w14:textId="77777777" w:rsidR="008F4C90" w:rsidRPr="009F00FF" w:rsidRDefault="001C1707" w:rsidP="009F00FF">
      <w:pPr>
        <w:pStyle w:val="Akapitzlist"/>
        <w:numPr>
          <w:ilvl w:val="0"/>
          <w:numId w:val="54"/>
        </w:numPr>
        <w:spacing w:line="276" w:lineRule="auto"/>
        <w:ind w:left="567" w:hanging="567"/>
        <w:rPr>
          <w:sz w:val="22"/>
          <w:szCs w:val="22"/>
        </w:rPr>
      </w:pPr>
      <w:r w:rsidRPr="009F00FF">
        <w:rPr>
          <w:sz w:val="22"/>
          <w:szCs w:val="22"/>
        </w:rPr>
        <w:t xml:space="preserve">Wykonawca </w:t>
      </w:r>
      <w:r w:rsidRPr="009F00FF">
        <w:rPr>
          <w:b/>
          <w:bCs/>
          <w:sz w:val="22"/>
          <w:szCs w:val="22"/>
        </w:rPr>
        <w:t>może zostać wykluczony</w:t>
      </w:r>
      <w:r w:rsidRPr="009F00FF">
        <w:rPr>
          <w:sz w:val="22"/>
          <w:szCs w:val="22"/>
        </w:rPr>
        <w:t xml:space="preserve"> przez Zamawiającego na każdym etapie postępowania o udzielenie zamówienia.</w:t>
      </w:r>
    </w:p>
    <w:p w14:paraId="00000120" w14:textId="15A1F73C" w:rsidR="008F4C90" w:rsidRPr="009F00FF" w:rsidRDefault="001C1707" w:rsidP="009F00FF">
      <w:pPr>
        <w:pStyle w:val="Akapitzlist"/>
        <w:numPr>
          <w:ilvl w:val="0"/>
          <w:numId w:val="54"/>
        </w:numPr>
        <w:spacing w:line="276" w:lineRule="auto"/>
        <w:ind w:left="567" w:hanging="567"/>
        <w:rPr>
          <w:sz w:val="22"/>
          <w:szCs w:val="22"/>
        </w:rPr>
      </w:pPr>
      <w:r w:rsidRPr="009F00FF">
        <w:rPr>
          <w:sz w:val="22"/>
          <w:szCs w:val="22"/>
        </w:rPr>
        <w:t xml:space="preserve">Wykluczenie Wykonawcy następuje na okres określony w art. 111 ustawy Pzp. Wykluczenie Wykonawcy na podstawie art. 7 ustawy następuje na okres trwania okoliczności określonych w </w:t>
      </w:r>
      <w:r w:rsidR="00FC23B9">
        <w:rPr>
          <w:sz w:val="22"/>
          <w:szCs w:val="22"/>
        </w:rPr>
        <w:t>ust. 4.</w:t>
      </w:r>
    </w:p>
    <w:p w14:paraId="00000121" w14:textId="77777777" w:rsidR="008F4C90" w:rsidRDefault="008F4C90" w:rsidP="006E1E61">
      <w:pPr>
        <w:pBdr>
          <w:top w:val="nil"/>
          <w:left w:val="nil"/>
          <w:bottom w:val="nil"/>
          <w:right w:val="nil"/>
          <w:between w:val="nil"/>
        </w:pBdr>
        <w:spacing w:after="0" w:line="276" w:lineRule="auto"/>
        <w:ind w:left="426" w:firstLine="0"/>
        <w:rPr>
          <w:color w:val="000000"/>
          <w:sz w:val="22"/>
          <w:szCs w:val="22"/>
        </w:rPr>
      </w:pPr>
    </w:p>
    <w:tbl>
      <w:tblPr>
        <w:tblStyle w:val="a6"/>
        <w:tblW w:w="8506" w:type="dxa"/>
        <w:tblInd w:w="0" w:type="dxa"/>
        <w:tblLayout w:type="fixed"/>
        <w:tblLook w:val="0400" w:firstRow="0" w:lastRow="0" w:firstColumn="0" w:lastColumn="0" w:noHBand="0" w:noVBand="1"/>
      </w:tblPr>
      <w:tblGrid>
        <w:gridCol w:w="8506"/>
      </w:tblGrid>
      <w:tr w:rsidR="008F4C90" w14:paraId="453B8F0A" w14:textId="77777777">
        <w:tc>
          <w:tcPr>
            <w:tcW w:w="8506" w:type="dxa"/>
            <w:shd w:val="clear" w:color="auto" w:fill="8DB3E2"/>
          </w:tcPr>
          <w:p w14:paraId="00000122" w14:textId="77777777" w:rsidR="008F4C90" w:rsidRDefault="001C1707" w:rsidP="009F00FF">
            <w:pPr>
              <w:tabs>
                <w:tab w:val="left" w:pos="1232"/>
              </w:tabs>
              <w:spacing w:after="0" w:line="276" w:lineRule="auto"/>
              <w:ind w:left="0" w:firstLine="0"/>
              <w:jc w:val="center"/>
              <w:rPr>
                <w:b/>
                <w:smallCaps/>
              </w:rPr>
            </w:pPr>
            <w:r>
              <w:rPr>
                <w:b/>
                <w:smallCaps/>
              </w:rPr>
              <w:t>ROZDZIAŁ 8</w:t>
            </w:r>
          </w:p>
          <w:p w14:paraId="00000123" w14:textId="77777777" w:rsidR="008F4C90" w:rsidRDefault="001C1707" w:rsidP="009F00FF">
            <w:pPr>
              <w:tabs>
                <w:tab w:val="left" w:pos="1232"/>
              </w:tabs>
              <w:spacing w:after="0" w:line="276" w:lineRule="auto"/>
              <w:ind w:left="0" w:firstLine="0"/>
              <w:jc w:val="center"/>
              <w:rPr>
                <w:b/>
                <w:smallCaps/>
              </w:rPr>
            </w:pPr>
            <w:r>
              <w:rPr>
                <w:b/>
                <w:smallCaps/>
              </w:rPr>
              <w:t>WARUNKI UDZIAŁU W POSTĘPOWANIU</w:t>
            </w:r>
          </w:p>
        </w:tc>
      </w:tr>
    </w:tbl>
    <w:p w14:paraId="00000124" w14:textId="77777777" w:rsidR="008F4C90" w:rsidRDefault="001C1707" w:rsidP="006E1E61">
      <w:pPr>
        <w:spacing w:after="0" w:line="276" w:lineRule="auto"/>
        <w:ind w:left="0" w:hanging="57"/>
        <w:rPr>
          <w:b/>
          <w:sz w:val="22"/>
          <w:szCs w:val="22"/>
        </w:rPr>
      </w:pPr>
      <w:r>
        <w:rPr>
          <w:b/>
          <w:sz w:val="22"/>
          <w:szCs w:val="22"/>
        </w:rPr>
        <w:t xml:space="preserve"> </w:t>
      </w:r>
    </w:p>
    <w:p w14:paraId="00000125" w14:textId="019686A7" w:rsidR="008F4C90" w:rsidRPr="009F00FF" w:rsidRDefault="001C1707" w:rsidP="009F00FF">
      <w:pPr>
        <w:spacing w:line="276" w:lineRule="auto"/>
        <w:ind w:left="0" w:firstLine="0"/>
        <w:rPr>
          <w:b/>
          <w:bCs/>
          <w:sz w:val="22"/>
          <w:szCs w:val="22"/>
        </w:rPr>
      </w:pPr>
      <w:bookmarkStart w:id="13" w:name="_heading=h.5v9shxw1tb62" w:colFirst="0" w:colLast="0"/>
      <w:bookmarkEnd w:id="13"/>
      <w:r w:rsidRPr="009F00FF">
        <w:rPr>
          <w:b/>
          <w:bCs/>
          <w:sz w:val="22"/>
          <w:szCs w:val="22"/>
        </w:rPr>
        <w:t xml:space="preserve">O udzielenie zamówienia mogą ubiegać się Wykonawcy, którzy spełniają warunki udziału </w:t>
      </w:r>
      <w:r w:rsidR="00FD22A3">
        <w:rPr>
          <w:b/>
          <w:bCs/>
          <w:sz w:val="22"/>
          <w:szCs w:val="22"/>
        </w:rPr>
        <w:br/>
      </w:r>
      <w:r w:rsidRPr="009F00FF">
        <w:rPr>
          <w:b/>
          <w:bCs/>
          <w:sz w:val="22"/>
          <w:szCs w:val="22"/>
        </w:rPr>
        <w:t>w postępowaniu, dotyczące:</w:t>
      </w:r>
    </w:p>
    <w:p w14:paraId="08476716" w14:textId="4C543BD8" w:rsidR="0088121E" w:rsidRPr="009F00FF" w:rsidRDefault="001C1707" w:rsidP="009F00FF">
      <w:pPr>
        <w:pStyle w:val="Akapitzlist"/>
        <w:numPr>
          <w:ilvl w:val="3"/>
          <w:numId w:val="40"/>
        </w:numPr>
        <w:spacing w:line="276" w:lineRule="auto"/>
        <w:ind w:left="567" w:hanging="567"/>
      </w:pPr>
      <w:r w:rsidRPr="009F00FF">
        <w:rPr>
          <w:b/>
          <w:bCs/>
          <w:sz w:val="22"/>
          <w:szCs w:val="22"/>
        </w:rPr>
        <w:t>zdolności do występowania w obrocie gospodarczym:</w:t>
      </w:r>
    </w:p>
    <w:p w14:paraId="1E059744" w14:textId="500755FB" w:rsidR="00FD22A3" w:rsidRPr="009F00FF" w:rsidRDefault="001C1707" w:rsidP="009F00FF">
      <w:pPr>
        <w:spacing w:line="276" w:lineRule="auto"/>
        <w:ind w:left="567" w:firstLine="0"/>
        <w:rPr>
          <w:sz w:val="22"/>
          <w:szCs w:val="22"/>
        </w:rPr>
      </w:pPr>
      <w:r w:rsidRPr="009F00FF">
        <w:rPr>
          <w:sz w:val="22"/>
          <w:szCs w:val="22"/>
        </w:rPr>
        <w:t>Zamawiający nie wyznacza szczegółowego warunku w tym zakresie</w:t>
      </w:r>
      <w:r w:rsidR="00F7462C">
        <w:rPr>
          <w:sz w:val="22"/>
          <w:szCs w:val="22"/>
        </w:rPr>
        <w:t>.</w:t>
      </w:r>
    </w:p>
    <w:p w14:paraId="7872822A" w14:textId="1B6EDD25" w:rsidR="0088121E" w:rsidRPr="00FD22A3" w:rsidRDefault="001C1707" w:rsidP="009F00FF">
      <w:pPr>
        <w:pStyle w:val="Akapitzlist"/>
        <w:numPr>
          <w:ilvl w:val="3"/>
          <w:numId w:val="40"/>
        </w:numPr>
        <w:spacing w:line="276" w:lineRule="auto"/>
        <w:ind w:left="567" w:hanging="567"/>
      </w:pPr>
      <w:r w:rsidRPr="009F00FF">
        <w:rPr>
          <w:b/>
          <w:bCs/>
          <w:sz w:val="22"/>
          <w:szCs w:val="22"/>
        </w:rPr>
        <w:t>uprawnień do prowadzenia określonej działalności gospodarczej lub zawodowej, o ile wynika to z odrębnych przepisów:</w:t>
      </w:r>
      <w:r w:rsidRPr="009F00FF">
        <w:t xml:space="preserve"> </w:t>
      </w:r>
    </w:p>
    <w:p w14:paraId="0000012B" w14:textId="07268EF7" w:rsidR="008F4C90" w:rsidRPr="009F00FF" w:rsidRDefault="001C1707" w:rsidP="009F00FF">
      <w:pPr>
        <w:spacing w:line="276" w:lineRule="auto"/>
        <w:ind w:left="567" w:firstLine="0"/>
        <w:rPr>
          <w:sz w:val="22"/>
          <w:szCs w:val="22"/>
        </w:rPr>
      </w:pPr>
      <w:r w:rsidRPr="009F00FF">
        <w:rPr>
          <w:sz w:val="22"/>
          <w:szCs w:val="22"/>
        </w:rPr>
        <w:t>Zamawiający nie wyznacza szczegółowego warunku w tym zakresie.</w:t>
      </w:r>
    </w:p>
    <w:p w14:paraId="7BBD488C" w14:textId="6D4747E2" w:rsidR="0088121E" w:rsidRPr="009F00FF" w:rsidRDefault="001C1707" w:rsidP="009F00FF">
      <w:pPr>
        <w:pStyle w:val="Akapitzlist"/>
        <w:numPr>
          <w:ilvl w:val="3"/>
          <w:numId w:val="40"/>
        </w:numPr>
        <w:spacing w:line="276" w:lineRule="auto"/>
        <w:ind w:left="567" w:hanging="567"/>
      </w:pPr>
      <w:r w:rsidRPr="009F00FF">
        <w:rPr>
          <w:b/>
          <w:bCs/>
          <w:sz w:val="22"/>
          <w:szCs w:val="22"/>
        </w:rPr>
        <w:t>sytuacji ekonomicznej lub finansowej:</w:t>
      </w:r>
      <w:r w:rsidRPr="009F00FF">
        <w:t xml:space="preserve"> </w:t>
      </w:r>
    </w:p>
    <w:p w14:paraId="6AA0A974" w14:textId="54D3EE53" w:rsidR="0088121E" w:rsidRPr="009F00FF" w:rsidRDefault="001C1707" w:rsidP="009F00FF">
      <w:pPr>
        <w:pStyle w:val="Akapitzlist"/>
        <w:spacing w:line="276" w:lineRule="auto"/>
        <w:ind w:left="567" w:firstLine="0"/>
        <w:rPr>
          <w:sz w:val="22"/>
          <w:szCs w:val="22"/>
        </w:rPr>
      </w:pPr>
      <w:r w:rsidRPr="009F00FF">
        <w:rPr>
          <w:sz w:val="22"/>
          <w:szCs w:val="22"/>
        </w:rPr>
        <w:t>Zamawiający nie wyznacza szczegółowego warunku w tym zakresie.</w:t>
      </w:r>
    </w:p>
    <w:p w14:paraId="00000131" w14:textId="4C785199" w:rsidR="008F4C90" w:rsidRPr="00B6733C" w:rsidRDefault="001C1707" w:rsidP="00B6733C">
      <w:pPr>
        <w:pStyle w:val="Akapitzlist"/>
        <w:numPr>
          <w:ilvl w:val="3"/>
          <w:numId w:val="40"/>
        </w:numPr>
        <w:spacing w:line="276" w:lineRule="auto"/>
        <w:ind w:left="567" w:hanging="567"/>
      </w:pPr>
      <w:bookmarkStart w:id="14" w:name="_heading=h.bkbqxmbjztqw" w:colFirst="0" w:colLast="0"/>
      <w:bookmarkEnd w:id="14"/>
      <w:r w:rsidRPr="009F00FF">
        <w:rPr>
          <w:b/>
          <w:bCs/>
          <w:sz w:val="22"/>
          <w:szCs w:val="22"/>
        </w:rPr>
        <w:t>zdolności technicznej lub zawodowej:</w:t>
      </w:r>
      <w:r w:rsidRPr="009F00FF">
        <w:t xml:space="preserve"> </w:t>
      </w:r>
    </w:p>
    <w:p w14:paraId="00000132" w14:textId="5241825F" w:rsidR="008F4C90" w:rsidRDefault="001C1707" w:rsidP="009F00FF">
      <w:pPr>
        <w:spacing w:after="0" w:line="276" w:lineRule="auto"/>
        <w:ind w:left="567" w:firstLine="0"/>
        <w:rPr>
          <w:sz w:val="22"/>
          <w:szCs w:val="22"/>
        </w:rPr>
      </w:pPr>
      <w:bookmarkStart w:id="15" w:name="_heading=h.oj8uo83mqfc" w:colFirst="0" w:colLast="0"/>
      <w:bookmarkEnd w:id="15"/>
      <w:r>
        <w:rPr>
          <w:color w:val="000000"/>
          <w:sz w:val="22"/>
          <w:szCs w:val="22"/>
        </w:rPr>
        <w:t xml:space="preserve">Warunek ten spełniają Wykonawcy, którzy w okresie ostatnich </w:t>
      </w:r>
      <w:r>
        <w:rPr>
          <w:b/>
          <w:color w:val="000000"/>
          <w:sz w:val="22"/>
          <w:szCs w:val="22"/>
        </w:rPr>
        <w:t>3 (słownie: trzech</w:t>
      </w:r>
      <w:r>
        <w:rPr>
          <w:color w:val="000000"/>
          <w:sz w:val="22"/>
          <w:szCs w:val="22"/>
        </w:rPr>
        <w:t>)</w:t>
      </w:r>
      <w:r w:rsidR="00FD22A3">
        <w:rPr>
          <w:color w:val="000000"/>
          <w:sz w:val="22"/>
          <w:szCs w:val="22"/>
        </w:rPr>
        <w:t xml:space="preserve"> </w:t>
      </w:r>
      <w:r>
        <w:rPr>
          <w:color w:val="000000"/>
          <w:sz w:val="22"/>
          <w:szCs w:val="22"/>
        </w:rPr>
        <w:t xml:space="preserve">lat przed upływem </w:t>
      </w:r>
      <w:r>
        <w:rPr>
          <w:sz w:val="22"/>
          <w:szCs w:val="22"/>
        </w:rPr>
        <w:t xml:space="preserve">terminu składania ofert, a jeżeli okres działalności jest krótszy – w tym okresie wykonali, a w przypadku świadczeń okresowych lub ciągłych również wykonują należycie co najmniej </w:t>
      </w:r>
      <w:r>
        <w:rPr>
          <w:b/>
          <w:sz w:val="22"/>
          <w:szCs w:val="22"/>
        </w:rPr>
        <w:t xml:space="preserve">3 (słownie: trzy) </w:t>
      </w:r>
      <w:r>
        <w:rPr>
          <w:sz w:val="22"/>
          <w:szCs w:val="22"/>
        </w:rPr>
        <w:t xml:space="preserve">usługi polegające na wykonaniu zabudowy stoiska wystawienniczego odbywającego się na </w:t>
      </w:r>
      <w:r w:rsidRPr="00A826AA">
        <w:rPr>
          <w:sz w:val="22"/>
          <w:szCs w:val="22"/>
        </w:rPr>
        <w:t xml:space="preserve">targach międzynarodowych poza granicą Rzeczpospolitej Polskiej, w tym co najmniej jedno stoisko targowe z zakresu branży dotyczącej nieruchomości o wartości co najmniej </w:t>
      </w:r>
      <w:r w:rsidR="00A324FC" w:rsidRPr="00A826AA">
        <w:rPr>
          <w:b/>
          <w:sz w:val="22"/>
          <w:szCs w:val="22"/>
        </w:rPr>
        <w:t xml:space="preserve">120 000,00 </w:t>
      </w:r>
      <w:r w:rsidRPr="00A826AA">
        <w:rPr>
          <w:b/>
          <w:sz w:val="22"/>
          <w:szCs w:val="22"/>
        </w:rPr>
        <w:t xml:space="preserve">zł brutto każde, </w:t>
      </w:r>
      <w:r w:rsidRPr="00A826AA">
        <w:rPr>
          <w:sz w:val="22"/>
          <w:szCs w:val="22"/>
        </w:rPr>
        <w:t>obejmujące swoim zakresem (łącznie):</w:t>
      </w:r>
    </w:p>
    <w:p w14:paraId="00000133" w14:textId="77777777" w:rsidR="008F4C90" w:rsidRDefault="008F4C90" w:rsidP="006E1E61">
      <w:pPr>
        <w:spacing w:after="0" w:line="276" w:lineRule="auto"/>
        <w:ind w:hanging="170"/>
        <w:rPr>
          <w:sz w:val="22"/>
          <w:szCs w:val="22"/>
        </w:rPr>
      </w:pPr>
    </w:p>
    <w:p w14:paraId="00000134" w14:textId="77777777" w:rsidR="008F4C90" w:rsidRPr="005D2415" w:rsidRDefault="001C1707" w:rsidP="00A324FC">
      <w:pPr>
        <w:pStyle w:val="Akapitzlist"/>
        <w:numPr>
          <w:ilvl w:val="2"/>
          <w:numId w:val="102"/>
        </w:numPr>
        <w:pBdr>
          <w:top w:val="nil"/>
          <w:left w:val="nil"/>
          <w:bottom w:val="nil"/>
          <w:right w:val="nil"/>
          <w:between w:val="nil"/>
        </w:pBdr>
        <w:spacing w:after="0" w:line="276" w:lineRule="auto"/>
        <w:ind w:left="851" w:hanging="284"/>
        <w:rPr>
          <w:color w:val="000000"/>
          <w:sz w:val="22"/>
          <w:szCs w:val="22"/>
        </w:rPr>
      </w:pPr>
      <w:r>
        <w:rPr>
          <w:color w:val="000000"/>
          <w:sz w:val="22"/>
          <w:szCs w:val="22"/>
        </w:rPr>
        <w:t>przygotowanie projektu stoiska;</w:t>
      </w:r>
    </w:p>
    <w:p w14:paraId="00000135" w14:textId="77777777" w:rsidR="008F4C90" w:rsidRPr="005D2415" w:rsidRDefault="001C1707" w:rsidP="00A324FC">
      <w:pPr>
        <w:pStyle w:val="Akapitzlist"/>
        <w:numPr>
          <w:ilvl w:val="2"/>
          <w:numId w:val="102"/>
        </w:numPr>
        <w:pBdr>
          <w:top w:val="nil"/>
          <w:left w:val="nil"/>
          <w:bottom w:val="nil"/>
          <w:right w:val="nil"/>
          <w:between w:val="nil"/>
        </w:pBdr>
        <w:spacing w:after="0" w:line="276" w:lineRule="auto"/>
        <w:ind w:left="851" w:hanging="284"/>
        <w:rPr>
          <w:color w:val="000000"/>
          <w:sz w:val="22"/>
          <w:szCs w:val="22"/>
        </w:rPr>
      </w:pPr>
      <w:r>
        <w:rPr>
          <w:color w:val="000000"/>
          <w:sz w:val="22"/>
          <w:szCs w:val="22"/>
        </w:rPr>
        <w:t xml:space="preserve">kompleksową zabudowę stoiska; </w:t>
      </w:r>
    </w:p>
    <w:p w14:paraId="00000136" w14:textId="77777777" w:rsidR="008F4C90" w:rsidRPr="005D2415" w:rsidRDefault="001C1707" w:rsidP="00A324FC">
      <w:pPr>
        <w:pStyle w:val="Akapitzlist"/>
        <w:numPr>
          <w:ilvl w:val="2"/>
          <w:numId w:val="102"/>
        </w:numPr>
        <w:pBdr>
          <w:top w:val="nil"/>
          <w:left w:val="nil"/>
          <w:bottom w:val="nil"/>
          <w:right w:val="nil"/>
          <w:between w:val="nil"/>
        </w:pBdr>
        <w:spacing w:after="0" w:line="276" w:lineRule="auto"/>
        <w:ind w:left="851" w:hanging="284"/>
        <w:rPr>
          <w:color w:val="000000"/>
          <w:sz w:val="22"/>
          <w:szCs w:val="22"/>
        </w:rPr>
      </w:pPr>
      <w:r>
        <w:rPr>
          <w:color w:val="000000"/>
          <w:sz w:val="22"/>
          <w:szCs w:val="22"/>
        </w:rPr>
        <w:t>obsługę techniczną, cateringową oraz porządkową stoiska.</w:t>
      </w:r>
    </w:p>
    <w:p w14:paraId="00000137" w14:textId="77777777" w:rsidR="008F4C90" w:rsidRDefault="008F4C90" w:rsidP="006E1E61">
      <w:pPr>
        <w:spacing w:after="0" w:line="276" w:lineRule="auto"/>
        <w:ind w:left="567" w:firstLine="0"/>
        <w:rPr>
          <w:b/>
          <w:color w:val="FF0000"/>
          <w:sz w:val="22"/>
          <w:szCs w:val="22"/>
        </w:rPr>
      </w:pPr>
    </w:p>
    <w:p w14:paraId="00000138" w14:textId="02ED2ED4" w:rsidR="008F4C90" w:rsidRDefault="001C1707" w:rsidP="00A324FC">
      <w:pPr>
        <w:spacing w:after="0" w:line="276" w:lineRule="auto"/>
        <w:ind w:left="567" w:firstLine="0"/>
        <w:rPr>
          <w:b/>
          <w:color w:val="FF0000"/>
          <w:sz w:val="22"/>
          <w:szCs w:val="22"/>
        </w:rPr>
      </w:pPr>
      <w:r>
        <w:rPr>
          <w:color w:val="000000"/>
          <w:sz w:val="22"/>
          <w:szCs w:val="22"/>
        </w:rPr>
        <w:t>Ocena spełnienia warunku dokonana zostanie na podstawie przedstawionych przez Wykonawc</w:t>
      </w:r>
      <w:r w:rsidR="00A761F3">
        <w:rPr>
          <w:color w:val="000000"/>
          <w:sz w:val="22"/>
          <w:szCs w:val="22"/>
        </w:rPr>
        <w:t>ę</w:t>
      </w:r>
      <w:r w:rsidR="00FD22A3">
        <w:rPr>
          <w:color w:val="000000"/>
          <w:sz w:val="22"/>
          <w:szCs w:val="22"/>
        </w:rPr>
        <w:t xml:space="preserve"> </w:t>
      </w:r>
      <w:r>
        <w:rPr>
          <w:color w:val="000000"/>
          <w:sz w:val="22"/>
          <w:szCs w:val="22"/>
        </w:rPr>
        <w:t xml:space="preserve">oświadczeń, dokumentów zgodnie z formułą: </w:t>
      </w:r>
      <w:r>
        <w:rPr>
          <w:b/>
          <w:color w:val="000000"/>
          <w:sz w:val="22"/>
          <w:szCs w:val="22"/>
        </w:rPr>
        <w:t>spełnia / nie spełnia.</w:t>
      </w:r>
    </w:p>
    <w:p w14:paraId="00000139" w14:textId="77777777" w:rsidR="008F4C90" w:rsidRDefault="001C1707" w:rsidP="009F00FF">
      <w:pPr>
        <w:pBdr>
          <w:top w:val="nil"/>
          <w:left w:val="nil"/>
          <w:bottom w:val="nil"/>
          <w:right w:val="nil"/>
          <w:between w:val="nil"/>
        </w:pBdr>
        <w:spacing w:before="120" w:after="0" w:line="276" w:lineRule="auto"/>
        <w:ind w:hanging="170"/>
        <w:rPr>
          <w:color w:val="000000"/>
          <w:sz w:val="22"/>
          <w:szCs w:val="22"/>
        </w:rPr>
      </w:pPr>
      <w:r>
        <w:rPr>
          <w:color w:val="000000"/>
          <w:sz w:val="22"/>
          <w:szCs w:val="22"/>
        </w:rPr>
        <w:lastRenderedPageBreak/>
        <w:t xml:space="preserve">       </w:t>
      </w:r>
    </w:p>
    <w:tbl>
      <w:tblPr>
        <w:tblStyle w:val="a7"/>
        <w:tblW w:w="8619" w:type="dxa"/>
        <w:tblInd w:w="0" w:type="dxa"/>
        <w:tblLayout w:type="fixed"/>
        <w:tblLook w:val="0400" w:firstRow="0" w:lastRow="0" w:firstColumn="0" w:lastColumn="0" w:noHBand="0" w:noVBand="1"/>
      </w:tblPr>
      <w:tblGrid>
        <w:gridCol w:w="8619"/>
      </w:tblGrid>
      <w:tr w:rsidR="008F4C90" w14:paraId="18EB5C36" w14:textId="77777777">
        <w:tc>
          <w:tcPr>
            <w:tcW w:w="8619" w:type="dxa"/>
            <w:shd w:val="clear" w:color="auto" w:fill="8DB3E2"/>
          </w:tcPr>
          <w:p w14:paraId="0000013A" w14:textId="77777777" w:rsidR="008F4C90" w:rsidRDefault="001C1707" w:rsidP="009F00FF">
            <w:pPr>
              <w:tabs>
                <w:tab w:val="left" w:pos="375"/>
                <w:tab w:val="left" w:pos="1232"/>
                <w:tab w:val="center" w:pos="4252"/>
              </w:tabs>
              <w:spacing w:after="0" w:line="276" w:lineRule="auto"/>
              <w:ind w:left="0" w:firstLine="0"/>
              <w:jc w:val="center"/>
              <w:rPr>
                <w:b/>
                <w:smallCaps/>
              </w:rPr>
            </w:pPr>
            <w:r>
              <w:rPr>
                <w:b/>
                <w:smallCaps/>
              </w:rPr>
              <w:t xml:space="preserve">ROZDZIAŁ 9                        </w:t>
            </w:r>
          </w:p>
          <w:p w14:paraId="0000013B" w14:textId="77777777" w:rsidR="008F4C90" w:rsidRDefault="001C1707" w:rsidP="009F00FF">
            <w:pPr>
              <w:tabs>
                <w:tab w:val="left" w:pos="375"/>
                <w:tab w:val="left" w:pos="1232"/>
                <w:tab w:val="center" w:pos="4252"/>
              </w:tabs>
              <w:spacing w:after="0" w:line="276" w:lineRule="auto"/>
              <w:ind w:left="0" w:firstLine="0"/>
              <w:jc w:val="center"/>
              <w:rPr>
                <w:b/>
                <w:smallCaps/>
                <w:sz w:val="22"/>
                <w:szCs w:val="22"/>
              </w:rPr>
            </w:pPr>
            <w:r>
              <w:rPr>
                <w:b/>
                <w:smallCaps/>
              </w:rPr>
              <w:t>PODMIOTOWE ŚRODKI DOWODOWE</w:t>
            </w:r>
            <w:r>
              <w:rPr>
                <w:b/>
                <w:smallCaps/>
                <w:sz w:val="22"/>
                <w:szCs w:val="22"/>
              </w:rPr>
              <w:t xml:space="preserve"> </w:t>
            </w:r>
          </w:p>
        </w:tc>
      </w:tr>
    </w:tbl>
    <w:p w14:paraId="0000013C" w14:textId="77777777" w:rsidR="008F4C90" w:rsidRDefault="008F4C90" w:rsidP="009F00FF">
      <w:pPr>
        <w:spacing w:before="120" w:line="276" w:lineRule="auto"/>
        <w:ind w:hanging="170"/>
        <w:rPr>
          <w:sz w:val="22"/>
          <w:szCs w:val="22"/>
        </w:rPr>
      </w:pPr>
    </w:p>
    <w:p w14:paraId="0000013D" w14:textId="602A2B1E" w:rsidR="008F4C90" w:rsidRPr="009F00FF" w:rsidRDefault="001C1707" w:rsidP="009F00FF">
      <w:pPr>
        <w:pStyle w:val="Akapitzlist"/>
        <w:numPr>
          <w:ilvl w:val="3"/>
          <w:numId w:val="26"/>
        </w:numPr>
        <w:spacing w:line="276" w:lineRule="auto"/>
        <w:ind w:left="567" w:hanging="567"/>
        <w:rPr>
          <w:b/>
          <w:bCs/>
          <w:sz w:val="22"/>
          <w:szCs w:val="22"/>
        </w:rPr>
      </w:pPr>
      <w:r w:rsidRPr="009F00FF">
        <w:rPr>
          <w:b/>
          <w:bCs/>
          <w:sz w:val="22"/>
          <w:szCs w:val="22"/>
        </w:rPr>
        <w:t>Podmiotowe środki dowodowe:</w:t>
      </w:r>
    </w:p>
    <w:p w14:paraId="0000013E" w14:textId="26A5BB65" w:rsidR="008F4C90" w:rsidRDefault="001C1707" w:rsidP="009F00FF">
      <w:pPr>
        <w:spacing w:after="0" w:line="276" w:lineRule="auto"/>
        <w:ind w:left="567" w:firstLine="0"/>
        <w:rPr>
          <w:color w:val="000000"/>
          <w:sz w:val="22"/>
          <w:szCs w:val="22"/>
        </w:rPr>
      </w:pPr>
      <w:bookmarkStart w:id="16" w:name="_heading=h.6d2o08tbgkgo" w:colFirst="0" w:colLast="0"/>
      <w:bookmarkEnd w:id="16"/>
      <w:r>
        <w:rPr>
          <w:color w:val="000000"/>
          <w:sz w:val="22"/>
          <w:szCs w:val="22"/>
        </w:rPr>
        <w:t xml:space="preserve">W </w:t>
      </w:r>
      <w:r w:rsidRPr="00BA75C8">
        <w:rPr>
          <w:color w:val="000000"/>
          <w:sz w:val="22"/>
          <w:szCs w:val="22"/>
        </w:rPr>
        <w:t xml:space="preserve">celu potwierdzenia spełnienia warunków udziału w postępowaniu, o których mowa                    w </w:t>
      </w:r>
      <w:r w:rsidR="00343A2F" w:rsidRPr="00BA75C8">
        <w:rPr>
          <w:b/>
          <w:bCs/>
          <w:color w:val="000000"/>
          <w:sz w:val="22"/>
          <w:szCs w:val="22"/>
        </w:rPr>
        <w:t xml:space="preserve">Rozdziale 8 </w:t>
      </w:r>
      <w:r w:rsidRPr="00BA75C8">
        <w:rPr>
          <w:b/>
          <w:bCs/>
          <w:color w:val="000000"/>
          <w:sz w:val="22"/>
          <w:szCs w:val="22"/>
        </w:rPr>
        <w:t>ust.</w:t>
      </w:r>
      <w:r w:rsidR="00575B11" w:rsidRPr="00BA75C8">
        <w:rPr>
          <w:b/>
          <w:bCs/>
          <w:color w:val="000000"/>
          <w:sz w:val="22"/>
          <w:szCs w:val="22"/>
        </w:rPr>
        <w:t xml:space="preserve"> </w:t>
      </w:r>
      <w:r w:rsidRPr="00BA75C8">
        <w:rPr>
          <w:b/>
          <w:bCs/>
          <w:color w:val="000000"/>
          <w:sz w:val="22"/>
          <w:szCs w:val="22"/>
        </w:rPr>
        <w:t>4. SWZ</w:t>
      </w:r>
      <w:r w:rsidRPr="00BA75C8">
        <w:rPr>
          <w:color w:val="000000"/>
          <w:sz w:val="22"/>
          <w:szCs w:val="22"/>
        </w:rPr>
        <w:t xml:space="preserve">, Zamawiający przed wyborem najkorzystniejszej oferty, działając na podstawie art. 274 ust. 1 ustawy Pzp wezwie Wykonawcę, którego oferta została najwyżej oceniona, do złożenia w wyznaczonym terminie, nie krótszym niż </w:t>
      </w:r>
      <w:r w:rsidR="00343A2F" w:rsidRPr="00BA75C8">
        <w:rPr>
          <w:color w:val="000000"/>
          <w:sz w:val="22"/>
          <w:szCs w:val="22"/>
        </w:rPr>
        <w:t xml:space="preserve">                             </w:t>
      </w:r>
      <w:r w:rsidRPr="00BA75C8">
        <w:rPr>
          <w:b/>
          <w:color w:val="000000"/>
          <w:sz w:val="22"/>
          <w:szCs w:val="22"/>
        </w:rPr>
        <w:t>5 (słownie: pięć)</w:t>
      </w:r>
      <w:r w:rsidRPr="00BA75C8">
        <w:rPr>
          <w:color w:val="000000"/>
          <w:sz w:val="22"/>
          <w:szCs w:val="22"/>
        </w:rPr>
        <w:t xml:space="preserve"> dni, aktualnych na dzień złożenia</w:t>
      </w:r>
      <w:r>
        <w:rPr>
          <w:color w:val="000000"/>
          <w:sz w:val="22"/>
          <w:szCs w:val="22"/>
        </w:rPr>
        <w:t xml:space="preserve"> następujących podmiotowych środków dowodowych:</w:t>
      </w:r>
    </w:p>
    <w:p w14:paraId="0000013F" w14:textId="77777777" w:rsidR="008F4C90" w:rsidRDefault="008F4C90" w:rsidP="006E1E61">
      <w:pPr>
        <w:spacing w:after="0" w:line="276" w:lineRule="auto"/>
        <w:ind w:left="851" w:hanging="1038"/>
        <w:rPr>
          <w:b/>
          <w:color w:val="000000"/>
          <w:sz w:val="22"/>
          <w:szCs w:val="22"/>
        </w:rPr>
      </w:pPr>
    </w:p>
    <w:p w14:paraId="00000140" w14:textId="5842E52C" w:rsidR="008F4C90" w:rsidRPr="009F00FF" w:rsidRDefault="001C1707" w:rsidP="00A324FC">
      <w:pPr>
        <w:pStyle w:val="Akapitzlist"/>
        <w:numPr>
          <w:ilvl w:val="4"/>
          <w:numId w:val="66"/>
        </w:numPr>
        <w:pBdr>
          <w:top w:val="nil"/>
          <w:left w:val="nil"/>
          <w:bottom w:val="nil"/>
          <w:right w:val="nil"/>
          <w:between w:val="nil"/>
        </w:pBdr>
        <w:spacing w:after="0" w:line="276" w:lineRule="auto"/>
        <w:ind w:left="993" w:hanging="426"/>
        <w:rPr>
          <w:color w:val="000000"/>
          <w:sz w:val="22"/>
          <w:szCs w:val="22"/>
        </w:rPr>
      </w:pPr>
      <w:r w:rsidRPr="009F00FF">
        <w:rPr>
          <w:b/>
          <w:color w:val="000000"/>
          <w:sz w:val="22"/>
          <w:szCs w:val="22"/>
          <w:highlight w:val="white"/>
        </w:rPr>
        <w:t>Wykazu usług wykonanych,</w:t>
      </w:r>
      <w:r w:rsidRPr="009F00FF">
        <w:rPr>
          <w:color w:val="000000"/>
          <w:sz w:val="22"/>
          <w:szCs w:val="22"/>
          <w:highlight w:val="white"/>
        </w:rPr>
        <w:t xml:space="preserve"> </w:t>
      </w:r>
      <w:r w:rsidRPr="009F00FF">
        <w:rPr>
          <w:b/>
          <w:color w:val="000000"/>
          <w:sz w:val="22"/>
          <w:szCs w:val="22"/>
        </w:rPr>
        <w:t>a w przypadku świadczeń powtarzających się lub ciągłych również wykonywanych,</w:t>
      </w:r>
      <w:r w:rsidRPr="009F00FF">
        <w:rPr>
          <w:color w:val="000000"/>
          <w:sz w:val="22"/>
          <w:szCs w:val="22"/>
        </w:rPr>
        <w:t xml:space="preserve"> w okresie ostatnich 3 (słownie: trzech) lat, a jeżeli okres prowadzenia działalności jest krótszy - w tym okresie,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(słownie: trzech) miesięcy – wzór  wykazu stanowi </w:t>
      </w:r>
      <w:r w:rsidRPr="009F00FF">
        <w:rPr>
          <w:b/>
          <w:i/>
          <w:color w:val="004E9A"/>
          <w:sz w:val="22"/>
          <w:szCs w:val="22"/>
        </w:rPr>
        <w:t>Załącznik nr 4  do SWZ</w:t>
      </w:r>
      <w:r w:rsidRPr="009F00FF">
        <w:rPr>
          <w:color w:val="004E9A"/>
          <w:sz w:val="22"/>
          <w:szCs w:val="22"/>
        </w:rPr>
        <w:t>.</w:t>
      </w:r>
    </w:p>
    <w:p w14:paraId="00000141" w14:textId="77777777" w:rsidR="008F4C90" w:rsidRDefault="008F4C90" w:rsidP="006E1E61">
      <w:pPr>
        <w:spacing w:after="0" w:line="276" w:lineRule="auto"/>
        <w:ind w:hanging="170"/>
        <w:rPr>
          <w:sz w:val="22"/>
          <w:szCs w:val="22"/>
        </w:rPr>
      </w:pPr>
    </w:p>
    <w:p w14:paraId="00000142" w14:textId="6894F61C" w:rsidR="008F4C90" w:rsidRPr="009F00FF" w:rsidRDefault="001C1707" w:rsidP="009F00FF">
      <w:pPr>
        <w:pStyle w:val="Akapitzlist"/>
        <w:numPr>
          <w:ilvl w:val="3"/>
          <w:numId w:val="26"/>
        </w:numPr>
        <w:spacing w:line="276" w:lineRule="auto"/>
        <w:ind w:left="567" w:hanging="567"/>
        <w:rPr>
          <w:sz w:val="22"/>
          <w:szCs w:val="22"/>
        </w:rPr>
      </w:pPr>
      <w:r w:rsidRPr="009F00FF">
        <w:rPr>
          <w:b/>
          <w:bCs/>
          <w:sz w:val="22"/>
          <w:szCs w:val="22"/>
        </w:rPr>
        <w:t xml:space="preserve">Podmiotowe środki dowodowe, </w:t>
      </w:r>
      <w:r w:rsidRPr="009F00FF">
        <w:rPr>
          <w:sz w:val="22"/>
          <w:szCs w:val="22"/>
        </w:rPr>
        <w:t>w tym oświadczenie, o którym mowa w art. 117 ust. 4 ustawy Pzp, oraz zobowiązanie podmiotu udostępniającego zasoby o którym mowa                               w art. 118 ust. 3 ustawy Pzp, zwane dalej „zobowiązaniem podmiotu udostępniającego zasoby” oraz pełnomocnictwo sporządza się zgodnie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00000144" w14:textId="195EB03D" w:rsidR="008F4C90" w:rsidRPr="009F00FF" w:rsidRDefault="001C1707" w:rsidP="009F00FF">
      <w:pPr>
        <w:pStyle w:val="Akapitzlist"/>
        <w:numPr>
          <w:ilvl w:val="3"/>
          <w:numId w:val="26"/>
        </w:numPr>
        <w:pBdr>
          <w:top w:val="nil"/>
          <w:left w:val="nil"/>
          <w:bottom w:val="nil"/>
          <w:right w:val="nil"/>
          <w:between w:val="nil"/>
        </w:pBdr>
        <w:spacing w:after="0" w:line="276" w:lineRule="auto"/>
        <w:ind w:left="567" w:hanging="567"/>
        <w:rPr>
          <w:color w:val="000000"/>
          <w:sz w:val="22"/>
          <w:szCs w:val="22"/>
        </w:rPr>
      </w:pPr>
      <w:r w:rsidRPr="009F00FF">
        <w:rPr>
          <w:b/>
          <w:color w:val="000000"/>
          <w:sz w:val="22"/>
          <w:szCs w:val="22"/>
        </w:rPr>
        <w:t xml:space="preserve">Podmiotowe środki dowodowe </w:t>
      </w:r>
      <w:r w:rsidRPr="009F00FF">
        <w:rPr>
          <w:color w:val="000000"/>
          <w:sz w:val="22"/>
          <w:szCs w:val="22"/>
        </w:rPr>
        <w:t>oraz inne dokumenty lub oświadczenia, sporządzone                          w języku obcym przekazuje się wraz z tłumaczeniem na język polski.</w:t>
      </w:r>
    </w:p>
    <w:p w14:paraId="00000145" w14:textId="77777777" w:rsidR="008F4C90" w:rsidRDefault="008F4C90" w:rsidP="006E1E61">
      <w:pPr>
        <w:pBdr>
          <w:top w:val="nil"/>
          <w:left w:val="nil"/>
          <w:bottom w:val="nil"/>
          <w:right w:val="nil"/>
          <w:between w:val="nil"/>
        </w:pBdr>
        <w:spacing w:after="0" w:line="276" w:lineRule="auto"/>
        <w:ind w:left="426" w:firstLine="0"/>
        <w:rPr>
          <w:color w:val="000000"/>
          <w:sz w:val="22"/>
          <w:szCs w:val="22"/>
        </w:rPr>
      </w:pPr>
    </w:p>
    <w:p w14:paraId="3DF466C2" w14:textId="609BD32C" w:rsidR="006E1E61" w:rsidRPr="009F00FF" w:rsidRDefault="001C1707" w:rsidP="009F00FF">
      <w:pPr>
        <w:pStyle w:val="Akapitzlist"/>
        <w:numPr>
          <w:ilvl w:val="3"/>
          <w:numId w:val="26"/>
        </w:numPr>
        <w:pBdr>
          <w:top w:val="nil"/>
          <w:left w:val="nil"/>
          <w:bottom w:val="nil"/>
          <w:right w:val="nil"/>
          <w:between w:val="nil"/>
        </w:pBdr>
        <w:spacing w:after="0" w:line="276" w:lineRule="auto"/>
        <w:ind w:left="567" w:hanging="567"/>
        <w:rPr>
          <w:bCs/>
          <w:color w:val="000000"/>
          <w:sz w:val="22"/>
          <w:szCs w:val="22"/>
        </w:rPr>
      </w:pPr>
      <w:r w:rsidRPr="009F00FF">
        <w:rPr>
          <w:b/>
          <w:color w:val="000000"/>
          <w:sz w:val="22"/>
          <w:szCs w:val="22"/>
        </w:rPr>
        <w:t>Jeżeli zachodzą uzasadnione podstawy do uznania, że złożone uprzednio podmiotowe środki dowodowe nie są już aktualne</w:t>
      </w:r>
      <w:r w:rsidRPr="009F00FF">
        <w:rPr>
          <w:bCs/>
          <w:color w:val="000000"/>
          <w:sz w:val="22"/>
          <w:szCs w:val="22"/>
        </w:rPr>
        <w:t>, zamawiający może w każdym czasie wezwać wykonawcę lub wykonawców do złożenia wszystkich lub niektórych podmiotowych środków dowodowych, aktualnych na dzień ich złożenia.</w:t>
      </w:r>
    </w:p>
    <w:p w14:paraId="00000147" w14:textId="77777777" w:rsidR="008F4C90" w:rsidRPr="009F00FF" w:rsidRDefault="008F4C90" w:rsidP="009F00FF">
      <w:pPr>
        <w:pBdr>
          <w:top w:val="nil"/>
          <w:left w:val="nil"/>
          <w:bottom w:val="nil"/>
          <w:right w:val="nil"/>
          <w:between w:val="nil"/>
        </w:pBdr>
        <w:spacing w:after="0" w:line="276" w:lineRule="auto"/>
        <w:ind w:left="0" w:firstLine="0"/>
        <w:rPr>
          <w:b/>
          <w:color w:val="000000"/>
          <w:sz w:val="22"/>
          <w:szCs w:val="22"/>
        </w:rPr>
      </w:pPr>
    </w:p>
    <w:p w14:paraId="00000148" w14:textId="7344FA6D" w:rsidR="008F4C90" w:rsidRPr="009F00FF" w:rsidRDefault="001C1707" w:rsidP="009F00FF">
      <w:pPr>
        <w:pStyle w:val="Akapitzlist"/>
        <w:numPr>
          <w:ilvl w:val="3"/>
          <w:numId w:val="26"/>
        </w:numPr>
        <w:pBdr>
          <w:top w:val="nil"/>
          <w:left w:val="nil"/>
          <w:bottom w:val="nil"/>
          <w:right w:val="nil"/>
          <w:between w:val="nil"/>
        </w:pBdr>
        <w:spacing w:after="0" w:line="276" w:lineRule="auto"/>
        <w:ind w:left="567" w:hanging="567"/>
        <w:rPr>
          <w:bCs/>
          <w:color w:val="000000"/>
          <w:sz w:val="22"/>
          <w:szCs w:val="22"/>
        </w:rPr>
      </w:pPr>
      <w:r w:rsidRPr="009F00FF">
        <w:rPr>
          <w:b/>
          <w:color w:val="000000"/>
          <w:sz w:val="22"/>
          <w:szCs w:val="22"/>
        </w:rPr>
        <w:t>Zamawiający nie wzywa do złożenia podmiotowych środków dowodowych</w:t>
      </w:r>
      <w:r w:rsidRPr="009F00FF">
        <w:rPr>
          <w:bCs/>
          <w:color w:val="000000"/>
          <w:sz w:val="22"/>
          <w:szCs w:val="22"/>
        </w:rPr>
        <w:t xml:space="preserve">, jeżeli  może je uzyskać za pomocą bezpłatnych i ogólnodostępnych baz danych, w szczególności rejestrów publicznych w rozumieniu ustawy z dnia 17 lutego 2005 r. o informatyzacji </w:t>
      </w:r>
      <w:r w:rsidRPr="009F00FF">
        <w:rPr>
          <w:bCs/>
          <w:color w:val="000000"/>
          <w:sz w:val="22"/>
          <w:szCs w:val="22"/>
        </w:rPr>
        <w:lastRenderedPageBreak/>
        <w:t>działalności podmiotów realizujących zadania publiczne (t.j. Dz. U. z 2024 r. poz. 307)</w:t>
      </w:r>
      <w:r w:rsidR="0092057A">
        <w:rPr>
          <w:bCs/>
          <w:color w:val="000000"/>
          <w:sz w:val="22"/>
          <w:szCs w:val="22"/>
        </w:rPr>
        <w:t xml:space="preserve">                       </w:t>
      </w:r>
      <w:r w:rsidRPr="009F00FF">
        <w:rPr>
          <w:bCs/>
          <w:color w:val="000000"/>
          <w:sz w:val="22"/>
          <w:szCs w:val="22"/>
        </w:rPr>
        <w:t xml:space="preserve"> o ile wykonawca wskazał  w oświadczeniu, o którym mowa w art. 125 ust. 1 ustawy Pzp, dane umożliwiające dostęp do tych środków.</w:t>
      </w:r>
    </w:p>
    <w:p w14:paraId="00000149" w14:textId="77777777" w:rsidR="008F4C90" w:rsidRPr="006E1E61" w:rsidRDefault="008F4C90" w:rsidP="009F00FF">
      <w:pPr>
        <w:pStyle w:val="Akapitzlist"/>
        <w:pBdr>
          <w:top w:val="nil"/>
          <w:left w:val="nil"/>
          <w:bottom w:val="nil"/>
          <w:right w:val="nil"/>
          <w:between w:val="nil"/>
        </w:pBdr>
        <w:spacing w:after="0" w:line="276" w:lineRule="auto"/>
        <w:ind w:left="567" w:firstLine="0"/>
        <w:rPr>
          <w:bCs/>
          <w:color w:val="000000"/>
          <w:sz w:val="22"/>
          <w:szCs w:val="22"/>
        </w:rPr>
      </w:pPr>
    </w:p>
    <w:p w14:paraId="0000014A" w14:textId="11DA0CAA" w:rsidR="008F4C90" w:rsidRPr="009F00FF" w:rsidRDefault="001C1707" w:rsidP="009F00FF">
      <w:pPr>
        <w:pStyle w:val="Akapitzlist"/>
        <w:numPr>
          <w:ilvl w:val="3"/>
          <w:numId w:val="26"/>
        </w:numPr>
        <w:pBdr>
          <w:top w:val="nil"/>
          <w:left w:val="nil"/>
          <w:bottom w:val="nil"/>
          <w:right w:val="nil"/>
          <w:between w:val="nil"/>
        </w:pBdr>
        <w:spacing w:after="0" w:line="276" w:lineRule="auto"/>
        <w:ind w:left="567" w:hanging="567"/>
        <w:rPr>
          <w:bCs/>
          <w:color w:val="000000"/>
          <w:sz w:val="22"/>
          <w:szCs w:val="22"/>
        </w:rPr>
      </w:pPr>
      <w:r w:rsidRPr="009F00FF">
        <w:rPr>
          <w:b/>
          <w:color w:val="000000"/>
          <w:sz w:val="22"/>
          <w:szCs w:val="22"/>
        </w:rPr>
        <w:t>Wykonawca nie jest zobowiązany do złożenia podmiotowych środków dowodowych</w:t>
      </w:r>
      <w:r w:rsidRPr="009F00FF">
        <w:rPr>
          <w:bCs/>
          <w:color w:val="000000"/>
          <w:sz w:val="22"/>
          <w:szCs w:val="22"/>
        </w:rPr>
        <w:t>, które Zamawiający posiada, jeżeli Wykonawca wskaże te środki oraz potwierdzi ich prawidłowość i aktualność.</w:t>
      </w:r>
    </w:p>
    <w:p w14:paraId="0000014B" w14:textId="77777777" w:rsidR="008F4C90" w:rsidRPr="006E1E61" w:rsidRDefault="008F4C90" w:rsidP="009F00FF">
      <w:pPr>
        <w:pStyle w:val="Akapitzlist"/>
        <w:pBdr>
          <w:top w:val="nil"/>
          <w:left w:val="nil"/>
          <w:bottom w:val="nil"/>
          <w:right w:val="nil"/>
          <w:between w:val="nil"/>
        </w:pBdr>
        <w:spacing w:after="0" w:line="276" w:lineRule="auto"/>
        <w:ind w:left="567" w:firstLine="0"/>
        <w:rPr>
          <w:bCs/>
          <w:color w:val="000000"/>
          <w:sz w:val="22"/>
          <w:szCs w:val="22"/>
        </w:rPr>
      </w:pPr>
    </w:p>
    <w:p w14:paraId="0000014C" w14:textId="1870B903" w:rsidR="008F4C90" w:rsidRPr="009F00FF" w:rsidRDefault="001C1707" w:rsidP="009F00FF">
      <w:pPr>
        <w:pStyle w:val="Akapitzlist"/>
        <w:numPr>
          <w:ilvl w:val="3"/>
          <w:numId w:val="26"/>
        </w:numPr>
        <w:pBdr>
          <w:top w:val="nil"/>
          <w:left w:val="nil"/>
          <w:bottom w:val="nil"/>
          <w:right w:val="nil"/>
          <w:between w:val="nil"/>
        </w:pBdr>
        <w:spacing w:after="0" w:line="276" w:lineRule="auto"/>
        <w:ind w:left="567" w:hanging="567"/>
        <w:rPr>
          <w:bCs/>
          <w:color w:val="000000"/>
          <w:sz w:val="22"/>
          <w:szCs w:val="22"/>
        </w:rPr>
      </w:pPr>
      <w:r w:rsidRPr="009F00FF">
        <w:rPr>
          <w:b/>
          <w:color w:val="000000"/>
          <w:sz w:val="22"/>
          <w:szCs w:val="22"/>
        </w:rPr>
        <w:t>Jeżeli wykonawca nie złożył oświadczenia</w:t>
      </w:r>
      <w:r w:rsidRPr="009F00FF">
        <w:rPr>
          <w:bCs/>
          <w:color w:val="000000"/>
          <w:sz w:val="22"/>
          <w:szCs w:val="22"/>
        </w:rPr>
        <w:t>, o którym mowa w art. 125 ust. 1 ustawy Pzp, podmiotowych środków dowodowych, innych dokumentów lub oświadczeń składanych w postępowaniu lub są one niekompletne lub zawierają błędy, zamawiający wzywa wykonawcę odpowiednio do ich złożenia, poprawienia lub uzupełnienia w wyznaczonym terminie, chyba że:</w:t>
      </w:r>
    </w:p>
    <w:p w14:paraId="0F601C52" w14:textId="37766E99" w:rsidR="006E1E61" w:rsidRPr="009F00FF" w:rsidRDefault="001C1707" w:rsidP="00A324FC">
      <w:pPr>
        <w:pStyle w:val="Akapitzlist"/>
        <w:numPr>
          <w:ilvl w:val="2"/>
          <w:numId w:val="80"/>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oferta wykonawcy podlega odrzuceniu bez względu na ich złożenie, uzupełnienie lub poprawienie lub</w:t>
      </w:r>
      <w:r w:rsidR="006E1E61">
        <w:rPr>
          <w:color w:val="000000"/>
          <w:sz w:val="22"/>
          <w:szCs w:val="22"/>
        </w:rPr>
        <w:t xml:space="preserve"> </w:t>
      </w:r>
    </w:p>
    <w:p w14:paraId="064E7B14" w14:textId="557DBA7F" w:rsidR="006E1E61" w:rsidRDefault="001C1707" w:rsidP="00A324FC">
      <w:pPr>
        <w:pStyle w:val="Akapitzlist"/>
        <w:numPr>
          <w:ilvl w:val="2"/>
          <w:numId w:val="80"/>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zachodzą przesłanki unieważnienia postępowania.</w:t>
      </w:r>
    </w:p>
    <w:p w14:paraId="59ACED0D" w14:textId="77777777" w:rsidR="006E1E61" w:rsidRPr="009F00FF" w:rsidRDefault="006E1E61" w:rsidP="009F00FF">
      <w:pPr>
        <w:pStyle w:val="Akapitzlist"/>
        <w:pBdr>
          <w:top w:val="nil"/>
          <w:left w:val="nil"/>
          <w:bottom w:val="nil"/>
          <w:right w:val="nil"/>
          <w:between w:val="nil"/>
        </w:pBdr>
        <w:spacing w:after="0" w:line="276" w:lineRule="auto"/>
        <w:ind w:left="1418" w:firstLine="0"/>
        <w:rPr>
          <w:color w:val="000000"/>
          <w:sz w:val="22"/>
          <w:szCs w:val="22"/>
        </w:rPr>
      </w:pPr>
    </w:p>
    <w:p w14:paraId="00000150" w14:textId="76A9CF99" w:rsidR="008F4C90" w:rsidRPr="00BA75C8" w:rsidRDefault="001C1707" w:rsidP="009F00FF">
      <w:pPr>
        <w:pStyle w:val="Akapitzlist"/>
        <w:numPr>
          <w:ilvl w:val="3"/>
          <w:numId w:val="26"/>
        </w:numPr>
        <w:spacing w:line="276" w:lineRule="auto"/>
        <w:ind w:left="567" w:hanging="567"/>
        <w:rPr>
          <w:sz w:val="22"/>
          <w:szCs w:val="22"/>
        </w:rPr>
      </w:pPr>
      <w:r w:rsidRPr="009F00FF">
        <w:rPr>
          <w:b/>
          <w:sz w:val="22"/>
          <w:szCs w:val="22"/>
        </w:rPr>
        <w:t xml:space="preserve">Wykonawca </w:t>
      </w:r>
      <w:r w:rsidRPr="00BA75C8">
        <w:rPr>
          <w:b/>
          <w:sz w:val="22"/>
          <w:szCs w:val="22"/>
        </w:rPr>
        <w:t>składa podmiotowe środki dowodowe</w:t>
      </w:r>
      <w:r w:rsidRPr="00BA75C8">
        <w:rPr>
          <w:sz w:val="22"/>
          <w:szCs w:val="22"/>
        </w:rPr>
        <w:t xml:space="preserve"> na wezwanie, o którym mowa </w:t>
      </w:r>
      <w:r w:rsidR="00575B11" w:rsidRPr="00BA75C8">
        <w:rPr>
          <w:sz w:val="22"/>
          <w:szCs w:val="22"/>
        </w:rPr>
        <w:br/>
      </w:r>
      <w:r w:rsidRPr="00BA75C8">
        <w:rPr>
          <w:sz w:val="22"/>
          <w:szCs w:val="22"/>
        </w:rPr>
        <w:t xml:space="preserve">w ust. </w:t>
      </w:r>
      <w:r w:rsidR="00575B11" w:rsidRPr="00BA75C8">
        <w:rPr>
          <w:sz w:val="22"/>
          <w:szCs w:val="22"/>
        </w:rPr>
        <w:t>7.</w:t>
      </w:r>
      <w:r w:rsidRPr="00BA75C8">
        <w:rPr>
          <w:sz w:val="22"/>
          <w:szCs w:val="22"/>
        </w:rPr>
        <w:t>, aktualne na dzień ich złożenia.</w:t>
      </w:r>
    </w:p>
    <w:p w14:paraId="00000153" w14:textId="2C594E49" w:rsidR="008F4C90" w:rsidRPr="00A324FC" w:rsidRDefault="001C1707" w:rsidP="00A324FC">
      <w:pPr>
        <w:pStyle w:val="Akapitzlist"/>
        <w:numPr>
          <w:ilvl w:val="3"/>
          <w:numId w:val="26"/>
        </w:numPr>
        <w:spacing w:line="276" w:lineRule="auto"/>
        <w:ind w:left="567" w:hanging="567"/>
        <w:rPr>
          <w:b/>
          <w:sz w:val="22"/>
          <w:szCs w:val="22"/>
        </w:rPr>
      </w:pPr>
      <w:r w:rsidRPr="00BA75C8">
        <w:rPr>
          <w:b/>
          <w:sz w:val="22"/>
          <w:szCs w:val="22"/>
        </w:rPr>
        <w:t xml:space="preserve">Złożenie, uzupełnienie lub poprawienie oświadczenia, </w:t>
      </w:r>
      <w:r w:rsidRPr="00BA75C8">
        <w:rPr>
          <w:bCs/>
          <w:sz w:val="22"/>
          <w:szCs w:val="22"/>
        </w:rPr>
        <w:t>o którym mowa w art. 125 ust. 1 ustawy Pzp, lub podmiotowych środków dowodowych nie może służyć potwierdzeniu spełniania kryteriów selekcji</w:t>
      </w:r>
      <w:r w:rsidRPr="009F00FF">
        <w:rPr>
          <w:bCs/>
          <w:sz w:val="22"/>
          <w:szCs w:val="22"/>
        </w:rPr>
        <w:t>.</w:t>
      </w:r>
    </w:p>
    <w:p w14:paraId="00000155" w14:textId="5B892288" w:rsidR="008F4C90" w:rsidRPr="00A324FC" w:rsidRDefault="001C1707" w:rsidP="00A324FC">
      <w:pPr>
        <w:pStyle w:val="Akapitzlist"/>
        <w:numPr>
          <w:ilvl w:val="3"/>
          <w:numId w:val="26"/>
        </w:numPr>
        <w:spacing w:line="276" w:lineRule="auto"/>
        <w:ind w:left="567" w:hanging="567"/>
        <w:rPr>
          <w:b/>
          <w:sz w:val="22"/>
          <w:szCs w:val="22"/>
        </w:rPr>
      </w:pPr>
      <w:r w:rsidRPr="009F00FF">
        <w:rPr>
          <w:b/>
          <w:sz w:val="22"/>
          <w:szCs w:val="22"/>
        </w:rPr>
        <w:t xml:space="preserve">Zamawiający może żądać od wykonawców </w:t>
      </w:r>
      <w:r w:rsidRPr="009F00FF">
        <w:rPr>
          <w:bCs/>
          <w:sz w:val="22"/>
          <w:szCs w:val="22"/>
        </w:rPr>
        <w:t>wyjaśnień dotyczących treści oświadczenia, o którym mowa w art. 125 ust. 1 ustawy Pzp, lub złożonych podmiotowych środków dowodowych lub innych dokumentów lub oświadczeń składanych w postępowaniu.</w:t>
      </w:r>
    </w:p>
    <w:p w14:paraId="00000157" w14:textId="2E66DDA0" w:rsidR="008F4C90" w:rsidRPr="00A324FC" w:rsidRDefault="001C1707" w:rsidP="00A324FC">
      <w:pPr>
        <w:pStyle w:val="Akapitzlist"/>
        <w:numPr>
          <w:ilvl w:val="3"/>
          <w:numId w:val="26"/>
        </w:numPr>
        <w:spacing w:line="276" w:lineRule="auto"/>
        <w:ind w:left="567" w:hanging="567"/>
        <w:rPr>
          <w:b/>
          <w:sz w:val="22"/>
          <w:szCs w:val="22"/>
        </w:rPr>
      </w:pPr>
      <w:r w:rsidRPr="009F00FF">
        <w:rPr>
          <w:b/>
          <w:sz w:val="22"/>
          <w:szCs w:val="22"/>
        </w:rPr>
        <w:t xml:space="preserve">Jeżeli złożone przez wykonawcę oświadczenie, o którym mowa w art. 125 ust. 1 ustawy Pzp, lub podmiotowe środki dowodowe </w:t>
      </w:r>
      <w:r w:rsidRPr="009F00FF">
        <w:rPr>
          <w:bCs/>
          <w:sz w:val="22"/>
          <w:szCs w:val="22"/>
        </w:rPr>
        <w:t>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00000158" w14:textId="2C6134B7" w:rsidR="008F4C90" w:rsidRPr="009F00FF" w:rsidRDefault="001C1707" w:rsidP="009F00FF">
      <w:pPr>
        <w:pStyle w:val="Akapitzlist"/>
        <w:numPr>
          <w:ilvl w:val="3"/>
          <w:numId w:val="26"/>
        </w:numPr>
        <w:spacing w:line="276" w:lineRule="auto"/>
        <w:ind w:left="567" w:hanging="567"/>
        <w:rPr>
          <w:b/>
          <w:sz w:val="22"/>
          <w:szCs w:val="22"/>
        </w:rPr>
      </w:pPr>
      <w:r w:rsidRPr="009F00FF">
        <w:rPr>
          <w:b/>
          <w:sz w:val="22"/>
          <w:szCs w:val="22"/>
        </w:rPr>
        <w:t xml:space="preserve">Jeżeli Wykonawca zastrzega niejawność informacji przekazywanych Zamawiającemu </w:t>
      </w:r>
      <w:r w:rsidRPr="009F00FF">
        <w:rPr>
          <w:bCs/>
          <w:sz w:val="22"/>
          <w:szCs w:val="22"/>
        </w:rPr>
        <w:t xml:space="preserve">w toku postępowania, na podstawie art. 18 ust. 3 ustawy Pzp zobowiązany jest, wraz z przekazaniem takich informacji, złożyć </w:t>
      </w:r>
      <w:r w:rsidRPr="00BA75C8">
        <w:rPr>
          <w:b/>
          <w:i/>
          <w:iCs/>
          <w:color w:val="004E9A"/>
          <w:sz w:val="22"/>
          <w:szCs w:val="22"/>
        </w:rPr>
        <w:t xml:space="preserve">Załącznik nr 5 do SWZ </w:t>
      </w:r>
      <w:r w:rsidRPr="009F00FF">
        <w:rPr>
          <w:bCs/>
          <w:sz w:val="22"/>
          <w:szCs w:val="22"/>
        </w:rPr>
        <w:t>oraz wykazać, iż zastrzeżone informacje stanowią tajemnicę przedsiębiorstwa</w:t>
      </w:r>
      <w:r w:rsidR="0000055E">
        <w:rPr>
          <w:bCs/>
          <w:sz w:val="22"/>
          <w:szCs w:val="22"/>
        </w:rPr>
        <w:t xml:space="preserve"> </w:t>
      </w:r>
      <w:r w:rsidR="00A324FC">
        <w:rPr>
          <w:bCs/>
          <w:sz w:val="22"/>
          <w:szCs w:val="22"/>
        </w:rPr>
        <w:t xml:space="preserve">                                     </w:t>
      </w:r>
      <w:r w:rsidRPr="009F00FF">
        <w:rPr>
          <w:bCs/>
          <w:sz w:val="22"/>
          <w:szCs w:val="22"/>
        </w:rPr>
        <w:t xml:space="preserve">w rozumieniu ustawy o zwalczaniu nieuczciwej konkurencji. </w:t>
      </w:r>
    </w:p>
    <w:p w14:paraId="00000159" w14:textId="77777777" w:rsidR="008F4C90" w:rsidRDefault="008F4C90" w:rsidP="006E1E61">
      <w:pPr>
        <w:shd w:val="clear" w:color="auto" w:fill="FFFFFF"/>
        <w:spacing w:after="0" w:line="276" w:lineRule="auto"/>
        <w:ind w:left="0" w:firstLine="0"/>
        <w:rPr>
          <w:sz w:val="22"/>
          <w:szCs w:val="22"/>
        </w:rPr>
      </w:pPr>
    </w:p>
    <w:p w14:paraId="0000015A" w14:textId="77777777" w:rsidR="008F4C90" w:rsidRDefault="001C1707" w:rsidP="006E1E61">
      <w:pPr>
        <w:spacing w:after="0" w:line="276" w:lineRule="auto"/>
        <w:ind w:left="567" w:firstLine="0"/>
        <w:rPr>
          <w:sz w:val="22"/>
          <w:szCs w:val="22"/>
        </w:rPr>
      </w:pPr>
      <w:r>
        <w:rPr>
          <w:sz w:val="22"/>
          <w:szCs w:val="22"/>
        </w:rPr>
        <w:t>Niedochowanie należytej staranności poprzez niepodjęcie niezbędnych działań w celu zachowania poufności informacji mających stanowić tajemnicę przedsiębiorstwa oraz brak wykazania, iż zastrzeżone informacje stanowią tajemnicę przedsiębiorstwa skutkuje jawnością informacji.</w:t>
      </w:r>
    </w:p>
    <w:p w14:paraId="0000015B" w14:textId="77777777" w:rsidR="008F4C90" w:rsidRDefault="008F4C90" w:rsidP="009F00FF">
      <w:pPr>
        <w:spacing w:before="120" w:after="0" w:line="276" w:lineRule="auto"/>
        <w:ind w:hanging="170"/>
        <w:rPr>
          <w:sz w:val="22"/>
          <w:szCs w:val="22"/>
        </w:rPr>
      </w:pPr>
    </w:p>
    <w:p w14:paraId="2542A22A" w14:textId="77777777" w:rsidR="00132500" w:rsidRDefault="00132500" w:rsidP="009F00FF">
      <w:pPr>
        <w:spacing w:before="120" w:after="0" w:line="276" w:lineRule="auto"/>
        <w:ind w:hanging="170"/>
        <w:rPr>
          <w:sz w:val="22"/>
          <w:szCs w:val="22"/>
        </w:rPr>
      </w:pPr>
    </w:p>
    <w:p w14:paraId="1945F591" w14:textId="77777777" w:rsidR="00132500" w:rsidRDefault="00132500" w:rsidP="009F00FF">
      <w:pPr>
        <w:spacing w:before="120" w:after="0" w:line="276" w:lineRule="auto"/>
        <w:ind w:hanging="170"/>
        <w:rPr>
          <w:sz w:val="22"/>
          <w:szCs w:val="22"/>
        </w:rPr>
      </w:pPr>
    </w:p>
    <w:p w14:paraId="5E8B5C40" w14:textId="77777777" w:rsidR="00132500" w:rsidRDefault="00132500" w:rsidP="009F00FF">
      <w:pPr>
        <w:spacing w:before="120" w:after="0" w:line="276" w:lineRule="auto"/>
        <w:ind w:hanging="170"/>
        <w:rPr>
          <w:sz w:val="22"/>
          <w:szCs w:val="22"/>
        </w:rPr>
      </w:pPr>
    </w:p>
    <w:tbl>
      <w:tblPr>
        <w:tblStyle w:val="a8"/>
        <w:tblW w:w="8619" w:type="dxa"/>
        <w:tblInd w:w="0" w:type="dxa"/>
        <w:tblLayout w:type="fixed"/>
        <w:tblLook w:val="0400" w:firstRow="0" w:lastRow="0" w:firstColumn="0" w:lastColumn="0" w:noHBand="0" w:noVBand="1"/>
      </w:tblPr>
      <w:tblGrid>
        <w:gridCol w:w="8619"/>
      </w:tblGrid>
      <w:tr w:rsidR="008F4C90" w14:paraId="183D3479" w14:textId="77777777">
        <w:tc>
          <w:tcPr>
            <w:tcW w:w="8619" w:type="dxa"/>
            <w:shd w:val="clear" w:color="auto" w:fill="8DB3E2"/>
          </w:tcPr>
          <w:p w14:paraId="0000015C" w14:textId="77777777" w:rsidR="008F4C90" w:rsidRDefault="001C1707" w:rsidP="009F00FF">
            <w:pPr>
              <w:tabs>
                <w:tab w:val="left" w:pos="375"/>
                <w:tab w:val="left" w:pos="1232"/>
                <w:tab w:val="center" w:pos="4252"/>
              </w:tabs>
              <w:spacing w:after="0" w:line="276" w:lineRule="auto"/>
              <w:ind w:left="0" w:firstLine="0"/>
              <w:jc w:val="center"/>
              <w:rPr>
                <w:b/>
                <w:smallCaps/>
              </w:rPr>
            </w:pPr>
            <w:r>
              <w:rPr>
                <w:b/>
                <w:smallCaps/>
              </w:rPr>
              <w:t xml:space="preserve">ROZDZIAŁ  10                      </w:t>
            </w:r>
          </w:p>
          <w:p w14:paraId="0000015D" w14:textId="77777777" w:rsidR="008F4C90" w:rsidRDefault="001C1707" w:rsidP="009F00FF">
            <w:pPr>
              <w:tabs>
                <w:tab w:val="left" w:pos="375"/>
                <w:tab w:val="left" w:pos="1232"/>
                <w:tab w:val="center" w:pos="4252"/>
              </w:tabs>
              <w:spacing w:after="0" w:line="276" w:lineRule="auto"/>
              <w:ind w:left="0" w:firstLine="0"/>
              <w:jc w:val="center"/>
              <w:rPr>
                <w:b/>
                <w:smallCaps/>
                <w:sz w:val="22"/>
                <w:szCs w:val="22"/>
              </w:rPr>
            </w:pPr>
            <w:r>
              <w:rPr>
                <w:b/>
                <w:smallCaps/>
              </w:rPr>
              <w:t>WYKONAWCY WSPÓLNIE UBIEGAJĄCY SIĘ O UDZIELENIE ZAMÓWIENIA</w:t>
            </w:r>
            <w:r>
              <w:rPr>
                <w:b/>
                <w:smallCaps/>
                <w:sz w:val="22"/>
                <w:szCs w:val="22"/>
              </w:rPr>
              <w:t xml:space="preserve"> </w:t>
            </w:r>
          </w:p>
        </w:tc>
      </w:tr>
    </w:tbl>
    <w:p w14:paraId="0000015E" w14:textId="77777777" w:rsidR="008F4C90" w:rsidRDefault="008F4C90" w:rsidP="006E1E61">
      <w:pPr>
        <w:spacing w:after="0" w:line="276" w:lineRule="auto"/>
        <w:ind w:left="567" w:hanging="567"/>
        <w:rPr>
          <w:sz w:val="22"/>
          <w:szCs w:val="22"/>
        </w:rPr>
      </w:pPr>
    </w:p>
    <w:p w14:paraId="0000015F" w14:textId="77777777" w:rsidR="008F4C90" w:rsidRDefault="001C1707" w:rsidP="006E1E61">
      <w:pPr>
        <w:spacing w:after="0" w:line="276" w:lineRule="auto"/>
        <w:ind w:left="0" w:firstLine="0"/>
        <w:rPr>
          <w:sz w:val="22"/>
          <w:szCs w:val="22"/>
        </w:rPr>
      </w:pPr>
      <w:r>
        <w:rPr>
          <w:sz w:val="22"/>
          <w:szCs w:val="22"/>
        </w:rPr>
        <w:t>W przypadku oferty Wykonawców wspólnie ubiegających się o udzielenie zamówienia:</w:t>
      </w:r>
    </w:p>
    <w:p w14:paraId="2BC0AB49" w14:textId="2E2AE625" w:rsidR="00885DE8" w:rsidRPr="009F00FF" w:rsidRDefault="001C1707" w:rsidP="00A324FC">
      <w:pPr>
        <w:pStyle w:val="Akapitzlist"/>
        <w:numPr>
          <w:ilvl w:val="2"/>
          <w:numId w:val="6"/>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 Formularzu Oferty należy wskazać (nazwy) wszystkich Wykonawców wspólnie ubiegających się o udzielenie zamówienia.</w:t>
      </w:r>
    </w:p>
    <w:p w14:paraId="2E5B3D6D" w14:textId="3ECBF3F5" w:rsidR="00885DE8" w:rsidRPr="00885DE8" w:rsidRDefault="001C1707" w:rsidP="00A324FC">
      <w:pPr>
        <w:pStyle w:val="Akapitzlist"/>
        <w:numPr>
          <w:ilvl w:val="2"/>
          <w:numId w:val="6"/>
        </w:numPr>
        <w:pBdr>
          <w:top w:val="nil"/>
          <w:left w:val="nil"/>
          <w:bottom w:val="nil"/>
          <w:right w:val="nil"/>
          <w:between w:val="nil"/>
        </w:pBdr>
        <w:spacing w:after="0" w:line="276" w:lineRule="auto"/>
        <w:ind w:left="426" w:hanging="426"/>
      </w:pPr>
      <w:r w:rsidRPr="009F00FF">
        <w:rPr>
          <w:color w:val="000000"/>
          <w:sz w:val="22"/>
          <w:szCs w:val="22"/>
        </w:rPr>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  </w:t>
      </w:r>
    </w:p>
    <w:p w14:paraId="02A62FB9" w14:textId="7AD57C6E" w:rsidR="00885DE8" w:rsidRPr="009F00FF" w:rsidRDefault="001C1707" w:rsidP="00A324FC">
      <w:pPr>
        <w:pStyle w:val="Akapitzlist"/>
        <w:numPr>
          <w:ilvl w:val="2"/>
          <w:numId w:val="6"/>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 przypadku wspólnego ubiegania się o zamówienie przez wykonawców, oświadczenie,</w:t>
      </w:r>
      <w:r w:rsidR="00132500">
        <w:rPr>
          <w:color w:val="000000"/>
          <w:sz w:val="22"/>
          <w:szCs w:val="22"/>
        </w:rPr>
        <w:t xml:space="preserve">                 </w:t>
      </w:r>
      <w:r w:rsidRPr="009F00FF">
        <w:rPr>
          <w:color w:val="000000"/>
          <w:sz w:val="22"/>
          <w:szCs w:val="22"/>
        </w:rPr>
        <w:t xml:space="preserve"> o którym mowa w art. 125 ust. 1 ustawy Pzp, składa każdy z wykonawców. Oświadczenia te potwierdzają brak podstaw wykluczenia oraz spełnianie warunków udziału </w:t>
      </w:r>
      <w:r w:rsidR="0030266D">
        <w:rPr>
          <w:color w:val="000000"/>
          <w:sz w:val="22"/>
          <w:szCs w:val="22"/>
        </w:rPr>
        <w:t xml:space="preserve">                                       </w:t>
      </w:r>
      <w:r w:rsidRPr="009F00FF">
        <w:rPr>
          <w:color w:val="000000"/>
          <w:sz w:val="22"/>
          <w:szCs w:val="22"/>
        </w:rPr>
        <w:t>w postępowaniu w zakresie, w jakim każdy z wykonawców wykazuje spełnianie warunków udziału w postępowaniu.</w:t>
      </w:r>
    </w:p>
    <w:p w14:paraId="1911212F" w14:textId="7C5F76CD" w:rsidR="00885DE8" w:rsidRPr="009F00FF" w:rsidRDefault="001C1707" w:rsidP="00A324FC">
      <w:pPr>
        <w:pStyle w:val="Akapitzlist"/>
        <w:numPr>
          <w:ilvl w:val="2"/>
          <w:numId w:val="6"/>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Wszyscy Wykonawcy wspólnie ubiegający się o udzielenie zamówienia będą ponosić odpowiedzialność solidarną za wykonanie umowy.</w:t>
      </w:r>
    </w:p>
    <w:p w14:paraId="1856714E" w14:textId="755D7FD2" w:rsidR="00885DE8" w:rsidRPr="009F00FF" w:rsidRDefault="001C1707" w:rsidP="00A324FC">
      <w:pPr>
        <w:pStyle w:val="Akapitzlist"/>
        <w:numPr>
          <w:ilvl w:val="2"/>
          <w:numId w:val="6"/>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4A89F166" w14:textId="7D03C73A" w:rsidR="00885DE8" w:rsidRPr="009F00FF" w:rsidRDefault="001C1707" w:rsidP="00A324FC">
      <w:pPr>
        <w:pStyle w:val="Akapitzlist"/>
        <w:numPr>
          <w:ilvl w:val="2"/>
          <w:numId w:val="6"/>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Zamawiający może w ramach odpowiedzialności solidarnej żądać wykonania umowy </w:t>
      </w:r>
      <w:r w:rsidR="00132500">
        <w:rPr>
          <w:color w:val="000000"/>
          <w:sz w:val="22"/>
          <w:szCs w:val="22"/>
        </w:rPr>
        <w:t xml:space="preserve">                      </w:t>
      </w:r>
      <w:r w:rsidRPr="009F00FF">
        <w:rPr>
          <w:color w:val="000000"/>
          <w:sz w:val="22"/>
          <w:szCs w:val="22"/>
        </w:rPr>
        <w:t xml:space="preserve">w całości przez lidera lub od wszystkich Wykonawców wspólnie ubiegających się </w:t>
      </w:r>
      <w:r w:rsidR="00132500">
        <w:rPr>
          <w:color w:val="000000"/>
          <w:sz w:val="22"/>
          <w:szCs w:val="22"/>
        </w:rPr>
        <w:t xml:space="preserve">                            </w:t>
      </w:r>
      <w:r w:rsidRPr="009F00FF">
        <w:rPr>
          <w:color w:val="000000"/>
          <w:sz w:val="22"/>
          <w:szCs w:val="22"/>
        </w:rPr>
        <w:t>o udzielenie zamówienia łącznie lub każdego z osobna.</w:t>
      </w:r>
    </w:p>
    <w:p w14:paraId="00000166" w14:textId="175B5225" w:rsidR="008F4C90" w:rsidRPr="009F00FF" w:rsidRDefault="001C1707" w:rsidP="00A324FC">
      <w:pPr>
        <w:pStyle w:val="Akapitzlist"/>
        <w:numPr>
          <w:ilvl w:val="2"/>
          <w:numId w:val="6"/>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Zamawiający informuje, o treści przepisu art. 117 ust. 3 ustawy Pzp, zgodnie z którym</w:t>
      </w:r>
      <w:r w:rsidR="00132500">
        <w:rPr>
          <w:color w:val="000000"/>
          <w:sz w:val="22"/>
          <w:szCs w:val="22"/>
        </w:rPr>
        <w:t xml:space="preserve">                        </w:t>
      </w:r>
      <w:r w:rsidR="00B9515D" w:rsidRPr="009F00FF">
        <w:rPr>
          <w:color w:val="000000"/>
          <w:sz w:val="22"/>
          <w:szCs w:val="22"/>
        </w:rPr>
        <w:t xml:space="preserve"> </w:t>
      </w:r>
      <w:r w:rsidRPr="009F00FF">
        <w:rPr>
          <w:color w:val="000000"/>
          <w:sz w:val="22"/>
          <w:szCs w:val="22"/>
        </w:rPr>
        <w:t xml:space="preserve">w odniesieniu do warunków dotyczących </w:t>
      </w:r>
      <w:r w:rsidRPr="009F00FF">
        <w:rPr>
          <w:b/>
          <w:color w:val="000000"/>
          <w:sz w:val="22"/>
          <w:szCs w:val="22"/>
        </w:rPr>
        <w:t xml:space="preserve">doświadczenia </w:t>
      </w:r>
      <w:r w:rsidRPr="009F00FF">
        <w:rPr>
          <w:color w:val="000000"/>
          <w:sz w:val="22"/>
          <w:szCs w:val="22"/>
        </w:rPr>
        <w:t>Wykonawcy wspólnie ubiegający się o udzielenie zamówienia mogą polegać na zdolnościach tych</w:t>
      </w:r>
      <w:r w:rsidR="00B9515D" w:rsidRPr="009F00FF">
        <w:rPr>
          <w:color w:val="000000"/>
          <w:sz w:val="22"/>
          <w:szCs w:val="22"/>
        </w:rPr>
        <w:t xml:space="preserve"> </w:t>
      </w:r>
      <w:r w:rsidRPr="009F00FF">
        <w:rPr>
          <w:color w:val="000000"/>
          <w:sz w:val="22"/>
          <w:szCs w:val="22"/>
        </w:rPr>
        <w:t xml:space="preserve">z wykonawców, którzy wykonują </w:t>
      </w:r>
      <w:r w:rsidRPr="009F00FF">
        <w:rPr>
          <w:b/>
          <w:color w:val="000000"/>
          <w:sz w:val="22"/>
          <w:szCs w:val="22"/>
        </w:rPr>
        <w:t>usługi,</w:t>
      </w:r>
      <w:r w:rsidRPr="009F00FF">
        <w:rPr>
          <w:color w:val="000000"/>
          <w:sz w:val="22"/>
          <w:szCs w:val="22"/>
        </w:rPr>
        <w:t xml:space="preserve"> do realizacji których te zdolności są wymagane.</w:t>
      </w:r>
    </w:p>
    <w:p w14:paraId="00000167" w14:textId="77777777" w:rsidR="008F4C90" w:rsidRDefault="008F4C90" w:rsidP="006E1E61">
      <w:pPr>
        <w:spacing w:after="0" w:line="276" w:lineRule="auto"/>
        <w:ind w:left="709" w:hanging="709"/>
        <w:rPr>
          <w:sz w:val="22"/>
          <w:szCs w:val="22"/>
        </w:rPr>
      </w:pPr>
    </w:p>
    <w:p w14:paraId="00000168" w14:textId="2D5EB490" w:rsidR="008F4C90" w:rsidRDefault="001C1707" w:rsidP="00A324FC">
      <w:pPr>
        <w:spacing w:after="0" w:line="276" w:lineRule="auto"/>
        <w:ind w:left="426" w:firstLine="0"/>
        <w:rPr>
          <w:sz w:val="22"/>
          <w:szCs w:val="22"/>
        </w:rPr>
      </w:pPr>
      <w:r>
        <w:rPr>
          <w:sz w:val="22"/>
          <w:szCs w:val="22"/>
        </w:rPr>
        <w:t>W związku z powyższym zgodnie z art. 117 ust. 4 ustawy Pzp Wykonawcy wspólnie</w:t>
      </w:r>
      <w:r w:rsidR="00EC388D">
        <w:rPr>
          <w:sz w:val="22"/>
          <w:szCs w:val="22"/>
        </w:rPr>
        <w:t xml:space="preserve"> </w:t>
      </w:r>
      <w:r>
        <w:rPr>
          <w:sz w:val="22"/>
          <w:szCs w:val="22"/>
        </w:rPr>
        <w:t xml:space="preserve">ubiegający się o udzielenie zamówienia są zobowiązani załączyć do oferty podmiotowy środek dowodowy w postaci oświadczenia, z którego wynika, które usługi wykonają poszczególni Wykonawcy. Wzór stosownego oświadczenia został zawarty w Formularzu Oferty </w:t>
      </w:r>
      <w:r>
        <w:rPr>
          <w:b/>
          <w:i/>
          <w:color w:val="004E9A"/>
          <w:sz w:val="22"/>
          <w:szCs w:val="22"/>
        </w:rPr>
        <w:t>(stanowiącym Załącznik nr 1 do SWZ)</w:t>
      </w:r>
      <w:r>
        <w:rPr>
          <w:color w:val="004E9A"/>
          <w:sz w:val="22"/>
          <w:szCs w:val="22"/>
        </w:rPr>
        <w:t xml:space="preserve"> </w:t>
      </w:r>
      <w:r>
        <w:rPr>
          <w:sz w:val="22"/>
          <w:szCs w:val="22"/>
        </w:rPr>
        <w:t xml:space="preserve">i Zamawiający zaleca złożyć to oświadczenie właśnie w tym Formularzu. </w:t>
      </w:r>
    </w:p>
    <w:p w14:paraId="00000169" w14:textId="77777777" w:rsidR="008F4C90" w:rsidRDefault="008F4C90" w:rsidP="00A324FC">
      <w:pPr>
        <w:spacing w:after="0" w:line="276" w:lineRule="auto"/>
        <w:ind w:left="426" w:firstLine="0"/>
        <w:rPr>
          <w:sz w:val="22"/>
          <w:szCs w:val="22"/>
        </w:rPr>
      </w:pPr>
    </w:p>
    <w:p w14:paraId="0000016A" w14:textId="2541CFD5" w:rsidR="008F4C90" w:rsidRDefault="001C1707" w:rsidP="00A324FC">
      <w:pPr>
        <w:spacing w:after="0" w:line="276" w:lineRule="auto"/>
        <w:ind w:left="426" w:firstLine="0"/>
        <w:rPr>
          <w:sz w:val="22"/>
          <w:szCs w:val="22"/>
        </w:rPr>
      </w:pPr>
      <w:r>
        <w:rPr>
          <w:sz w:val="22"/>
          <w:szCs w:val="22"/>
        </w:rPr>
        <w:t>Obowiązek złożenia oświadczenia, o którym mowa w art. 117 ust. 4 ustawy Pzp odnosi się również do Wykonawców, prowadzących działalność w formie spółki cywilnej.</w:t>
      </w:r>
    </w:p>
    <w:p w14:paraId="0000016B" w14:textId="77777777" w:rsidR="008F4C90" w:rsidRDefault="008F4C90" w:rsidP="009F00FF">
      <w:pPr>
        <w:spacing w:before="120" w:after="0" w:line="276" w:lineRule="auto"/>
        <w:ind w:hanging="170"/>
        <w:rPr>
          <w:sz w:val="22"/>
          <w:szCs w:val="22"/>
        </w:rPr>
      </w:pPr>
    </w:p>
    <w:p w14:paraId="0F7716A7" w14:textId="77777777" w:rsidR="00EA5EFE" w:rsidRDefault="00EA5EFE" w:rsidP="009F00FF">
      <w:pPr>
        <w:spacing w:before="120" w:after="0" w:line="276" w:lineRule="auto"/>
        <w:ind w:hanging="170"/>
        <w:rPr>
          <w:sz w:val="22"/>
          <w:szCs w:val="22"/>
        </w:rPr>
      </w:pPr>
    </w:p>
    <w:p w14:paraId="0A24407F" w14:textId="77777777" w:rsidR="00EA5EFE" w:rsidRDefault="00EA5EFE" w:rsidP="009F00FF">
      <w:pPr>
        <w:spacing w:before="120" w:after="0" w:line="276" w:lineRule="auto"/>
        <w:ind w:hanging="170"/>
        <w:rPr>
          <w:sz w:val="22"/>
          <w:szCs w:val="22"/>
        </w:rPr>
      </w:pPr>
    </w:p>
    <w:p w14:paraId="27AD2A7B" w14:textId="77777777" w:rsidR="00EA5EFE" w:rsidRDefault="00EA5EFE" w:rsidP="009F00FF">
      <w:pPr>
        <w:spacing w:before="120" w:after="0" w:line="276" w:lineRule="auto"/>
        <w:ind w:hanging="170"/>
        <w:rPr>
          <w:sz w:val="22"/>
          <w:szCs w:val="22"/>
        </w:rPr>
      </w:pPr>
    </w:p>
    <w:p w14:paraId="6D7C9B7D" w14:textId="77777777" w:rsidR="00EA5EFE" w:rsidRDefault="00EA5EFE" w:rsidP="009F00FF">
      <w:pPr>
        <w:spacing w:before="120" w:after="0" w:line="276" w:lineRule="auto"/>
        <w:ind w:hanging="170"/>
        <w:rPr>
          <w:sz w:val="22"/>
          <w:szCs w:val="22"/>
        </w:rPr>
      </w:pPr>
    </w:p>
    <w:p w14:paraId="450B4248" w14:textId="77777777" w:rsidR="00EA5EFE" w:rsidRDefault="00EA5EFE" w:rsidP="009F00FF">
      <w:pPr>
        <w:spacing w:before="120" w:after="0" w:line="276" w:lineRule="auto"/>
        <w:ind w:hanging="170"/>
        <w:rPr>
          <w:sz w:val="22"/>
          <w:szCs w:val="22"/>
        </w:rPr>
      </w:pPr>
    </w:p>
    <w:tbl>
      <w:tblPr>
        <w:tblStyle w:val="a9"/>
        <w:tblW w:w="8504" w:type="dxa"/>
        <w:jc w:val="center"/>
        <w:tblInd w:w="0" w:type="dxa"/>
        <w:tblLayout w:type="fixed"/>
        <w:tblLook w:val="0000" w:firstRow="0" w:lastRow="0" w:firstColumn="0" w:lastColumn="0" w:noHBand="0" w:noVBand="0"/>
      </w:tblPr>
      <w:tblGrid>
        <w:gridCol w:w="8504"/>
      </w:tblGrid>
      <w:tr w:rsidR="008F4C90" w14:paraId="7F12C9EA" w14:textId="77777777">
        <w:trPr>
          <w:jc w:val="center"/>
        </w:trPr>
        <w:tc>
          <w:tcPr>
            <w:tcW w:w="8504" w:type="dxa"/>
            <w:shd w:val="clear" w:color="auto" w:fill="8DB3E2"/>
          </w:tcPr>
          <w:p w14:paraId="0000016C" w14:textId="77777777" w:rsidR="008F4C90" w:rsidRDefault="001C1707" w:rsidP="009F00FF">
            <w:pPr>
              <w:tabs>
                <w:tab w:val="left" w:pos="375"/>
                <w:tab w:val="left" w:pos="1232"/>
                <w:tab w:val="center" w:pos="4252"/>
              </w:tabs>
              <w:spacing w:after="0" w:line="276" w:lineRule="auto"/>
              <w:ind w:left="0" w:firstLine="0"/>
              <w:jc w:val="center"/>
              <w:rPr>
                <w:b/>
                <w:smallCaps/>
              </w:rPr>
            </w:pPr>
            <w:bookmarkStart w:id="17" w:name="_heading=h.trzyefn1zwwn" w:colFirst="0" w:colLast="0"/>
            <w:bookmarkEnd w:id="17"/>
            <w:r>
              <w:rPr>
                <w:b/>
                <w:smallCaps/>
              </w:rPr>
              <w:lastRenderedPageBreak/>
              <w:t>ROZDZIAŁ 11</w:t>
            </w:r>
          </w:p>
          <w:p w14:paraId="0000016D" w14:textId="77777777" w:rsidR="008F4C90" w:rsidRDefault="001C1707" w:rsidP="006E1E61">
            <w:pPr>
              <w:pStyle w:val="Nagwek1"/>
              <w:tabs>
                <w:tab w:val="left" w:pos="540"/>
              </w:tabs>
              <w:spacing w:before="0" w:after="0" w:line="276" w:lineRule="auto"/>
              <w:ind w:right="0"/>
              <w:jc w:val="center"/>
              <w:rPr>
                <w:color w:val="FFFFFF"/>
                <w:sz w:val="20"/>
                <w:szCs w:val="20"/>
                <w:u w:val="none"/>
              </w:rPr>
            </w:pPr>
            <w:bookmarkStart w:id="18" w:name="_heading=h.b0ums2mxxdw3" w:colFirst="0" w:colLast="0"/>
            <w:bookmarkEnd w:id="18"/>
            <w:r>
              <w:rPr>
                <w:sz w:val="20"/>
                <w:szCs w:val="20"/>
                <w:u w:val="none"/>
              </w:rPr>
              <w:t>INFORMACJE O ŚRODKACH KOMUNIKACJI ELEKTRONICZNEJ, PRZY UŻYCIU KTÓRYCH ZAMAWIAJĄCY BĘDZIE KOMUNIKOWAŁ SIĘ Z WYKONAWCAMI,                 ORAZ INFORMACJE O WYMAGANIACH TECHNICZNYCH I ORGANIZACYJNYCH SPORZĄDZANIA, WYSYŁANIA I ODBIERANIA KORESPONDENCJI ELEKTRONICZNEJ</w:t>
            </w:r>
          </w:p>
        </w:tc>
      </w:tr>
    </w:tbl>
    <w:p w14:paraId="0000016E" w14:textId="77777777" w:rsidR="008F4C90" w:rsidRDefault="001C1707" w:rsidP="009F00FF">
      <w:pPr>
        <w:pBdr>
          <w:top w:val="nil"/>
          <w:left w:val="nil"/>
          <w:bottom w:val="nil"/>
          <w:right w:val="nil"/>
          <w:between w:val="nil"/>
        </w:pBdr>
        <w:spacing w:before="120" w:after="0" w:line="276" w:lineRule="auto"/>
        <w:ind w:left="1418" w:hanging="992"/>
        <w:jc w:val="left"/>
        <w:rPr>
          <w:color w:val="4F81BD"/>
          <w:sz w:val="22"/>
          <w:szCs w:val="22"/>
        </w:rPr>
      </w:pPr>
      <w:r>
        <w:rPr>
          <w:b/>
          <w:color w:val="4F81BD"/>
          <w:sz w:val="22"/>
          <w:szCs w:val="22"/>
        </w:rPr>
        <w:t xml:space="preserve">                 </w:t>
      </w:r>
    </w:p>
    <w:p w14:paraId="401B6A31" w14:textId="623B85E2" w:rsidR="00E2741D" w:rsidRDefault="001C1707" w:rsidP="009F00FF">
      <w:pPr>
        <w:pStyle w:val="Akapitzlist"/>
        <w:numPr>
          <w:ilvl w:val="6"/>
          <w:numId w:val="26"/>
        </w:numPr>
        <w:spacing w:line="276" w:lineRule="auto"/>
        <w:ind w:left="567" w:hanging="567"/>
      </w:pPr>
      <w:r w:rsidRPr="009F00FF">
        <w:rPr>
          <w:color w:val="000000"/>
          <w:sz w:val="22"/>
          <w:szCs w:val="22"/>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z uwzględnieniem wyjątków określonych w ustawie Pzp, odbywa się przy użyciu środków komunikacji elektronicznej. </w:t>
      </w:r>
    </w:p>
    <w:p w14:paraId="00000170" w14:textId="2AC00D03" w:rsidR="008F4C90" w:rsidRPr="009F00FF" w:rsidRDefault="00E2741D" w:rsidP="009F00FF">
      <w:pPr>
        <w:pStyle w:val="Akapitzlist"/>
        <w:pBdr>
          <w:top w:val="nil"/>
          <w:left w:val="nil"/>
          <w:bottom w:val="nil"/>
          <w:right w:val="nil"/>
          <w:between w:val="nil"/>
        </w:pBdr>
        <w:spacing w:after="0" w:line="276" w:lineRule="auto"/>
        <w:ind w:left="567" w:firstLine="0"/>
        <w:rPr>
          <w:color w:val="000000"/>
          <w:sz w:val="22"/>
          <w:szCs w:val="22"/>
        </w:rPr>
      </w:pPr>
      <w:r w:rsidRPr="009F00FF">
        <w:rPr>
          <w:color w:val="000000"/>
          <w:sz w:val="22"/>
          <w:szCs w:val="22"/>
        </w:rPr>
        <w:t>P</w:t>
      </w:r>
      <w:r w:rsidR="001C1707" w:rsidRPr="009F00FF">
        <w:rPr>
          <w:color w:val="000000"/>
          <w:sz w:val="22"/>
          <w:szCs w:val="22"/>
        </w:rPr>
        <w:t xml:space="preserve">rzez środki komunikacji elektronicznej rozumie się środki komunikacji elektronicznej zdefiniowane w ustawie z dnia 18 lipca 2002 r. o świadczeniu usług drogą elektroniczną (Dz. U. z 2024 r. poz. 1513). </w:t>
      </w:r>
    </w:p>
    <w:p w14:paraId="00000172" w14:textId="77777777" w:rsidR="008F4C90" w:rsidRDefault="008F4C90" w:rsidP="00A324FC">
      <w:pPr>
        <w:pBdr>
          <w:top w:val="nil"/>
          <w:left w:val="nil"/>
          <w:bottom w:val="nil"/>
          <w:right w:val="nil"/>
          <w:between w:val="nil"/>
        </w:pBdr>
        <w:spacing w:after="0" w:line="276" w:lineRule="auto"/>
        <w:ind w:hanging="170"/>
        <w:rPr>
          <w:color w:val="000000"/>
          <w:sz w:val="22"/>
          <w:szCs w:val="22"/>
        </w:rPr>
      </w:pPr>
    </w:p>
    <w:p w14:paraId="00000173" w14:textId="77777777" w:rsidR="008F4C90" w:rsidRPr="009F00FF" w:rsidRDefault="001C1707" w:rsidP="009F00FF">
      <w:pPr>
        <w:pStyle w:val="Akapitzlist"/>
        <w:numPr>
          <w:ilvl w:val="6"/>
          <w:numId w:val="26"/>
        </w:numPr>
        <w:spacing w:line="276" w:lineRule="auto"/>
        <w:ind w:left="567" w:hanging="567"/>
        <w:rPr>
          <w:b/>
          <w:bCs/>
          <w:color w:val="000000"/>
          <w:sz w:val="22"/>
          <w:szCs w:val="22"/>
        </w:rPr>
      </w:pPr>
      <w:r w:rsidRPr="009F00FF">
        <w:rPr>
          <w:b/>
          <w:bCs/>
          <w:color w:val="000000"/>
          <w:sz w:val="22"/>
          <w:szCs w:val="22"/>
        </w:rPr>
        <w:t xml:space="preserve">Komunikacja między Zamawiającym a Wykonawcami odbywać się będzie drogą elektroniczną przy użyciu: </w:t>
      </w:r>
    </w:p>
    <w:p w14:paraId="00000174" w14:textId="4321C851" w:rsidR="008F4C90" w:rsidRPr="009F00FF" w:rsidRDefault="001C1707" w:rsidP="0092057A">
      <w:pPr>
        <w:pStyle w:val="Akapitzlist"/>
        <w:numPr>
          <w:ilvl w:val="2"/>
          <w:numId w:val="17"/>
        </w:numPr>
        <w:pBdr>
          <w:top w:val="nil"/>
          <w:left w:val="nil"/>
          <w:bottom w:val="nil"/>
          <w:right w:val="nil"/>
          <w:between w:val="nil"/>
        </w:pBdr>
        <w:tabs>
          <w:tab w:val="left" w:pos="851"/>
        </w:tabs>
        <w:spacing w:after="0" w:line="276" w:lineRule="auto"/>
        <w:ind w:left="1134" w:hanging="567"/>
        <w:rPr>
          <w:color w:val="000000"/>
          <w:sz w:val="22"/>
          <w:szCs w:val="22"/>
        </w:rPr>
      </w:pPr>
      <w:r w:rsidRPr="009F00FF">
        <w:rPr>
          <w:color w:val="000000"/>
          <w:sz w:val="22"/>
          <w:szCs w:val="22"/>
        </w:rPr>
        <w:t xml:space="preserve">Portalu e-Zamówienia: </w:t>
      </w:r>
      <w:hyperlink r:id="rId27">
        <w:r w:rsidRPr="009F00FF">
          <w:rPr>
            <w:b/>
            <w:color w:val="000000"/>
            <w:sz w:val="22"/>
            <w:szCs w:val="22"/>
          </w:rPr>
          <w:t>https://ezamowienia.gov.pl/pl/</w:t>
        </w:r>
      </w:hyperlink>
      <w:r w:rsidRPr="009F00FF">
        <w:rPr>
          <w:color w:val="000000"/>
          <w:sz w:val="22"/>
          <w:szCs w:val="22"/>
        </w:rPr>
        <w:t xml:space="preserve"> </w:t>
      </w:r>
    </w:p>
    <w:p w14:paraId="00000175" w14:textId="45619E37" w:rsidR="008F4C90" w:rsidRPr="009F00FF" w:rsidRDefault="001C1707" w:rsidP="0092057A">
      <w:pPr>
        <w:pStyle w:val="Akapitzlist"/>
        <w:numPr>
          <w:ilvl w:val="2"/>
          <w:numId w:val="17"/>
        </w:numPr>
        <w:pBdr>
          <w:top w:val="nil"/>
          <w:left w:val="nil"/>
          <w:bottom w:val="nil"/>
          <w:right w:val="nil"/>
          <w:between w:val="nil"/>
        </w:pBdr>
        <w:spacing w:after="0" w:line="276" w:lineRule="auto"/>
        <w:ind w:left="851" w:hanging="284"/>
        <w:rPr>
          <w:color w:val="000000"/>
          <w:sz w:val="22"/>
          <w:szCs w:val="22"/>
        </w:rPr>
      </w:pPr>
      <w:r w:rsidRPr="009F00FF">
        <w:rPr>
          <w:color w:val="000000"/>
          <w:sz w:val="22"/>
          <w:szCs w:val="22"/>
        </w:rPr>
        <w:t>Poczty elektronicznej:</w:t>
      </w:r>
      <w:r w:rsidRPr="009F00FF">
        <w:rPr>
          <w:b/>
          <w:color w:val="000000"/>
          <w:sz w:val="22"/>
          <w:szCs w:val="22"/>
        </w:rPr>
        <w:t xml:space="preserve"> e-mail: przetargi@araw.pl</w:t>
      </w:r>
    </w:p>
    <w:p w14:paraId="00000176" w14:textId="77777777" w:rsidR="008F4C90" w:rsidRDefault="008F4C90" w:rsidP="006E1E61">
      <w:pPr>
        <w:spacing w:after="0" w:line="276" w:lineRule="auto"/>
        <w:ind w:left="709" w:hanging="709"/>
        <w:rPr>
          <w:sz w:val="22"/>
          <w:szCs w:val="22"/>
        </w:rPr>
      </w:pPr>
    </w:p>
    <w:p w14:paraId="00000177" w14:textId="377D7B9B" w:rsidR="008F4C90" w:rsidRDefault="001C1707" w:rsidP="0092057A">
      <w:pPr>
        <w:pBdr>
          <w:top w:val="nil"/>
          <w:left w:val="nil"/>
          <w:bottom w:val="nil"/>
          <w:right w:val="nil"/>
          <w:between w:val="nil"/>
        </w:pBdr>
        <w:spacing w:after="0" w:line="276" w:lineRule="auto"/>
        <w:ind w:left="567" w:hanging="567"/>
        <w:rPr>
          <w:b/>
          <w:color w:val="0000FF"/>
          <w:sz w:val="22"/>
          <w:szCs w:val="22"/>
          <w:u w:val="single"/>
        </w:rPr>
      </w:pPr>
      <w:r>
        <w:rPr>
          <w:color w:val="000000"/>
          <w:sz w:val="22"/>
          <w:szCs w:val="22"/>
        </w:rPr>
        <w:t xml:space="preserve">          Wszelkie dokumenty związane z prowadzonym postępowaniem zamieszczane będą na stronie Zamawiającego </w:t>
      </w:r>
      <w:r>
        <w:rPr>
          <w:b/>
          <w:color w:val="000000"/>
          <w:sz w:val="22"/>
          <w:szCs w:val="22"/>
        </w:rPr>
        <w:t xml:space="preserve">tj.: </w:t>
      </w:r>
      <w:hyperlink r:id="rId28">
        <w:r>
          <w:rPr>
            <w:b/>
            <w:color w:val="000000"/>
            <w:sz w:val="22"/>
            <w:szCs w:val="22"/>
          </w:rPr>
          <w:t>https://araw.pl/</w:t>
        </w:r>
      </w:hyperlink>
      <w:r>
        <w:rPr>
          <w:b/>
          <w:color w:val="000000"/>
          <w:sz w:val="22"/>
          <w:szCs w:val="22"/>
        </w:rPr>
        <w:t xml:space="preserve"> oraz </w:t>
      </w:r>
      <w:hyperlink r:id="rId29">
        <w:r>
          <w:rPr>
            <w:b/>
            <w:color w:val="0000FF"/>
            <w:sz w:val="22"/>
            <w:szCs w:val="22"/>
            <w:u w:val="single"/>
          </w:rPr>
          <w:t>https://bip.araw.pl/</w:t>
        </w:r>
      </w:hyperlink>
    </w:p>
    <w:p w14:paraId="00000178" w14:textId="77777777" w:rsidR="008F4C90" w:rsidRDefault="008F4C90" w:rsidP="006E1E61">
      <w:pPr>
        <w:spacing w:after="0" w:line="276" w:lineRule="auto"/>
        <w:ind w:left="0" w:firstLine="0"/>
        <w:rPr>
          <w:b/>
          <w:sz w:val="22"/>
          <w:szCs w:val="22"/>
        </w:rPr>
      </w:pPr>
    </w:p>
    <w:p w14:paraId="00000179" w14:textId="068D73A9" w:rsidR="008F4C90" w:rsidRPr="009F00FF" w:rsidRDefault="001C1707" w:rsidP="009F00FF">
      <w:pPr>
        <w:pStyle w:val="Akapitzlist"/>
        <w:numPr>
          <w:ilvl w:val="6"/>
          <w:numId w:val="26"/>
        </w:numPr>
        <w:spacing w:line="276" w:lineRule="auto"/>
        <w:ind w:left="567" w:hanging="567"/>
        <w:rPr>
          <w:b/>
          <w:bCs/>
          <w:color w:val="000000"/>
          <w:sz w:val="22"/>
          <w:szCs w:val="22"/>
        </w:rPr>
      </w:pPr>
      <w:r w:rsidRPr="009F00FF">
        <w:rPr>
          <w:b/>
          <w:bCs/>
          <w:color w:val="000000"/>
          <w:sz w:val="22"/>
          <w:szCs w:val="22"/>
        </w:rPr>
        <w:t>Osoba odpowiedzialna do komunikowania się z Wykonawcami:</w:t>
      </w:r>
    </w:p>
    <w:p w14:paraId="0000017A"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17B" w14:textId="33331837" w:rsidR="008F4C90" w:rsidRPr="009F00FF" w:rsidRDefault="001C1707" w:rsidP="0092057A">
      <w:pPr>
        <w:pStyle w:val="Akapitzlist"/>
        <w:numPr>
          <w:ilvl w:val="2"/>
          <w:numId w:val="81"/>
        </w:numPr>
        <w:pBdr>
          <w:top w:val="nil"/>
          <w:left w:val="nil"/>
          <w:bottom w:val="nil"/>
          <w:right w:val="nil"/>
          <w:between w:val="nil"/>
        </w:pBdr>
        <w:tabs>
          <w:tab w:val="left" w:pos="567"/>
        </w:tabs>
        <w:spacing w:after="0" w:line="276" w:lineRule="auto"/>
        <w:ind w:left="993" w:hanging="426"/>
        <w:rPr>
          <w:color w:val="000000"/>
          <w:sz w:val="22"/>
          <w:szCs w:val="22"/>
        </w:rPr>
      </w:pPr>
      <w:r w:rsidRPr="009F00FF">
        <w:rPr>
          <w:color w:val="000000"/>
          <w:sz w:val="22"/>
          <w:szCs w:val="22"/>
        </w:rPr>
        <w:t xml:space="preserve">imię i nazwisko: Mieszko B. Leszczyński </w:t>
      </w:r>
    </w:p>
    <w:p w14:paraId="0000017C" w14:textId="15E76B06" w:rsidR="008F4C90" w:rsidRPr="009F00FF" w:rsidRDefault="001C1707" w:rsidP="0092057A">
      <w:pPr>
        <w:pStyle w:val="Akapitzlist"/>
        <w:pBdr>
          <w:top w:val="nil"/>
          <w:left w:val="nil"/>
          <w:bottom w:val="nil"/>
          <w:right w:val="nil"/>
          <w:between w:val="nil"/>
        </w:pBdr>
        <w:tabs>
          <w:tab w:val="left" w:pos="993"/>
        </w:tabs>
        <w:spacing w:after="0" w:line="276" w:lineRule="auto"/>
        <w:ind w:left="993" w:firstLine="0"/>
        <w:rPr>
          <w:color w:val="000000"/>
          <w:sz w:val="22"/>
          <w:szCs w:val="22"/>
        </w:rPr>
      </w:pPr>
      <w:r w:rsidRPr="009F00FF">
        <w:rPr>
          <w:color w:val="000000"/>
          <w:sz w:val="22"/>
          <w:szCs w:val="22"/>
        </w:rPr>
        <w:t>telefon: +48 (71) 776 71 00 wew. 59</w:t>
      </w:r>
    </w:p>
    <w:p w14:paraId="05977B96" w14:textId="705856FA" w:rsidR="00E2741D" w:rsidRPr="00825B41" w:rsidRDefault="001C1707" w:rsidP="0092057A">
      <w:pPr>
        <w:pStyle w:val="Akapitzlist"/>
        <w:pBdr>
          <w:top w:val="nil"/>
          <w:left w:val="nil"/>
          <w:bottom w:val="nil"/>
          <w:right w:val="nil"/>
          <w:between w:val="nil"/>
        </w:pBdr>
        <w:tabs>
          <w:tab w:val="left" w:pos="993"/>
        </w:tabs>
        <w:spacing w:after="0" w:line="276" w:lineRule="auto"/>
        <w:ind w:left="993" w:firstLine="0"/>
        <w:rPr>
          <w:color w:val="000000"/>
          <w:sz w:val="22"/>
          <w:szCs w:val="22"/>
          <w:lang w:val="en-US"/>
        </w:rPr>
      </w:pPr>
      <w:r w:rsidRPr="00825B41">
        <w:rPr>
          <w:color w:val="000000"/>
          <w:sz w:val="22"/>
          <w:szCs w:val="22"/>
          <w:lang w:val="en-US"/>
        </w:rPr>
        <w:t xml:space="preserve">adres e-mail: </w:t>
      </w:r>
      <w:hyperlink r:id="rId30">
        <w:r w:rsidRPr="00825B41">
          <w:rPr>
            <w:color w:val="000000"/>
            <w:sz w:val="22"/>
            <w:szCs w:val="22"/>
            <w:lang w:val="en-US"/>
          </w:rPr>
          <w:t>przetargi@araw.pl</w:t>
        </w:r>
      </w:hyperlink>
    </w:p>
    <w:p w14:paraId="4B241EF6" w14:textId="435DE220" w:rsidR="0000055E" w:rsidRPr="006352A4" w:rsidRDefault="001C1707" w:rsidP="0092057A">
      <w:pPr>
        <w:pStyle w:val="Akapitzlist"/>
        <w:pBdr>
          <w:top w:val="nil"/>
          <w:left w:val="nil"/>
          <w:bottom w:val="nil"/>
          <w:right w:val="nil"/>
          <w:between w:val="nil"/>
        </w:pBdr>
        <w:tabs>
          <w:tab w:val="left" w:pos="993"/>
        </w:tabs>
        <w:spacing w:after="0" w:line="276" w:lineRule="auto"/>
        <w:ind w:left="993" w:firstLine="0"/>
        <w:rPr>
          <w:color w:val="000000"/>
          <w:sz w:val="22"/>
          <w:szCs w:val="22"/>
        </w:rPr>
      </w:pPr>
      <w:r w:rsidRPr="009F00FF">
        <w:rPr>
          <w:color w:val="000000"/>
          <w:sz w:val="22"/>
          <w:szCs w:val="22"/>
        </w:rPr>
        <w:t>dni i godziny osoby odpowiedzialnej do komunikowania się</w:t>
      </w:r>
      <w:r w:rsidR="00F60DB2" w:rsidRPr="00E2741D">
        <w:rPr>
          <w:color w:val="000000"/>
          <w:sz w:val="22"/>
          <w:szCs w:val="22"/>
        </w:rPr>
        <w:t xml:space="preserve"> </w:t>
      </w:r>
      <w:r w:rsidRPr="009F00FF">
        <w:rPr>
          <w:color w:val="000000"/>
          <w:sz w:val="22"/>
          <w:szCs w:val="22"/>
        </w:rPr>
        <w:t>Wykonawcami</w:t>
      </w:r>
      <w:r w:rsidR="0000055E">
        <w:rPr>
          <w:color w:val="000000"/>
          <w:sz w:val="22"/>
          <w:szCs w:val="22"/>
        </w:rPr>
        <w:t>:</w:t>
      </w:r>
    </w:p>
    <w:p w14:paraId="5F55C7C0" w14:textId="6742D3A5" w:rsidR="00E2741D" w:rsidRPr="009F00FF" w:rsidRDefault="0000055E" w:rsidP="0092057A">
      <w:pPr>
        <w:pStyle w:val="Akapitzlist"/>
        <w:pBdr>
          <w:top w:val="nil"/>
          <w:left w:val="nil"/>
          <w:bottom w:val="nil"/>
          <w:right w:val="nil"/>
          <w:between w:val="nil"/>
        </w:pBdr>
        <w:tabs>
          <w:tab w:val="left" w:pos="993"/>
        </w:tabs>
        <w:spacing w:after="0" w:line="276" w:lineRule="auto"/>
        <w:ind w:left="993" w:firstLine="0"/>
        <w:rPr>
          <w:color w:val="000000"/>
          <w:sz w:val="22"/>
          <w:szCs w:val="22"/>
        </w:rPr>
      </w:pPr>
      <w:r>
        <w:rPr>
          <w:color w:val="000000"/>
          <w:sz w:val="22"/>
          <w:szCs w:val="22"/>
        </w:rPr>
        <w:t>od poniedziałku do piątku, w godz.: 8.00 – 16.00</w:t>
      </w:r>
    </w:p>
    <w:p w14:paraId="0000017F" w14:textId="77777777" w:rsidR="008F4C90" w:rsidRPr="00E2741D" w:rsidRDefault="008F4C90" w:rsidP="009F00FF">
      <w:pPr>
        <w:pStyle w:val="Akapitzlist"/>
        <w:pBdr>
          <w:top w:val="nil"/>
          <w:left w:val="nil"/>
          <w:bottom w:val="nil"/>
          <w:right w:val="nil"/>
          <w:between w:val="nil"/>
        </w:pBdr>
        <w:tabs>
          <w:tab w:val="left" w:pos="709"/>
        </w:tabs>
        <w:spacing w:after="0" w:line="276" w:lineRule="auto"/>
        <w:ind w:left="1070" w:firstLine="0"/>
        <w:rPr>
          <w:sz w:val="22"/>
          <w:szCs w:val="22"/>
        </w:rPr>
      </w:pPr>
    </w:p>
    <w:p w14:paraId="00000180" w14:textId="633D5690"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00000181" w14:textId="6D7064CD"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Zamawiający nie przewiduje sposobu komunikowania się z Wykonawcami w inny sposób niż przy użyciu środków komunikacji elektronicznej, wskazanych w SWZ. </w:t>
      </w:r>
    </w:p>
    <w:p w14:paraId="1DCC32E9" w14:textId="03B8C7B6" w:rsidR="0055486E"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Zamawiający nie ponosi odpowiedzialności z tytułu nieotrzymania przez Wykonawcę informacji związanych z prowadzonym postępowaniem w przypadku wskazania przez Wykonawcę w ofercie np. błędnego adresu poczty elektronicznej. </w:t>
      </w:r>
    </w:p>
    <w:p w14:paraId="00000184" w14:textId="2AAE0A71"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Wykonawca może w formie elektronicznej zwrócić się do Zamawiającego z wnioskiem o wyjaśnienie treści SWZ. Zamawiający niezwłocznie udzieli wyjaśnień jednak nie później niż </w:t>
      </w:r>
      <w:r w:rsidRPr="009F00FF">
        <w:rPr>
          <w:b/>
          <w:bCs/>
          <w:color w:val="000000"/>
          <w:sz w:val="22"/>
          <w:szCs w:val="22"/>
        </w:rPr>
        <w:t>2 (słownie: dwa)</w:t>
      </w:r>
      <w:r w:rsidRPr="009F00FF">
        <w:rPr>
          <w:color w:val="000000"/>
          <w:sz w:val="22"/>
          <w:szCs w:val="22"/>
        </w:rPr>
        <w:t xml:space="preserve"> dni przed upływem terminu składania ofert – pod warunkiem, że </w:t>
      </w:r>
      <w:r w:rsidRPr="009F00FF">
        <w:rPr>
          <w:color w:val="000000"/>
          <w:sz w:val="22"/>
          <w:szCs w:val="22"/>
        </w:rPr>
        <w:lastRenderedPageBreak/>
        <w:t xml:space="preserve">wniosek o wyjaśnienie treści SWZ wpłynie do Zamawiającego nie później niż na </w:t>
      </w:r>
      <w:r w:rsidRPr="009F00FF">
        <w:rPr>
          <w:b/>
          <w:bCs/>
          <w:color w:val="000000"/>
          <w:sz w:val="22"/>
          <w:szCs w:val="22"/>
        </w:rPr>
        <w:t>4 (słownie: cztery)</w:t>
      </w:r>
      <w:r w:rsidRPr="009F00FF">
        <w:rPr>
          <w:color w:val="000000"/>
          <w:sz w:val="22"/>
          <w:szCs w:val="22"/>
        </w:rPr>
        <w:t xml:space="preserve"> dni przed upływem wyznaczonego terminu składania ofert i nie dotyczy udzielonych wyjaśnień.</w:t>
      </w:r>
    </w:p>
    <w:p w14:paraId="24A017CC" w14:textId="71D359E1" w:rsidR="0055486E" w:rsidRPr="006352A4"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Wnioski o wyjaśnienie treści SWZ należy przesyłać za pośrednictwem Portalu                                       e-Zamówienia </w:t>
      </w:r>
      <w:r w:rsidRPr="009F00FF">
        <w:rPr>
          <w:b/>
          <w:bCs/>
          <w:color w:val="000000"/>
          <w:sz w:val="22"/>
          <w:szCs w:val="22"/>
        </w:rPr>
        <w:t>(https://ezamowienia.gov.pl/pl/)</w:t>
      </w:r>
      <w:r w:rsidRPr="009F00FF">
        <w:rPr>
          <w:color w:val="000000"/>
          <w:sz w:val="22"/>
          <w:szCs w:val="22"/>
        </w:rPr>
        <w:t xml:space="preserve"> lub za pomocą poczty elektronicznej na adres </w:t>
      </w:r>
      <w:r w:rsidRPr="009F00FF">
        <w:rPr>
          <w:b/>
          <w:bCs/>
          <w:color w:val="000000"/>
          <w:sz w:val="22"/>
          <w:szCs w:val="22"/>
        </w:rPr>
        <w:t xml:space="preserve">e-mail: </w:t>
      </w:r>
      <w:hyperlink r:id="rId31">
        <w:r w:rsidRPr="009F00FF">
          <w:rPr>
            <w:b/>
            <w:bCs/>
            <w:color w:val="000000"/>
            <w:sz w:val="22"/>
            <w:szCs w:val="22"/>
          </w:rPr>
          <w:t>przetargi@araw.pl</w:t>
        </w:r>
      </w:hyperlink>
      <w:r w:rsidRPr="009F00FF">
        <w:rPr>
          <w:color w:val="000000"/>
          <w:sz w:val="22"/>
          <w:szCs w:val="22"/>
        </w:rPr>
        <w:t xml:space="preserve"> </w:t>
      </w:r>
    </w:p>
    <w:p w14:paraId="00000186" w14:textId="542BFBDB" w:rsidR="008F4C90" w:rsidRPr="009F00FF" w:rsidRDefault="001C1707" w:rsidP="009F00FF">
      <w:pPr>
        <w:pStyle w:val="Akapitzlist"/>
        <w:spacing w:line="276" w:lineRule="auto"/>
        <w:ind w:left="567" w:firstLine="0"/>
        <w:rPr>
          <w:color w:val="000000"/>
          <w:sz w:val="22"/>
          <w:szCs w:val="22"/>
        </w:rPr>
      </w:pPr>
      <w:r w:rsidRPr="009F00FF">
        <w:rPr>
          <w:color w:val="000000"/>
          <w:sz w:val="22"/>
          <w:szCs w:val="22"/>
        </w:rPr>
        <w:t xml:space="preserve">W temacie korespondencji należy podać numer i nazwę postępowania. Treść wniosków wraz z wyjaśnieniami Zamawiający zamieści na stronie internetowej </w:t>
      </w:r>
      <w:r w:rsidRPr="009F00FF">
        <w:rPr>
          <w:b/>
          <w:bCs/>
          <w:color w:val="000000"/>
          <w:sz w:val="22"/>
          <w:szCs w:val="22"/>
        </w:rPr>
        <w:t>(</w:t>
      </w:r>
      <w:hyperlink r:id="rId32">
        <w:r w:rsidRPr="009F00FF">
          <w:rPr>
            <w:b/>
            <w:bCs/>
            <w:color w:val="000000"/>
            <w:sz w:val="22"/>
            <w:szCs w:val="22"/>
          </w:rPr>
          <w:t>https://araw.pl/</w:t>
        </w:r>
      </w:hyperlink>
      <w:r w:rsidRPr="009F00FF">
        <w:rPr>
          <w:b/>
          <w:bCs/>
          <w:color w:val="000000"/>
          <w:sz w:val="22"/>
          <w:szCs w:val="22"/>
        </w:rPr>
        <w:t xml:space="preserve">  https://bip.araw.pl/ oraz https://ezamowienia.gov.pl/pl/)</w:t>
      </w:r>
      <w:r w:rsidRPr="009F00FF">
        <w:rPr>
          <w:color w:val="000000"/>
          <w:sz w:val="22"/>
          <w:szCs w:val="22"/>
        </w:rPr>
        <w:t xml:space="preserve">, bez ujawniania źródła wniosku. </w:t>
      </w:r>
    </w:p>
    <w:p w14:paraId="00000187" w14:textId="1DC50275"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W szczególnie uzasadnionych przypadkach Zamawiający może w każdym czasie, przed upływem terminu składania ofert zmodyfikować treść niniejszej SWZ. </w:t>
      </w:r>
    </w:p>
    <w:p w14:paraId="00000188" w14:textId="25C8E6A4"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Każda wprowadzona przez Zamawiającego zmiana stanie się częścią SWZ. Dokonaną zmianę treści SWZ Zamawiający udostępni na stronie internetowej prowadzonego postępowania. </w:t>
      </w:r>
    </w:p>
    <w:p w14:paraId="00000189" w14:textId="013B3688"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Zamawiający przedłuży termin składania ofert, jeżeli w wyniku modyfikacji treści SWZ niezbędny będzie dodatkowy czas na wprowadzenie zmian w ofertach. </w:t>
      </w:r>
    </w:p>
    <w:p w14:paraId="0000018A" w14:textId="7F29E2BA"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Wykonawca zamierzający wziąć udział w niniejszym postępowaniu musi posiadać konto podmiotu „Wykonawca” na Platformie e-Zamówienia. Szczegółowe informacje na temat zakładania kont podmiotów oraz zasady i warunki korzystania z Platformy e-Zamówienia określa Regulamin Platformy e-Zamówienia, dostępny na stronie internetowej </w:t>
      </w:r>
      <w:r w:rsidRPr="009F00FF">
        <w:rPr>
          <w:b/>
          <w:bCs/>
          <w:color w:val="000000"/>
          <w:sz w:val="22"/>
          <w:szCs w:val="22"/>
        </w:rPr>
        <w:t>https://ezamowienia.gov.pl</w:t>
      </w:r>
      <w:r w:rsidRPr="009F00FF">
        <w:rPr>
          <w:color w:val="000000"/>
          <w:sz w:val="22"/>
          <w:szCs w:val="22"/>
        </w:rPr>
        <w:t xml:space="preserve"> oraz informacje zamieszczone w zakładce „Centrum Pomocy”.</w:t>
      </w:r>
    </w:p>
    <w:p w14:paraId="0000018B" w14:textId="44FDA418"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Przeglądanie i pobieranie publicznej treści dokumentacji postępowania nie wymaga posiadania konta na Platformie e-Zamówienia ani logowania.</w:t>
      </w:r>
    </w:p>
    <w:p w14:paraId="0000018C" w14:textId="7A239B32"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Komunikacja w postępowaniu, z wyłączeniem składania ofert, odbywa się drogą elektroniczną za pośrednictwem formularzy do komunikacji dostępnych w zakładce „Formularze” („Formularze do komunikacji”) lub poczty elektronicznej.                                              Za pośrednictwem „Formularzy do komunikacji” lub poczty elektronicznej odbywa się                  w szczególności przekazywanie wezwań i zawiadomień, zadawanie pytań i udzielanie odpowiedzi. Formularze do komunikacji umożliwiają również dołączenie załącznika do przesyłanej wiadomości (przycisk „dodaj załącznik”). </w:t>
      </w:r>
    </w:p>
    <w:p w14:paraId="0000018D" w14:textId="0764DF51"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Możliwość korzystania w postępowaniu z „Formularzy do komunikacji” w pełnym zakresie wymaga posiadania konta „Wykonawcy” na Platformie e - Zamówienia oraz zalogowania się na Platformie e-Zamówienia. </w:t>
      </w:r>
    </w:p>
    <w:p w14:paraId="0000018E" w14:textId="70BA0883"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Do korzystania z „Formularzy do komunikacji” służących do zadawania pytań dotyczących treści dokumentów zamówienia wystarczające jest posiadanie tzw. konta uproszczonego na Platformie e-Zamówienia. </w:t>
      </w:r>
    </w:p>
    <w:p w14:paraId="0000018F" w14:textId="517AC560"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Wszystkie wysłane i odebrane w postępowaniu przez wykonawcę wiadomości widoczne są po zalogowaniu w podglądzie postępowania w zakładce „Komunikacja”. </w:t>
      </w:r>
    </w:p>
    <w:p w14:paraId="00000190" w14:textId="7C791EF1"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Maksymalny rozmiar plików przesyłanych za pośrednictwem „Formularzy do komunikacji” wynosi 150 MB (wielkość ta dotyczy plików przesyłanych jako załączniki do jednego formularza). </w:t>
      </w:r>
    </w:p>
    <w:p w14:paraId="00000191" w14:textId="4E336103"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lastRenderedPageBreak/>
        <w:t xml:space="preserve">Maksymalny łączny rozmiar plików stanowiących ofertę lub składanych wraz z ofertą                    to 250 MB. </w:t>
      </w:r>
    </w:p>
    <w:p w14:paraId="00000192" w14:textId="2A0CDB05"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Minimalne wymagania techniczne dotyczące sprzętu używanego w celu korzystania                         z usług Platformy e-Zamówienia oraz informacje dotyczące specyfikacji połączenia określa Regulamin Platformy e-Zamówienia. </w:t>
      </w:r>
    </w:p>
    <w:p w14:paraId="00000193" w14:textId="04031815" w:rsidR="008F4C90" w:rsidRPr="009F00FF" w:rsidRDefault="001C1707" w:rsidP="009F00FF">
      <w:pPr>
        <w:pStyle w:val="Akapitzlist"/>
        <w:numPr>
          <w:ilvl w:val="6"/>
          <w:numId w:val="26"/>
        </w:numPr>
        <w:spacing w:line="276" w:lineRule="auto"/>
        <w:ind w:left="567" w:hanging="567"/>
        <w:rPr>
          <w:color w:val="000000"/>
          <w:sz w:val="22"/>
          <w:szCs w:val="22"/>
        </w:rPr>
      </w:pPr>
      <w:r w:rsidRPr="009F00FF">
        <w:rPr>
          <w:color w:val="000000"/>
          <w:sz w:val="22"/>
          <w:szCs w:val="22"/>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r w:rsidRPr="009F00FF">
        <w:rPr>
          <w:b/>
          <w:bCs/>
          <w:color w:val="000000"/>
          <w:sz w:val="22"/>
          <w:szCs w:val="22"/>
        </w:rPr>
        <w:t>https://ezamowienia.gov.pl</w:t>
      </w:r>
      <w:r w:rsidRPr="009F00FF">
        <w:rPr>
          <w:color w:val="000000"/>
          <w:sz w:val="22"/>
          <w:szCs w:val="22"/>
        </w:rPr>
        <w:t xml:space="preserve"> w zakładce „Zgłoś problem”.</w:t>
      </w:r>
    </w:p>
    <w:p w14:paraId="00000194" w14:textId="77777777" w:rsidR="008F4C90" w:rsidRDefault="008F4C90" w:rsidP="006E1E61">
      <w:pPr>
        <w:spacing w:after="0" w:line="276" w:lineRule="auto"/>
        <w:ind w:left="0" w:firstLine="0"/>
        <w:rPr>
          <w:sz w:val="22"/>
          <w:szCs w:val="22"/>
        </w:rPr>
      </w:pPr>
    </w:p>
    <w:tbl>
      <w:tblPr>
        <w:tblStyle w:val="aa"/>
        <w:tblW w:w="8504" w:type="dxa"/>
        <w:jc w:val="center"/>
        <w:tblInd w:w="0" w:type="dxa"/>
        <w:tblLayout w:type="fixed"/>
        <w:tblLook w:val="0000" w:firstRow="0" w:lastRow="0" w:firstColumn="0" w:lastColumn="0" w:noHBand="0" w:noVBand="0"/>
      </w:tblPr>
      <w:tblGrid>
        <w:gridCol w:w="8504"/>
      </w:tblGrid>
      <w:tr w:rsidR="008F4C90" w14:paraId="0ED90C8C" w14:textId="77777777">
        <w:trPr>
          <w:jc w:val="center"/>
        </w:trPr>
        <w:tc>
          <w:tcPr>
            <w:tcW w:w="8504" w:type="dxa"/>
            <w:shd w:val="clear" w:color="auto" w:fill="8DB3E2"/>
            <w:vAlign w:val="center"/>
          </w:tcPr>
          <w:p w14:paraId="00000195" w14:textId="77777777" w:rsidR="008F4C90" w:rsidRDefault="001C1707" w:rsidP="009F00FF">
            <w:pPr>
              <w:shd w:val="clear" w:color="auto" w:fill="8DB3E2"/>
              <w:tabs>
                <w:tab w:val="left" w:pos="1232"/>
              </w:tabs>
              <w:spacing w:after="0" w:line="276" w:lineRule="auto"/>
              <w:ind w:left="0" w:firstLine="0"/>
              <w:jc w:val="center"/>
              <w:rPr>
                <w:b/>
                <w:smallCaps/>
              </w:rPr>
            </w:pPr>
            <w:r>
              <w:rPr>
                <w:sz w:val="22"/>
                <w:szCs w:val="22"/>
              </w:rPr>
              <w:t xml:space="preserve"> </w:t>
            </w:r>
            <w:r>
              <w:rPr>
                <w:b/>
                <w:smallCaps/>
              </w:rPr>
              <w:t>ROZDZIAŁ 12</w:t>
            </w:r>
          </w:p>
          <w:p w14:paraId="00000196" w14:textId="77777777" w:rsidR="008F4C90" w:rsidRDefault="001C1707" w:rsidP="009F00FF">
            <w:pPr>
              <w:shd w:val="clear" w:color="auto" w:fill="8DB3E2"/>
              <w:tabs>
                <w:tab w:val="left" w:pos="1232"/>
              </w:tabs>
              <w:spacing w:after="0" w:line="276" w:lineRule="auto"/>
              <w:ind w:left="0" w:firstLine="0"/>
              <w:jc w:val="center"/>
              <w:rPr>
                <w:b/>
                <w:smallCaps/>
                <w:color w:val="FFFFFF"/>
                <w:sz w:val="22"/>
                <w:szCs w:val="22"/>
              </w:rPr>
            </w:pPr>
            <w:r>
              <w:rPr>
                <w:b/>
                <w:smallCaps/>
              </w:rPr>
              <w:t>WYMAGANIA DOTYCZĄCE WADIUM</w:t>
            </w:r>
          </w:p>
        </w:tc>
      </w:tr>
    </w:tbl>
    <w:p w14:paraId="00000197" w14:textId="77777777" w:rsidR="008F4C90" w:rsidRDefault="008F4C90" w:rsidP="009F00FF">
      <w:pPr>
        <w:pBdr>
          <w:top w:val="nil"/>
          <w:left w:val="nil"/>
          <w:bottom w:val="nil"/>
          <w:right w:val="nil"/>
          <w:between w:val="nil"/>
        </w:pBdr>
        <w:tabs>
          <w:tab w:val="left" w:pos="3528"/>
        </w:tabs>
        <w:spacing w:line="276" w:lineRule="auto"/>
        <w:ind w:left="720" w:firstLine="0"/>
        <w:rPr>
          <w:color w:val="000000"/>
          <w:sz w:val="22"/>
          <w:szCs w:val="22"/>
        </w:rPr>
      </w:pPr>
    </w:p>
    <w:p w14:paraId="08DBD276" w14:textId="2BEE8216" w:rsidR="00132500" w:rsidRPr="00BA75C8" w:rsidRDefault="001C1707" w:rsidP="00132500">
      <w:pPr>
        <w:pStyle w:val="Akapitzlist"/>
        <w:numPr>
          <w:ilvl w:val="0"/>
          <w:numId w:val="82"/>
        </w:numPr>
        <w:pBdr>
          <w:top w:val="nil"/>
          <w:left w:val="nil"/>
          <w:bottom w:val="nil"/>
          <w:right w:val="nil"/>
          <w:between w:val="nil"/>
        </w:pBdr>
        <w:spacing w:after="0" w:line="276" w:lineRule="auto"/>
        <w:ind w:left="567" w:hanging="567"/>
        <w:rPr>
          <w:b/>
          <w:sz w:val="22"/>
          <w:szCs w:val="22"/>
        </w:rPr>
      </w:pPr>
      <w:r w:rsidRPr="009F00FF">
        <w:rPr>
          <w:color w:val="000000"/>
          <w:sz w:val="22"/>
          <w:szCs w:val="22"/>
        </w:rPr>
        <w:t xml:space="preserve"> </w:t>
      </w:r>
      <w:r w:rsidRPr="00BA75C8">
        <w:rPr>
          <w:color w:val="000000"/>
          <w:sz w:val="22"/>
          <w:szCs w:val="22"/>
        </w:rPr>
        <w:t>Zamawiający wymaga wniesienia wadium w wysokości:</w:t>
      </w:r>
      <w:r w:rsidR="00132500" w:rsidRPr="00BA75C8">
        <w:rPr>
          <w:color w:val="000000"/>
          <w:sz w:val="22"/>
          <w:szCs w:val="22"/>
        </w:rPr>
        <w:t xml:space="preserve"> </w:t>
      </w:r>
      <w:r w:rsidR="00132500" w:rsidRPr="00BA75C8">
        <w:rPr>
          <w:b/>
          <w:sz w:val="22"/>
          <w:szCs w:val="22"/>
        </w:rPr>
        <w:t>1 616,75 złotych (słownie: jeden tysiąc sześćset szesnaście złotych siedemdziesiąt pięć groszy brutto).</w:t>
      </w:r>
    </w:p>
    <w:p w14:paraId="0000019A" w14:textId="5C2C5686" w:rsidR="008F4C90" w:rsidRPr="00BA75C8" w:rsidRDefault="001C1707" w:rsidP="009F00FF">
      <w:pPr>
        <w:pStyle w:val="Akapitzlist"/>
        <w:numPr>
          <w:ilvl w:val="0"/>
          <w:numId w:val="82"/>
        </w:numPr>
        <w:spacing w:after="0" w:line="276" w:lineRule="auto"/>
        <w:ind w:left="567" w:hanging="567"/>
        <w:rPr>
          <w:color w:val="000000"/>
          <w:sz w:val="22"/>
          <w:szCs w:val="22"/>
        </w:rPr>
      </w:pPr>
      <w:r w:rsidRPr="00BA75C8">
        <w:rPr>
          <w:color w:val="000000"/>
          <w:sz w:val="22"/>
          <w:szCs w:val="22"/>
        </w:rPr>
        <w:t>Wadium może być wniesione w jednej lub kilku następujących formach:</w:t>
      </w:r>
    </w:p>
    <w:p w14:paraId="3BDA5F29" w14:textId="2C002CD2" w:rsidR="00955B0E" w:rsidRPr="00BA75C8" w:rsidRDefault="001C1707" w:rsidP="005D2415">
      <w:pPr>
        <w:pStyle w:val="Akapitzlist"/>
        <w:numPr>
          <w:ilvl w:val="2"/>
          <w:numId w:val="83"/>
        </w:numPr>
        <w:pBdr>
          <w:top w:val="nil"/>
          <w:left w:val="nil"/>
          <w:bottom w:val="nil"/>
          <w:right w:val="nil"/>
          <w:between w:val="nil"/>
        </w:pBdr>
        <w:tabs>
          <w:tab w:val="left" w:pos="567"/>
        </w:tabs>
        <w:spacing w:after="0" w:line="276" w:lineRule="auto"/>
        <w:ind w:left="993" w:hanging="426"/>
        <w:rPr>
          <w:color w:val="000000"/>
          <w:sz w:val="22"/>
          <w:szCs w:val="22"/>
        </w:rPr>
      </w:pPr>
      <w:r w:rsidRPr="00BA75C8">
        <w:rPr>
          <w:color w:val="000000"/>
          <w:sz w:val="22"/>
          <w:szCs w:val="22"/>
        </w:rPr>
        <w:t>pieniądzu;</w:t>
      </w:r>
    </w:p>
    <w:p w14:paraId="7557C3F7" w14:textId="1DC43B79" w:rsidR="00955B0E" w:rsidRPr="00BA75C8" w:rsidRDefault="001C1707" w:rsidP="005D2415">
      <w:pPr>
        <w:pStyle w:val="Akapitzlist"/>
        <w:numPr>
          <w:ilvl w:val="2"/>
          <w:numId w:val="83"/>
        </w:numPr>
        <w:pBdr>
          <w:top w:val="nil"/>
          <w:left w:val="nil"/>
          <w:bottom w:val="nil"/>
          <w:right w:val="nil"/>
          <w:between w:val="nil"/>
        </w:pBdr>
        <w:tabs>
          <w:tab w:val="left" w:pos="567"/>
        </w:tabs>
        <w:spacing w:after="0" w:line="276" w:lineRule="auto"/>
        <w:ind w:left="993" w:hanging="426"/>
        <w:rPr>
          <w:color w:val="000000"/>
          <w:sz w:val="22"/>
          <w:szCs w:val="22"/>
        </w:rPr>
      </w:pPr>
      <w:r w:rsidRPr="00BA75C8">
        <w:rPr>
          <w:color w:val="000000"/>
          <w:sz w:val="22"/>
          <w:szCs w:val="22"/>
        </w:rPr>
        <w:t>gwarancjach bankowych;</w:t>
      </w:r>
    </w:p>
    <w:p w14:paraId="0353D758" w14:textId="0C2A59DE" w:rsidR="00955B0E" w:rsidRPr="00BA75C8" w:rsidRDefault="001C1707" w:rsidP="005D2415">
      <w:pPr>
        <w:pStyle w:val="Akapitzlist"/>
        <w:numPr>
          <w:ilvl w:val="2"/>
          <w:numId w:val="17"/>
        </w:numPr>
        <w:pBdr>
          <w:top w:val="nil"/>
          <w:left w:val="nil"/>
          <w:bottom w:val="nil"/>
          <w:right w:val="nil"/>
          <w:between w:val="nil"/>
        </w:pBdr>
        <w:tabs>
          <w:tab w:val="left" w:pos="567"/>
        </w:tabs>
        <w:spacing w:after="0" w:line="276" w:lineRule="auto"/>
        <w:ind w:left="993" w:hanging="426"/>
        <w:rPr>
          <w:color w:val="000000"/>
          <w:sz w:val="22"/>
          <w:szCs w:val="22"/>
        </w:rPr>
      </w:pPr>
      <w:r w:rsidRPr="00BA75C8">
        <w:rPr>
          <w:color w:val="000000"/>
          <w:sz w:val="22"/>
          <w:szCs w:val="22"/>
        </w:rPr>
        <w:t>gwarancjach ubezpieczeniowych;</w:t>
      </w:r>
    </w:p>
    <w:p w14:paraId="0000019E" w14:textId="6A98CF41" w:rsidR="008F4C90" w:rsidRPr="009F00FF" w:rsidRDefault="001C1707" w:rsidP="005D2415">
      <w:pPr>
        <w:pStyle w:val="Akapitzlist"/>
        <w:numPr>
          <w:ilvl w:val="2"/>
          <w:numId w:val="17"/>
        </w:numPr>
        <w:pBdr>
          <w:top w:val="nil"/>
          <w:left w:val="nil"/>
          <w:bottom w:val="nil"/>
          <w:right w:val="nil"/>
          <w:between w:val="nil"/>
        </w:pBdr>
        <w:tabs>
          <w:tab w:val="left" w:pos="567"/>
        </w:tabs>
        <w:spacing w:after="0" w:line="276" w:lineRule="auto"/>
        <w:ind w:left="993" w:hanging="426"/>
        <w:rPr>
          <w:color w:val="000000"/>
          <w:sz w:val="22"/>
          <w:szCs w:val="22"/>
        </w:rPr>
      </w:pPr>
      <w:r w:rsidRPr="009F00FF">
        <w:rPr>
          <w:color w:val="000000"/>
          <w:sz w:val="22"/>
          <w:szCs w:val="22"/>
        </w:rPr>
        <w:t xml:space="preserve">poręczeniach udzielanych przez podmioty, o których mowa w art. 6b ust. 5 pkt 2 ustawy z dnia 9 listopada 2000 r. o utworzeniu Polskiej Agencji Rozwoju Przedsiębiorczości (Dz. U. z 2024 r., poz. 419). </w:t>
      </w:r>
    </w:p>
    <w:p w14:paraId="1949E851" w14:textId="5CAA4106" w:rsidR="00165F19" w:rsidRPr="00037278" w:rsidRDefault="001C1707" w:rsidP="009F00FF">
      <w:pPr>
        <w:pStyle w:val="Akapitzlist"/>
        <w:numPr>
          <w:ilvl w:val="0"/>
          <w:numId w:val="82"/>
        </w:numPr>
        <w:pBdr>
          <w:top w:val="nil"/>
          <w:left w:val="nil"/>
          <w:bottom w:val="nil"/>
          <w:right w:val="nil"/>
          <w:between w:val="nil"/>
        </w:pBdr>
        <w:spacing w:after="0" w:line="276" w:lineRule="auto"/>
        <w:ind w:left="567" w:hanging="567"/>
        <w:rPr>
          <w:color w:val="000000"/>
          <w:sz w:val="22"/>
          <w:szCs w:val="22"/>
        </w:rPr>
      </w:pPr>
      <w:bookmarkStart w:id="19" w:name="_heading=h.afhcshs2pwa0" w:colFirst="0" w:colLast="0"/>
      <w:bookmarkEnd w:id="19"/>
      <w:r w:rsidRPr="009F00FF">
        <w:rPr>
          <w:color w:val="000000"/>
          <w:sz w:val="22"/>
          <w:szCs w:val="22"/>
        </w:rPr>
        <w:t xml:space="preserve">Wadium w formie pieniężnej należy wnieść przelewem na rachunek bankowy   Zamawiającego   konto nr: </w:t>
      </w:r>
      <w:r w:rsidRPr="009F00FF">
        <w:rPr>
          <w:b/>
          <w:color w:val="000000"/>
          <w:sz w:val="22"/>
          <w:szCs w:val="22"/>
        </w:rPr>
        <w:t xml:space="preserve">84 1020 5226 0000 6202 0763 8770 </w:t>
      </w:r>
      <w:r w:rsidRPr="009F00FF">
        <w:rPr>
          <w:color w:val="000000"/>
          <w:sz w:val="22"/>
          <w:szCs w:val="22"/>
        </w:rPr>
        <w:t xml:space="preserve">z dopiskiem – wadium dotyczy </w:t>
      </w:r>
      <w:r w:rsidRPr="00037278">
        <w:rPr>
          <w:color w:val="000000"/>
          <w:sz w:val="22"/>
          <w:szCs w:val="22"/>
        </w:rPr>
        <w:t>postępowania, którego przedmiotem jest:</w:t>
      </w:r>
      <w:r w:rsidRPr="00037278">
        <w:rPr>
          <w:b/>
          <w:color w:val="000000"/>
          <w:sz w:val="22"/>
          <w:szCs w:val="22"/>
        </w:rPr>
        <w:t xml:space="preserve"> </w:t>
      </w:r>
      <w:r w:rsidR="00CA3F2B" w:rsidRPr="00037278">
        <w:rPr>
          <w:b/>
          <w:color w:val="000000"/>
          <w:sz w:val="22"/>
          <w:szCs w:val="22"/>
        </w:rPr>
        <w:t>K</w:t>
      </w:r>
      <w:r w:rsidRPr="00037278">
        <w:rPr>
          <w:b/>
          <w:color w:val="000000"/>
          <w:sz w:val="22"/>
          <w:szCs w:val="22"/>
        </w:rPr>
        <w:t>ompleksow</w:t>
      </w:r>
      <w:r w:rsidR="00CA3F2B" w:rsidRPr="00037278">
        <w:rPr>
          <w:b/>
          <w:color w:val="000000"/>
          <w:sz w:val="22"/>
          <w:szCs w:val="22"/>
        </w:rPr>
        <w:t>a</w:t>
      </w:r>
      <w:r w:rsidRPr="00037278">
        <w:rPr>
          <w:b/>
          <w:color w:val="000000"/>
          <w:sz w:val="22"/>
          <w:szCs w:val="22"/>
        </w:rPr>
        <w:t> </w:t>
      </w:r>
      <w:r w:rsidR="00CA3F2B" w:rsidRPr="00037278">
        <w:rPr>
          <w:b/>
          <w:sz w:val="22"/>
          <w:szCs w:val="22"/>
        </w:rPr>
        <w:t>organizacja</w:t>
      </w:r>
      <w:r w:rsidR="00CA3F2B" w:rsidRPr="00037278">
        <w:rPr>
          <w:b/>
          <w:color w:val="000000"/>
          <w:sz w:val="22"/>
          <w:szCs w:val="22"/>
        </w:rPr>
        <w:t> </w:t>
      </w:r>
      <w:r w:rsidRPr="00037278">
        <w:rPr>
          <w:b/>
          <w:color w:val="000000"/>
          <w:sz w:val="22"/>
          <w:szCs w:val="22"/>
        </w:rPr>
        <w:t>stoiska wystawienniczego na międzynarodowych targach nieruchomośc</w:t>
      </w:r>
      <w:r w:rsidR="00683266" w:rsidRPr="00037278">
        <w:rPr>
          <w:b/>
          <w:color w:val="000000"/>
          <w:sz w:val="22"/>
          <w:szCs w:val="22"/>
        </w:rPr>
        <w:t xml:space="preserve">i i inwestycji </w:t>
      </w:r>
      <w:r w:rsidRPr="00037278">
        <w:rPr>
          <w:b/>
          <w:color w:val="000000"/>
          <w:sz w:val="22"/>
          <w:szCs w:val="22"/>
        </w:rPr>
        <w:t>Expo Real</w:t>
      </w:r>
      <w:r w:rsidR="00683266" w:rsidRPr="00037278">
        <w:rPr>
          <w:b/>
          <w:color w:val="000000"/>
          <w:sz w:val="22"/>
          <w:szCs w:val="22"/>
        </w:rPr>
        <w:t xml:space="preserve"> 2025</w:t>
      </w:r>
      <w:r w:rsidRPr="00037278">
        <w:rPr>
          <w:b/>
          <w:color w:val="000000"/>
          <w:sz w:val="22"/>
          <w:szCs w:val="22"/>
        </w:rPr>
        <w:t xml:space="preserve"> w Monachium </w:t>
      </w:r>
      <w:r w:rsidRPr="00037278">
        <w:rPr>
          <w:color w:val="000000"/>
          <w:sz w:val="22"/>
          <w:szCs w:val="22"/>
        </w:rPr>
        <w:t>- Znak sprawy: ZP/TP/</w:t>
      </w:r>
      <w:r w:rsidR="00A324FC" w:rsidRPr="00037278">
        <w:rPr>
          <w:color w:val="000000"/>
          <w:sz w:val="22"/>
          <w:szCs w:val="22"/>
        </w:rPr>
        <w:t>04</w:t>
      </w:r>
      <w:r w:rsidRPr="00037278">
        <w:rPr>
          <w:color w:val="000000"/>
          <w:sz w:val="22"/>
          <w:szCs w:val="22"/>
        </w:rPr>
        <w:t>/2025/ARAWSA</w:t>
      </w:r>
    </w:p>
    <w:p w14:paraId="4A2745A3" w14:textId="66F170A9" w:rsidR="00165F19" w:rsidRPr="00037278" w:rsidRDefault="001C1707" w:rsidP="009F00FF">
      <w:pPr>
        <w:pStyle w:val="Akapitzlist"/>
        <w:numPr>
          <w:ilvl w:val="0"/>
          <w:numId w:val="82"/>
        </w:numPr>
        <w:pBdr>
          <w:top w:val="nil"/>
          <w:left w:val="nil"/>
          <w:bottom w:val="nil"/>
          <w:right w:val="nil"/>
          <w:between w:val="nil"/>
        </w:pBdr>
        <w:spacing w:after="0" w:line="276" w:lineRule="auto"/>
        <w:ind w:left="567" w:hanging="567"/>
        <w:rPr>
          <w:b/>
          <w:color w:val="000000"/>
          <w:sz w:val="22"/>
          <w:szCs w:val="22"/>
        </w:rPr>
      </w:pPr>
      <w:r w:rsidRPr="00037278">
        <w:rPr>
          <w:color w:val="000000"/>
          <w:sz w:val="22"/>
          <w:szCs w:val="22"/>
        </w:rPr>
        <w:t xml:space="preserve">Wadium musi być wniesione najpóźniej do wyznaczonego terminu składania ofert,                          tj. </w:t>
      </w:r>
      <w:r w:rsidRPr="00037278">
        <w:rPr>
          <w:b/>
          <w:color w:val="000000"/>
          <w:sz w:val="22"/>
          <w:szCs w:val="22"/>
        </w:rPr>
        <w:t xml:space="preserve">do dnia </w:t>
      </w:r>
      <w:r w:rsidR="00F274DC" w:rsidRPr="00037278">
        <w:rPr>
          <w:b/>
          <w:color w:val="000000"/>
          <w:sz w:val="22"/>
          <w:szCs w:val="22"/>
        </w:rPr>
        <w:t xml:space="preserve">24 </w:t>
      </w:r>
      <w:r w:rsidR="00A324FC" w:rsidRPr="00037278">
        <w:rPr>
          <w:b/>
          <w:color w:val="000000"/>
          <w:sz w:val="22"/>
          <w:szCs w:val="22"/>
        </w:rPr>
        <w:t xml:space="preserve">lipca </w:t>
      </w:r>
      <w:r w:rsidRPr="00037278">
        <w:rPr>
          <w:b/>
          <w:color w:val="000000"/>
          <w:sz w:val="22"/>
          <w:szCs w:val="22"/>
        </w:rPr>
        <w:t>2025 r., do godz. 09:00.</w:t>
      </w:r>
    </w:p>
    <w:p w14:paraId="0B24CEE6" w14:textId="4173B725" w:rsidR="00955B0E" w:rsidRPr="00037278" w:rsidRDefault="001C1707" w:rsidP="009F00FF">
      <w:pPr>
        <w:pStyle w:val="Akapitzlist"/>
        <w:numPr>
          <w:ilvl w:val="0"/>
          <w:numId w:val="82"/>
        </w:numPr>
        <w:pBdr>
          <w:top w:val="nil"/>
          <w:left w:val="nil"/>
          <w:bottom w:val="nil"/>
          <w:right w:val="nil"/>
          <w:between w:val="nil"/>
        </w:pBdr>
        <w:spacing w:after="0" w:line="276" w:lineRule="auto"/>
        <w:ind w:left="567" w:hanging="567"/>
        <w:rPr>
          <w:b/>
          <w:color w:val="000000"/>
          <w:sz w:val="22"/>
          <w:szCs w:val="22"/>
        </w:rPr>
      </w:pPr>
      <w:r w:rsidRPr="00037278">
        <w:rPr>
          <w:color w:val="000000"/>
          <w:sz w:val="22"/>
          <w:szCs w:val="22"/>
        </w:rPr>
        <w:t>Wadium wniesione w pieniądzu będzie skuteczne, jeżeli w podanym wyżej terminie zostanie zaksięgowane na rachunku bankowym Zamawiającego.</w:t>
      </w:r>
    </w:p>
    <w:p w14:paraId="073227DA" w14:textId="4CFF8B02" w:rsidR="00955B0E" w:rsidRPr="00F7462C" w:rsidRDefault="001C1707" w:rsidP="009F00FF">
      <w:pPr>
        <w:pStyle w:val="Akapitzlist"/>
        <w:numPr>
          <w:ilvl w:val="0"/>
          <w:numId w:val="82"/>
        </w:numPr>
        <w:pBdr>
          <w:top w:val="nil"/>
          <w:left w:val="nil"/>
          <w:bottom w:val="nil"/>
          <w:right w:val="nil"/>
          <w:between w:val="nil"/>
        </w:pBdr>
        <w:spacing w:after="0" w:line="276" w:lineRule="auto"/>
        <w:ind w:left="567" w:hanging="567"/>
        <w:rPr>
          <w:b/>
          <w:color w:val="000000"/>
          <w:sz w:val="22"/>
          <w:szCs w:val="22"/>
        </w:rPr>
      </w:pPr>
      <w:r w:rsidRPr="00037278">
        <w:rPr>
          <w:color w:val="000000"/>
          <w:sz w:val="22"/>
          <w:szCs w:val="22"/>
        </w:rPr>
        <w:t>W przypadku wniesienia wadium w formie</w:t>
      </w:r>
      <w:r w:rsidRPr="009F00FF">
        <w:rPr>
          <w:color w:val="000000"/>
          <w:sz w:val="22"/>
          <w:szCs w:val="22"/>
        </w:rPr>
        <w:t xml:space="preserve"> pieniężnej (przelew na konto) należy dołączyć do oferty </w:t>
      </w:r>
      <w:r w:rsidRPr="00F7462C">
        <w:rPr>
          <w:color w:val="000000"/>
          <w:sz w:val="22"/>
          <w:szCs w:val="22"/>
        </w:rPr>
        <w:t xml:space="preserve">potwierdzenie dokonania przelewu na konto Zamawiającego wskazane w </w:t>
      </w:r>
      <w:r w:rsidRPr="005D2415">
        <w:rPr>
          <w:color w:val="000000"/>
          <w:sz w:val="22"/>
          <w:szCs w:val="22"/>
        </w:rPr>
        <w:t>ust. 3.</w:t>
      </w:r>
      <w:r w:rsidRPr="00F7462C">
        <w:rPr>
          <w:color w:val="000000"/>
          <w:sz w:val="22"/>
          <w:szCs w:val="22"/>
        </w:rPr>
        <w:t xml:space="preserve"> </w:t>
      </w:r>
    </w:p>
    <w:p w14:paraId="0A514AA5" w14:textId="62AAAFE3" w:rsidR="00955B0E" w:rsidRPr="009F00FF" w:rsidRDefault="001C1707" w:rsidP="009F00FF">
      <w:pPr>
        <w:pStyle w:val="Akapitzlist"/>
        <w:numPr>
          <w:ilvl w:val="0"/>
          <w:numId w:val="82"/>
        </w:numPr>
        <w:pBdr>
          <w:top w:val="nil"/>
          <w:left w:val="nil"/>
          <w:bottom w:val="nil"/>
          <w:right w:val="nil"/>
          <w:between w:val="nil"/>
        </w:pBdr>
        <w:spacing w:after="0" w:line="276" w:lineRule="auto"/>
        <w:ind w:left="567" w:hanging="567"/>
        <w:rPr>
          <w:b/>
          <w:color w:val="000000"/>
          <w:sz w:val="22"/>
          <w:szCs w:val="22"/>
        </w:rPr>
      </w:pPr>
      <w:r w:rsidRPr="00F7462C">
        <w:rPr>
          <w:color w:val="000000"/>
          <w:sz w:val="22"/>
          <w:szCs w:val="22"/>
        </w:rPr>
        <w:t xml:space="preserve">Jeżeli wadium jest wnoszone w formie gwarancji lub poręczenia, o których mowa                                w ust. </w:t>
      </w:r>
      <w:r w:rsidR="0000055E" w:rsidRPr="005D2415">
        <w:rPr>
          <w:color w:val="000000"/>
          <w:sz w:val="22"/>
          <w:szCs w:val="22"/>
        </w:rPr>
        <w:t xml:space="preserve">2 </w:t>
      </w:r>
      <w:r w:rsidRPr="005D2415">
        <w:rPr>
          <w:color w:val="000000"/>
          <w:sz w:val="22"/>
          <w:szCs w:val="22"/>
        </w:rPr>
        <w:t>pkt 2</w:t>
      </w:r>
      <w:r w:rsidR="00F55FF4" w:rsidRPr="005D2415">
        <w:rPr>
          <w:color w:val="000000"/>
          <w:sz w:val="22"/>
          <w:szCs w:val="22"/>
        </w:rPr>
        <w:t>)</w:t>
      </w:r>
      <w:r w:rsidRPr="005D2415">
        <w:rPr>
          <w:color w:val="000000"/>
          <w:sz w:val="22"/>
          <w:szCs w:val="22"/>
        </w:rPr>
        <w:t xml:space="preserve"> – 4</w:t>
      </w:r>
      <w:r w:rsidR="00F55FF4" w:rsidRPr="005D2415">
        <w:rPr>
          <w:color w:val="000000"/>
          <w:sz w:val="22"/>
          <w:szCs w:val="22"/>
        </w:rPr>
        <w:t>)</w:t>
      </w:r>
      <w:r w:rsidRPr="00F7462C">
        <w:rPr>
          <w:color w:val="000000"/>
          <w:sz w:val="22"/>
          <w:szCs w:val="22"/>
        </w:rPr>
        <w:t xml:space="preserve"> Wykonawca przekazuje Zamawiającemu gwarancję lub poręczenie, w postaci elektronicznej</w:t>
      </w:r>
      <w:r w:rsidRPr="009F00FF">
        <w:rPr>
          <w:color w:val="000000"/>
          <w:sz w:val="22"/>
          <w:szCs w:val="22"/>
        </w:rPr>
        <w:t>.</w:t>
      </w:r>
      <w:r w:rsidRPr="009F00FF">
        <w:rPr>
          <w:color w:val="000000"/>
          <w:sz w:val="24"/>
          <w:szCs w:val="24"/>
        </w:rPr>
        <w:t xml:space="preserve"> </w:t>
      </w:r>
    </w:p>
    <w:p w14:paraId="562CEF96" w14:textId="71ACC0F6" w:rsidR="00955B0E" w:rsidRPr="009F00FF" w:rsidRDefault="001C1707" w:rsidP="009F00FF">
      <w:pPr>
        <w:pStyle w:val="Akapitzlist"/>
        <w:numPr>
          <w:ilvl w:val="0"/>
          <w:numId w:val="82"/>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Z treści gwarancji (poręczenia) musi jednoznacznie wynikać, jaki jest sposób reprezentacji Gwaranta. Gwarancja musi być podpisana przez upoważnionego (upełnomocnionego) przedstawiciela Gwaranta. Z treści gwarancji winno wynikać bezwarunkowe, na każde pisemne żądanie zgłoszone przez Zamawiającego w terminie związania ofertą, zobowiązanie Gwaranta do wypłaty Zamawiającemu pełnej kwoty wadium w okolicznościach określonych w art. 98 ust. 6 ustawy Pzp.</w:t>
      </w:r>
    </w:p>
    <w:p w14:paraId="000001A5" w14:textId="0B73879E" w:rsidR="008F4C90" w:rsidRPr="009F00FF" w:rsidRDefault="001C1707" w:rsidP="009F00FF">
      <w:pPr>
        <w:pStyle w:val="Akapitzlist"/>
        <w:numPr>
          <w:ilvl w:val="0"/>
          <w:numId w:val="82"/>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Zamawiający zwróci albo zatrzyma wadium na zasadach określonych w art. 98 ustawy Pzp.</w:t>
      </w:r>
    </w:p>
    <w:p w14:paraId="000001A6" w14:textId="77777777" w:rsidR="008F4C90" w:rsidRDefault="008F4C90" w:rsidP="009F00FF">
      <w:pPr>
        <w:tabs>
          <w:tab w:val="left" w:pos="3528"/>
        </w:tabs>
        <w:spacing w:line="276" w:lineRule="auto"/>
        <w:ind w:left="0" w:firstLine="0"/>
        <w:rPr>
          <w:sz w:val="22"/>
          <w:szCs w:val="22"/>
        </w:rPr>
      </w:pPr>
    </w:p>
    <w:p w14:paraId="64B6749F" w14:textId="77777777" w:rsidR="002B23C1" w:rsidRDefault="002B23C1" w:rsidP="009F00FF">
      <w:pPr>
        <w:tabs>
          <w:tab w:val="left" w:pos="3528"/>
        </w:tabs>
        <w:spacing w:line="276" w:lineRule="auto"/>
        <w:ind w:left="0" w:firstLine="0"/>
        <w:rPr>
          <w:sz w:val="22"/>
          <w:szCs w:val="22"/>
        </w:rPr>
      </w:pPr>
    </w:p>
    <w:tbl>
      <w:tblPr>
        <w:tblStyle w:val="ab"/>
        <w:tblW w:w="8504" w:type="dxa"/>
        <w:jc w:val="center"/>
        <w:tblInd w:w="0" w:type="dxa"/>
        <w:tblLayout w:type="fixed"/>
        <w:tblLook w:val="0000" w:firstRow="0" w:lastRow="0" w:firstColumn="0" w:lastColumn="0" w:noHBand="0" w:noVBand="0"/>
      </w:tblPr>
      <w:tblGrid>
        <w:gridCol w:w="8504"/>
      </w:tblGrid>
      <w:tr w:rsidR="008F4C90" w14:paraId="37C3181F" w14:textId="77777777">
        <w:trPr>
          <w:trHeight w:val="440"/>
          <w:jc w:val="center"/>
        </w:trPr>
        <w:tc>
          <w:tcPr>
            <w:tcW w:w="8504" w:type="dxa"/>
            <w:shd w:val="clear" w:color="auto" w:fill="8DB3E2"/>
            <w:vAlign w:val="center"/>
          </w:tcPr>
          <w:p w14:paraId="000001A7" w14:textId="77777777" w:rsidR="008F4C90" w:rsidRDefault="001C1707" w:rsidP="009F00FF">
            <w:pPr>
              <w:tabs>
                <w:tab w:val="left" w:pos="1232"/>
              </w:tabs>
              <w:spacing w:after="0" w:line="276" w:lineRule="auto"/>
              <w:ind w:left="0" w:firstLine="0"/>
              <w:jc w:val="center"/>
              <w:rPr>
                <w:b/>
                <w:smallCaps/>
              </w:rPr>
            </w:pPr>
            <w:r>
              <w:rPr>
                <w:b/>
                <w:smallCaps/>
              </w:rPr>
              <w:lastRenderedPageBreak/>
              <w:t xml:space="preserve">    ROZDZIAŁ 13</w:t>
            </w:r>
          </w:p>
          <w:p w14:paraId="000001A8"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TERMIN ZWIĄZANIA OFERTĄ</w:t>
            </w:r>
          </w:p>
        </w:tc>
      </w:tr>
    </w:tbl>
    <w:p w14:paraId="000001A9" w14:textId="77777777" w:rsidR="008F4C90" w:rsidRDefault="008F4C90" w:rsidP="006E1E61">
      <w:pPr>
        <w:pBdr>
          <w:top w:val="nil"/>
          <w:left w:val="nil"/>
          <w:bottom w:val="nil"/>
          <w:right w:val="nil"/>
          <w:between w:val="nil"/>
        </w:pBdr>
        <w:spacing w:after="0" w:line="276" w:lineRule="auto"/>
        <w:ind w:left="567" w:hanging="567"/>
        <w:rPr>
          <w:color w:val="000000"/>
          <w:sz w:val="22"/>
          <w:szCs w:val="22"/>
        </w:rPr>
      </w:pPr>
    </w:p>
    <w:p w14:paraId="12985D82" w14:textId="26FEFE74" w:rsidR="008A721C" w:rsidRPr="00037278" w:rsidRDefault="001C1707" w:rsidP="00A324FC">
      <w:pPr>
        <w:pStyle w:val="Akapitzlist"/>
        <w:numPr>
          <w:ilvl w:val="0"/>
          <w:numId w:val="84"/>
        </w:numPr>
        <w:ind w:left="426" w:hanging="426"/>
      </w:pPr>
      <w:r w:rsidRPr="00037278">
        <w:rPr>
          <w:color w:val="000000"/>
          <w:sz w:val="22"/>
          <w:szCs w:val="22"/>
        </w:rPr>
        <w:t xml:space="preserve">Wykonawcy będą związani złożoną ofertą </w:t>
      </w:r>
      <w:r w:rsidRPr="00037278">
        <w:rPr>
          <w:b/>
          <w:color w:val="000000"/>
          <w:sz w:val="22"/>
          <w:szCs w:val="22"/>
          <w:u w:val="single"/>
        </w:rPr>
        <w:t>przez okres 30 (słownie: trzydziestu) dni</w:t>
      </w:r>
      <w:r w:rsidRPr="00037278">
        <w:rPr>
          <w:color w:val="000000"/>
          <w:sz w:val="22"/>
          <w:szCs w:val="22"/>
        </w:rPr>
        <w:t xml:space="preserve"> </w:t>
      </w:r>
      <w:r w:rsidR="00132500" w:rsidRPr="00037278">
        <w:rPr>
          <w:color w:val="000000"/>
          <w:sz w:val="22"/>
          <w:szCs w:val="22"/>
        </w:rPr>
        <w:t xml:space="preserve">                       </w:t>
      </w:r>
      <w:r w:rsidRPr="00037278">
        <w:rPr>
          <w:b/>
          <w:color w:val="000000"/>
          <w:sz w:val="22"/>
          <w:szCs w:val="22"/>
        </w:rPr>
        <w:t xml:space="preserve">od dnia </w:t>
      </w:r>
      <w:r w:rsidR="00F274DC" w:rsidRPr="00037278">
        <w:rPr>
          <w:b/>
          <w:color w:val="000000"/>
          <w:sz w:val="22"/>
          <w:szCs w:val="22"/>
        </w:rPr>
        <w:t>24</w:t>
      </w:r>
      <w:r w:rsidR="00A324FC" w:rsidRPr="00037278">
        <w:rPr>
          <w:b/>
          <w:color w:val="000000"/>
          <w:sz w:val="22"/>
          <w:szCs w:val="22"/>
        </w:rPr>
        <w:t xml:space="preserve"> lipca</w:t>
      </w:r>
      <w:r w:rsidRPr="00037278">
        <w:rPr>
          <w:b/>
          <w:color w:val="000000"/>
          <w:sz w:val="22"/>
          <w:szCs w:val="22"/>
        </w:rPr>
        <w:t xml:space="preserve"> 2025 r.</w:t>
      </w:r>
      <w:r w:rsidRPr="00037278">
        <w:rPr>
          <w:color w:val="000000"/>
          <w:sz w:val="22"/>
          <w:szCs w:val="22"/>
        </w:rPr>
        <w:t xml:space="preserve">  </w:t>
      </w:r>
      <w:r w:rsidRPr="00037278">
        <w:rPr>
          <w:b/>
          <w:color w:val="000000"/>
          <w:sz w:val="22"/>
          <w:szCs w:val="22"/>
        </w:rPr>
        <w:t xml:space="preserve">do dnia </w:t>
      </w:r>
      <w:r w:rsidR="00F274DC" w:rsidRPr="00037278">
        <w:rPr>
          <w:b/>
          <w:color w:val="000000"/>
          <w:sz w:val="22"/>
          <w:szCs w:val="22"/>
        </w:rPr>
        <w:t xml:space="preserve">22 </w:t>
      </w:r>
      <w:r w:rsidR="00A324FC" w:rsidRPr="00037278">
        <w:rPr>
          <w:b/>
          <w:color w:val="000000"/>
          <w:sz w:val="22"/>
          <w:szCs w:val="22"/>
        </w:rPr>
        <w:t>sierpnia</w:t>
      </w:r>
      <w:r w:rsidRPr="00037278">
        <w:rPr>
          <w:b/>
          <w:color w:val="000000"/>
          <w:sz w:val="22"/>
          <w:szCs w:val="22"/>
        </w:rPr>
        <w:t xml:space="preserve"> 2025 r.</w:t>
      </w:r>
      <w:r w:rsidRPr="00037278">
        <w:rPr>
          <w:color w:val="000000"/>
          <w:sz w:val="22"/>
          <w:szCs w:val="22"/>
        </w:rPr>
        <w:t xml:space="preserve"> Bieg terminu związania ofertą rozpoczyna się wraz z upływem terminu składania ofert. </w:t>
      </w:r>
    </w:p>
    <w:p w14:paraId="6512DE2E" w14:textId="060FB945" w:rsidR="007B1D2B" w:rsidRPr="00F7462C" w:rsidRDefault="001C1707" w:rsidP="00A324FC">
      <w:pPr>
        <w:pStyle w:val="Akapitzlist"/>
        <w:numPr>
          <w:ilvl w:val="0"/>
          <w:numId w:val="84"/>
        </w:numPr>
        <w:ind w:left="426" w:hanging="426"/>
        <w:rPr>
          <w:color w:val="000000"/>
          <w:sz w:val="22"/>
          <w:szCs w:val="22"/>
        </w:rPr>
      </w:pPr>
      <w:r w:rsidRPr="00037278">
        <w:rPr>
          <w:color w:val="000000"/>
          <w:sz w:val="22"/>
          <w:szCs w:val="22"/>
        </w:rPr>
        <w:t>W przypadku gdy wybór najkorzystniejszej oferty nie nastąpi przed upływem terminu związania ofertą, o którym mowa w ust.</w:t>
      </w:r>
      <w:r w:rsidR="0000055E" w:rsidRPr="00037278">
        <w:rPr>
          <w:color w:val="000000"/>
          <w:sz w:val="22"/>
          <w:szCs w:val="22"/>
        </w:rPr>
        <w:t xml:space="preserve"> 1</w:t>
      </w:r>
      <w:r w:rsidRPr="00037278">
        <w:rPr>
          <w:color w:val="000000"/>
          <w:sz w:val="22"/>
          <w:szCs w:val="22"/>
        </w:rPr>
        <w:t>., Zamawiający przed upływem terminu związania ofertą, zwraca się jednokrotnie do Wykonawców o wyrażenie zgody na przedłużenie tego terminu o wskazywany przez niego okres, nie dłuższy</w:t>
      </w:r>
      <w:r w:rsidRPr="00F7462C">
        <w:rPr>
          <w:color w:val="000000"/>
          <w:sz w:val="22"/>
          <w:szCs w:val="22"/>
        </w:rPr>
        <w:t xml:space="preserve"> niż </w:t>
      </w:r>
      <w:r w:rsidRPr="00F7462C">
        <w:rPr>
          <w:b/>
          <w:color w:val="000000"/>
          <w:sz w:val="22"/>
          <w:szCs w:val="22"/>
        </w:rPr>
        <w:t>30 (słownie: trzydzieści) dni.</w:t>
      </w:r>
      <w:r w:rsidRPr="00F7462C">
        <w:rPr>
          <w:color w:val="000000"/>
          <w:sz w:val="22"/>
          <w:szCs w:val="22"/>
        </w:rPr>
        <w:t xml:space="preserve"> </w:t>
      </w:r>
    </w:p>
    <w:p w14:paraId="046FFAD2" w14:textId="78C5CB5D" w:rsidR="008A721C" w:rsidRPr="00F7462C" w:rsidRDefault="001C1707" w:rsidP="00A324FC">
      <w:pPr>
        <w:pStyle w:val="Akapitzlist"/>
        <w:numPr>
          <w:ilvl w:val="0"/>
          <w:numId w:val="84"/>
        </w:numPr>
        <w:ind w:left="426" w:hanging="426"/>
      </w:pPr>
      <w:r w:rsidRPr="00F7462C">
        <w:rPr>
          <w:color w:val="000000"/>
          <w:sz w:val="22"/>
          <w:szCs w:val="22"/>
        </w:rPr>
        <w:t xml:space="preserve">Przedłużenie terminu związania ofertą, o którym mowa </w:t>
      </w:r>
      <w:r w:rsidRPr="005D2415">
        <w:rPr>
          <w:color w:val="000000"/>
          <w:sz w:val="22"/>
          <w:szCs w:val="22"/>
        </w:rPr>
        <w:t xml:space="preserve">w ust. </w:t>
      </w:r>
      <w:r w:rsidR="0000055E" w:rsidRPr="005D2415">
        <w:rPr>
          <w:color w:val="000000"/>
          <w:sz w:val="22"/>
          <w:szCs w:val="22"/>
        </w:rPr>
        <w:t>1</w:t>
      </w:r>
      <w:r w:rsidRPr="005D2415">
        <w:rPr>
          <w:color w:val="000000"/>
          <w:sz w:val="22"/>
          <w:szCs w:val="22"/>
        </w:rPr>
        <w:t>.,</w:t>
      </w:r>
      <w:r w:rsidRPr="00F7462C">
        <w:rPr>
          <w:color w:val="000000"/>
          <w:sz w:val="22"/>
          <w:szCs w:val="22"/>
        </w:rPr>
        <w:t xml:space="preserve"> wymaga złożenia przez Wykonawcę pisemnego oświadczenia o wyrażeniu zgody na przedłużenie terminu związania ofertą. </w:t>
      </w:r>
    </w:p>
    <w:p w14:paraId="000001AD" w14:textId="5717B761" w:rsidR="008F4C90" w:rsidRPr="008A721C" w:rsidRDefault="001C1707" w:rsidP="00A324FC">
      <w:pPr>
        <w:pStyle w:val="Akapitzlist"/>
        <w:numPr>
          <w:ilvl w:val="0"/>
          <w:numId w:val="84"/>
        </w:numPr>
        <w:spacing w:line="276" w:lineRule="auto"/>
        <w:ind w:left="426" w:hanging="426"/>
      </w:pPr>
      <w:r w:rsidRPr="00F7462C">
        <w:rPr>
          <w:color w:val="000000"/>
          <w:sz w:val="22"/>
          <w:szCs w:val="22"/>
        </w:rPr>
        <w:t xml:space="preserve">W przypadku gdy Zamawiający żąda wniesienia wadium, przedłużenie terminu związania ofertą, o którym mowa </w:t>
      </w:r>
      <w:r w:rsidRPr="005D2415">
        <w:rPr>
          <w:color w:val="000000"/>
          <w:sz w:val="22"/>
          <w:szCs w:val="22"/>
        </w:rPr>
        <w:t>w ust. 1.,</w:t>
      </w:r>
      <w:r w:rsidRPr="00F7462C">
        <w:rPr>
          <w:color w:val="000000"/>
          <w:sz w:val="22"/>
          <w:szCs w:val="22"/>
        </w:rPr>
        <w:t xml:space="preserve"> następuje wraz</w:t>
      </w:r>
      <w:r w:rsidRPr="009F00FF">
        <w:rPr>
          <w:color w:val="000000"/>
          <w:sz w:val="22"/>
          <w:szCs w:val="22"/>
        </w:rPr>
        <w:t xml:space="preserve"> z przedłużeniem okresu ważności wadium albo, jeżeli nie jest to możliwe, z wniesieniem nowego wadium na przedłużony okres związania ofertą. </w:t>
      </w:r>
    </w:p>
    <w:p w14:paraId="000001AE" w14:textId="77777777" w:rsidR="008F4C90" w:rsidRDefault="008F4C90" w:rsidP="009F00FF">
      <w:pPr>
        <w:spacing w:after="0" w:line="276" w:lineRule="auto"/>
        <w:ind w:hanging="170"/>
        <w:rPr>
          <w:sz w:val="22"/>
          <w:szCs w:val="22"/>
        </w:rPr>
      </w:pPr>
    </w:p>
    <w:tbl>
      <w:tblPr>
        <w:tblStyle w:val="ac"/>
        <w:tblW w:w="8504" w:type="dxa"/>
        <w:jc w:val="center"/>
        <w:tblInd w:w="0" w:type="dxa"/>
        <w:tblLayout w:type="fixed"/>
        <w:tblLook w:val="0000" w:firstRow="0" w:lastRow="0" w:firstColumn="0" w:lastColumn="0" w:noHBand="0" w:noVBand="0"/>
      </w:tblPr>
      <w:tblGrid>
        <w:gridCol w:w="8504"/>
      </w:tblGrid>
      <w:tr w:rsidR="008F4C90" w14:paraId="52813F1E" w14:textId="77777777">
        <w:trPr>
          <w:trHeight w:val="495"/>
          <w:jc w:val="center"/>
        </w:trPr>
        <w:tc>
          <w:tcPr>
            <w:tcW w:w="8504" w:type="dxa"/>
            <w:shd w:val="clear" w:color="auto" w:fill="8DB3E2"/>
            <w:vAlign w:val="center"/>
          </w:tcPr>
          <w:p w14:paraId="000001AF" w14:textId="77777777" w:rsidR="008F4C90" w:rsidRDefault="001C1707" w:rsidP="009F00FF">
            <w:pPr>
              <w:tabs>
                <w:tab w:val="left" w:pos="1232"/>
              </w:tabs>
              <w:spacing w:after="0" w:line="276" w:lineRule="auto"/>
              <w:ind w:left="0" w:firstLine="0"/>
              <w:jc w:val="center"/>
              <w:rPr>
                <w:b/>
                <w:smallCaps/>
              </w:rPr>
            </w:pPr>
            <w:r>
              <w:rPr>
                <w:b/>
                <w:smallCaps/>
              </w:rPr>
              <w:t>ROZDZIAŁ 14</w:t>
            </w:r>
          </w:p>
          <w:p w14:paraId="000001B0"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OPIS SPOSOBU PRZYGOTOWANIA OFERT</w:t>
            </w:r>
          </w:p>
        </w:tc>
      </w:tr>
    </w:tbl>
    <w:p w14:paraId="000001B1" w14:textId="77777777" w:rsidR="008F4C90" w:rsidRDefault="008F4C90" w:rsidP="006E1E61">
      <w:pPr>
        <w:spacing w:after="0" w:line="276" w:lineRule="auto"/>
        <w:ind w:left="0" w:firstLine="0"/>
        <w:rPr>
          <w:sz w:val="22"/>
          <w:szCs w:val="22"/>
        </w:rPr>
      </w:pPr>
    </w:p>
    <w:p w14:paraId="000001B2" w14:textId="77777777" w:rsidR="008F4C90" w:rsidRDefault="001C1707" w:rsidP="006E1E61">
      <w:pPr>
        <w:spacing w:after="0" w:line="276" w:lineRule="auto"/>
        <w:ind w:left="0" w:firstLine="0"/>
        <w:rPr>
          <w:sz w:val="22"/>
          <w:szCs w:val="22"/>
        </w:rPr>
      </w:pPr>
      <w:r>
        <w:rPr>
          <w:sz w:val="22"/>
          <w:szCs w:val="22"/>
        </w:rPr>
        <w:t>Wykonawca jest zobowiązany do przygotowania oferty zgodnie z wymogami Specyfikacji Warunków Zamówienia oraz ustawy Prawo zamówień publicznych.</w:t>
      </w:r>
    </w:p>
    <w:p w14:paraId="000001B4" w14:textId="7231EE24" w:rsidR="008F4C90" w:rsidRDefault="001C1707" w:rsidP="00A324FC">
      <w:pPr>
        <w:pStyle w:val="Akapitzlist"/>
        <w:numPr>
          <w:ilvl w:val="0"/>
          <w:numId w:val="85"/>
        </w:numPr>
        <w:ind w:left="426" w:hanging="426"/>
      </w:pPr>
      <w:r w:rsidRPr="009F00FF">
        <w:rPr>
          <w:b/>
          <w:sz w:val="22"/>
          <w:szCs w:val="22"/>
        </w:rPr>
        <w:t>Wymagania podstawowe</w:t>
      </w:r>
      <w:r w:rsidRPr="009F00FF">
        <w:rPr>
          <w:sz w:val="22"/>
          <w:szCs w:val="22"/>
        </w:rPr>
        <w:t>:</w:t>
      </w:r>
    </w:p>
    <w:p w14:paraId="1F584AB2" w14:textId="0089CF25" w:rsidR="007B1D2B" w:rsidRPr="009F00FF" w:rsidRDefault="001C1707" w:rsidP="00A324FC">
      <w:pPr>
        <w:pStyle w:val="Akapitzlist"/>
        <w:numPr>
          <w:ilvl w:val="2"/>
          <w:numId w:val="9"/>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Każdy Wykonawca może złożyć </w:t>
      </w:r>
      <w:r w:rsidRPr="009F00FF">
        <w:rPr>
          <w:color w:val="000000"/>
          <w:sz w:val="22"/>
          <w:szCs w:val="22"/>
          <w:u w:val="single"/>
        </w:rPr>
        <w:t>tylko jedną ofertę</w:t>
      </w:r>
      <w:r w:rsidRPr="009F00FF">
        <w:rPr>
          <w:color w:val="000000"/>
          <w:sz w:val="22"/>
          <w:szCs w:val="22"/>
        </w:rPr>
        <w:t>.</w:t>
      </w:r>
    </w:p>
    <w:p w14:paraId="5E81FF8B" w14:textId="41DC7FDB" w:rsidR="007B1D2B" w:rsidRPr="009F00FF" w:rsidRDefault="001C1707" w:rsidP="00A324FC">
      <w:pPr>
        <w:pStyle w:val="Akapitzlist"/>
        <w:numPr>
          <w:ilvl w:val="2"/>
          <w:numId w:val="9"/>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Oferta powinna być sporządzona w języku polskim.</w:t>
      </w:r>
    </w:p>
    <w:p w14:paraId="000001B8" w14:textId="043252A4" w:rsidR="008F4C90" w:rsidRDefault="001C1707" w:rsidP="00A324FC">
      <w:pPr>
        <w:pStyle w:val="Akapitzlist"/>
        <w:numPr>
          <w:ilvl w:val="2"/>
          <w:numId w:val="9"/>
        </w:numPr>
        <w:pBdr>
          <w:top w:val="nil"/>
          <w:left w:val="nil"/>
          <w:bottom w:val="nil"/>
          <w:right w:val="nil"/>
          <w:between w:val="nil"/>
        </w:pBdr>
        <w:spacing w:after="0" w:line="276" w:lineRule="auto"/>
        <w:ind w:left="851" w:hanging="425"/>
      </w:pPr>
      <w:r w:rsidRPr="009F00FF">
        <w:rPr>
          <w:color w:val="000000"/>
          <w:sz w:val="22"/>
          <w:szCs w:val="22"/>
        </w:rPr>
        <w:t>Zgodnie z art. 63 ust. 2 ustawy Pzp w niniejszym postępowaniu</w:t>
      </w:r>
      <w:r w:rsidRPr="005D2415">
        <w:rPr>
          <w:color w:val="000000"/>
          <w:sz w:val="22"/>
          <w:szCs w:val="22"/>
        </w:rPr>
        <w:t xml:space="preserve"> o udzielenie zamówienia Ofertę, oświadczenie, o którym mowa w art. 125 ust. 1 ustawy Pzp, składa się, pod rygorem nieważności, w formie elektronicznej lub w postaci elektronicznej opatrzonej podpisem zaufanym lub podpisem osobistym.</w:t>
      </w:r>
      <w:r w:rsidR="00F7462C">
        <w:rPr>
          <w:color w:val="000000"/>
          <w:sz w:val="22"/>
          <w:szCs w:val="22"/>
        </w:rPr>
        <w:t xml:space="preserve"> </w:t>
      </w:r>
      <w:r w:rsidR="00F7462C" w:rsidRPr="005D2415">
        <w:rPr>
          <w:color w:val="000000"/>
          <w:sz w:val="22"/>
          <w:szCs w:val="22"/>
        </w:rPr>
        <w:t>Przepis przewiduje więc trzy sposoby złożenia oferty w trybie podstawowym:</w:t>
      </w:r>
    </w:p>
    <w:p w14:paraId="1B240F2A" w14:textId="52B21E96" w:rsidR="00AE4C7D" w:rsidRPr="009F00FF" w:rsidRDefault="001C1707" w:rsidP="00A324FC">
      <w:pPr>
        <w:pStyle w:val="Akapitzlist"/>
        <w:numPr>
          <w:ilvl w:val="0"/>
          <w:numId w:val="88"/>
        </w:numPr>
        <w:spacing w:line="276" w:lineRule="auto"/>
        <w:ind w:left="1276" w:hanging="425"/>
        <w:rPr>
          <w:bCs/>
          <w:color w:val="000000"/>
          <w:sz w:val="22"/>
          <w:szCs w:val="22"/>
          <w:highlight w:val="white"/>
        </w:rPr>
      </w:pPr>
      <w:r w:rsidRPr="009F00FF">
        <w:rPr>
          <w:b/>
          <w:color w:val="000000"/>
          <w:sz w:val="22"/>
          <w:szCs w:val="22"/>
          <w:highlight w:val="white"/>
        </w:rPr>
        <w:t xml:space="preserve">Forma elektroniczna – </w:t>
      </w:r>
      <w:r w:rsidRPr="009F00FF">
        <w:rPr>
          <w:bCs/>
          <w:color w:val="000000"/>
          <w:sz w:val="22"/>
          <w:szCs w:val="22"/>
          <w:highlight w:val="white"/>
        </w:rPr>
        <w:t>czyli zgodnie z art. 78</w:t>
      </w:r>
      <w:r w:rsidRPr="005D2415">
        <w:rPr>
          <w:bCs/>
          <w:color w:val="000000"/>
          <w:sz w:val="22"/>
          <w:szCs w:val="22"/>
          <w:highlight w:val="white"/>
          <w:vertAlign w:val="superscript"/>
        </w:rPr>
        <w:t>1</w:t>
      </w:r>
      <w:r w:rsidRPr="009F00FF">
        <w:rPr>
          <w:bCs/>
          <w:color w:val="000000"/>
          <w:sz w:val="22"/>
          <w:szCs w:val="22"/>
          <w:highlight w:val="white"/>
        </w:rPr>
        <w:t xml:space="preserve"> § 1 Kodeksu cywilnego wystarczające jest złożenie oświadczenia woli w postaci elektronicznej i opatrzenie go kwalifikowanym podpisem elektronicznym;</w:t>
      </w:r>
    </w:p>
    <w:p w14:paraId="36C373E4" w14:textId="0EEDA888" w:rsidR="00AE4C7D" w:rsidRPr="009F00FF" w:rsidRDefault="001C1707" w:rsidP="00A324FC">
      <w:pPr>
        <w:pStyle w:val="Akapitzlist"/>
        <w:numPr>
          <w:ilvl w:val="0"/>
          <w:numId w:val="88"/>
        </w:numPr>
        <w:spacing w:line="276" w:lineRule="auto"/>
        <w:ind w:left="1276" w:hanging="425"/>
        <w:rPr>
          <w:sz w:val="22"/>
          <w:szCs w:val="22"/>
          <w:highlight w:val="white"/>
        </w:rPr>
      </w:pPr>
      <w:r w:rsidRPr="009F00FF">
        <w:rPr>
          <w:b/>
          <w:color w:val="000000"/>
          <w:sz w:val="22"/>
          <w:szCs w:val="22"/>
          <w:highlight w:val="white"/>
        </w:rPr>
        <w:t>Postać elektroniczna</w:t>
      </w:r>
      <w:r w:rsidRPr="009F00FF">
        <w:rPr>
          <w:sz w:val="22"/>
          <w:szCs w:val="22"/>
          <w:highlight w:val="white"/>
        </w:rPr>
        <w:t xml:space="preserve"> opatrzona podpisem zaufanym</w:t>
      </w:r>
      <w:r w:rsidRPr="009F00FF">
        <w:rPr>
          <w:bCs/>
          <w:sz w:val="22"/>
          <w:szCs w:val="22"/>
          <w:highlight w:val="white"/>
        </w:rPr>
        <w:t xml:space="preserve"> – czyli plik w jakimkolwiek formacie opatrzony podpisem, który można wygenerować, korzystając z platformy e - PUAP;</w:t>
      </w:r>
    </w:p>
    <w:p w14:paraId="000001BC" w14:textId="4E67293F" w:rsidR="008F4C90" w:rsidRPr="009F00FF" w:rsidRDefault="001C1707" w:rsidP="00A324FC">
      <w:pPr>
        <w:pStyle w:val="Akapitzlist"/>
        <w:numPr>
          <w:ilvl w:val="0"/>
          <w:numId w:val="88"/>
        </w:numPr>
        <w:spacing w:line="276" w:lineRule="auto"/>
        <w:ind w:left="1276" w:hanging="425"/>
        <w:rPr>
          <w:sz w:val="22"/>
          <w:szCs w:val="22"/>
          <w:highlight w:val="white"/>
        </w:rPr>
      </w:pPr>
      <w:r w:rsidRPr="009F00FF">
        <w:rPr>
          <w:b/>
          <w:color w:val="000000"/>
          <w:sz w:val="22"/>
          <w:szCs w:val="22"/>
          <w:highlight w:val="white"/>
        </w:rPr>
        <w:t>Postać elektroniczna opatrzona podpisem osobistym</w:t>
      </w:r>
      <w:r w:rsidRPr="009F00FF">
        <w:rPr>
          <w:bCs/>
          <w:color w:val="000000"/>
          <w:sz w:val="22"/>
          <w:szCs w:val="22"/>
          <w:highlight w:val="white"/>
        </w:rPr>
        <w:t xml:space="preserve"> – czyli plik</w:t>
      </w:r>
      <w:r w:rsidR="00EC388D" w:rsidRPr="009F00FF">
        <w:rPr>
          <w:bCs/>
          <w:color w:val="000000"/>
          <w:sz w:val="22"/>
          <w:szCs w:val="22"/>
          <w:highlight w:val="white"/>
        </w:rPr>
        <w:t xml:space="preserve"> </w:t>
      </w:r>
      <w:r w:rsidRPr="009F00FF">
        <w:rPr>
          <w:bCs/>
          <w:color w:val="000000"/>
          <w:sz w:val="22"/>
          <w:szCs w:val="22"/>
          <w:highlight w:val="white"/>
        </w:rPr>
        <w:t>w jakimkolwiek akceptowalnym formacie opatrzony podpisem umieszczonym w e - dowodzie (dokumencie wyposażonym w warstwę elektroniczną, w którą wprowadzany jest podpis mający charakter podpisu zaawansowanego).</w:t>
      </w:r>
    </w:p>
    <w:p w14:paraId="2FE1E7BF" w14:textId="77777777" w:rsidR="00DB2D8D" w:rsidRPr="009F00FF" w:rsidRDefault="00DB2D8D" w:rsidP="009F00FF">
      <w:pPr>
        <w:pBdr>
          <w:top w:val="nil"/>
          <w:left w:val="nil"/>
          <w:bottom w:val="nil"/>
          <w:right w:val="nil"/>
          <w:between w:val="nil"/>
        </w:pBdr>
        <w:spacing w:after="0" w:line="276" w:lineRule="auto"/>
        <w:ind w:left="993" w:firstLine="0"/>
        <w:rPr>
          <w:bCs/>
          <w:color w:val="000000"/>
          <w:sz w:val="22"/>
          <w:szCs w:val="22"/>
          <w:highlight w:val="white"/>
        </w:rPr>
      </w:pPr>
    </w:p>
    <w:p w14:paraId="000001BD" w14:textId="220CA118" w:rsidR="008F4C90" w:rsidRPr="009F00FF" w:rsidRDefault="001C1707" w:rsidP="00A324FC">
      <w:pPr>
        <w:pStyle w:val="Akapitzlist"/>
        <w:numPr>
          <w:ilvl w:val="2"/>
          <w:numId w:val="9"/>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 xml:space="preserve">Oferty, oświadczenia, o których mowa w art. 125 ust. 1 ustawy Pzp, podmiotowe środki dowodowe, w tym oświadczenie, o którym mowa w art. 117 ust. 4 ustawy Pzp, oraz zobowiązanie podmiotu udostępniającego zasoby, o którym mowa  w art. 118 ust. 3 ustawy Pzp, zwane dalej „zobowiązaniem podmiotu udostępniającego zasoby”, </w:t>
      </w:r>
      <w:r w:rsidRPr="009F00FF">
        <w:rPr>
          <w:color w:val="000000"/>
          <w:sz w:val="22"/>
          <w:szCs w:val="22"/>
        </w:rPr>
        <w:lastRenderedPageBreak/>
        <w:t xml:space="preserve">pełnomocnictwo, sporządza się w postaci elektronicznej, w formatach danych określonych w przepisach wydanych na podstawie art. 18 ustawy z dnia 17 lutego 2005 r. o informatyzacji działalności podmiotów realizujących zadania publiczne </w:t>
      </w:r>
      <w:r w:rsidRPr="009F00FF">
        <w:rPr>
          <w:color w:val="000000"/>
          <w:sz w:val="22"/>
          <w:szCs w:val="22"/>
          <w:highlight w:val="white"/>
        </w:rPr>
        <w:t> (t.j. Dz. U. z 2024 r. poz. 1557</w:t>
      </w:r>
      <w:r w:rsidRPr="009F00FF">
        <w:rPr>
          <w:color w:val="333333"/>
          <w:sz w:val="22"/>
          <w:szCs w:val="22"/>
          <w:highlight w:val="white"/>
        </w:rPr>
        <w:t>)</w:t>
      </w:r>
      <w:r w:rsidRPr="009F00FF">
        <w:rPr>
          <w:color w:val="000000"/>
          <w:sz w:val="22"/>
          <w:szCs w:val="22"/>
        </w:rPr>
        <w:t>,</w:t>
      </w:r>
      <w:r w:rsidR="00EC388D" w:rsidRPr="009F00FF">
        <w:rPr>
          <w:color w:val="000000"/>
          <w:sz w:val="22"/>
          <w:szCs w:val="22"/>
        </w:rPr>
        <w:t xml:space="preserve"> </w:t>
      </w:r>
      <w:r w:rsidRPr="009F00FF">
        <w:rPr>
          <w:color w:val="000000"/>
          <w:sz w:val="22"/>
          <w:szCs w:val="22"/>
        </w:rPr>
        <w:t xml:space="preserve"> z zastrzeżeniem formatów, o których mowa w art. 66 ust. 1 ustawy,</w:t>
      </w:r>
      <w:r w:rsidR="00EC388D" w:rsidRPr="009F00FF">
        <w:rPr>
          <w:color w:val="000000"/>
          <w:sz w:val="22"/>
          <w:szCs w:val="22"/>
        </w:rPr>
        <w:t xml:space="preserve"> </w:t>
      </w:r>
      <w:r w:rsidRPr="009F00FF">
        <w:rPr>
          <w:color w:val="000000"/>
          <w:sz w:val="22"/>
          <w:szCs w:val="22"/>
        </w:rPr>
        <w:t xml:space="preserve">z uwzględnieniem rodzaju przekazywanych danych. </w:t>
      </w:r>
    </w:p>
    <w:p w14:paraId="000001BE" w14:textId="057E6979" w:rsidR="008F4C90" w:rsidRPr="009F00FF" w:rsidRDefault="00466832" w:rsidP="00A324FC">
      <w:pPr>
        <w:pStyle w:val="Akapitzlist"/>
        <w:numPr>
          <w:ilvl w:val="2"/>
          <w:numId w:val="9"/>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Z</w:t>
      </w:r>
      <w:r w:rsidR="001C1707" w:rsidRPr="009F00FF">
        <w:rPr>
          <w:color w:val="000000"/>
          <w:sz w:val="22"/>
          <w:szCs w:val="22"/>
        </w:rPr>
        <w:t>amawiający informuje, iż w przypadku przesyłania przez Wykonawcę dokumentów elektronicznych skompresowanych (w tym oferty przetargowej) dopuszczone są wyłącznie formaty danych wskazane w załączniku nr 2 Rozporządzeniu Rady Ministrów z dnia 21 maja 2024 r. w sprawie Krajowych Ram Interoperacyjności, minimalnych wymagań dla rejestrów publicznych i wymiany informacji w postaci elektronicznej oraz minimalnych wymagań dla systemów teleinformatycznych (Dz. U. poz. 773). Powyższe oznacza,  iż Zamawiający nie dopuszcza przysyłania dokumentów elektronicznych (w tym oferty) skompresowanych np. formatem .rar</w:t>
      </w:r>
    </w:p>
    <w:p w14:paraId="000001BF" w14:textId="4CA0AB40" w:rsidR="008F4C90" w:rsidRPr="009F00FF" w:rsidRDefault="001C1707" w:rsidP="00A324FC">
      <w:pPr>
        <w:pStyle w:val="Akapitzlist"/>
        <w:numPr>
          <w:ilvl w:val="2"/>
          <w:numId w:val="9"/>
        </w:numPr>
        <w:pBdr>
          <w:top w:val="nil"/>
          <w:left w:val="nil"/>
          <w:bottom w:val="nil"/>
          <w:right w:val="nil"/>
          <w:between w:val="nil"/>
        </w:pBdr>
        <w:spacing w:after="0" w:line="276" w:lineRule="auto"/>
        <w:ind w:left="993" w:hanging="426"/>
        <w:rPr>
          <w:color w:val="000000"/>
          <w:sz w:val="22"/>
          <w:szCs w:val="22"/>
        </w:rPr>
      </w:pPr>
      <w:r w:rsidRPr="00F7462C">
        <w:rPr>
          <w:color w:val="000000"/>
          <w:sz w:val="22"/>
          <w:szCs w:val="22"/>
        </w:rPr>
        <w:t xml:space="preserve">Informacje, oświadczenia lub dokumenty, inne niż określone w </w:t>
      </w:r>
      <w:r w:rsidR="0000055E" w:rsidRPr="00F7462C">
        <w:rPr>
          <w:color w:val="000000"/>
          <w:sz w:val="22"/>
          <w:szCs w:val="22"/>
        </w:rPr>
        <w:t>ust.</w:t>
      </w:r>
      <w:r w:rsidR="0000055E" w:rsidRPr="005D2415">
        <w:rPr>
          <w:color w:val="000000"/>
          <w:sz w:val="22"/>
          <w:szCs w:val="22"/>
        </w:rPr>
        <w:t xml:space="preserve"> </w:t>
      </w:r>
      <w:r w:rsidRPr="005D2415">
        <w:rPr>
          <w:color w:val="000000"/>
          <w:sz w:val="22"/>
          <w:szCs w:val="22"/>
        </w:rPr>
        <w:t>1.</w:t>
      </w:r>
      <w:r w:rsidR="0000055E" w:rsidRPr="005D2415">
        <w:rPr>
          <w:color w:val="000000"/>
          <w:sz w:val="22"/>
          <w:szCs w:val="22"/>
        </w:rPr>
        <w:t xml:space="preserve"> pkt </w:t>
      </w:r>
      <w:r w:rsidRPr="005D2415">
        <w:rPr>
          <w:color w:val="000000"/>
          <w:sz w:val="22"/>
          <w:szCs w:val="22"/>
        </w:rPr>
        <w:t>4</w:t>
      </w:r>
      <w:r w:rsidR="00F55FF4" w:rsidRPr="005D2415">
        <w:rPr>
          <w:color w:val="000000"/>
          <w:sz w:val="22"/>
          <w:szCs w:val="22"/>
        </w:rPr>
        <w:t>)</w:t>
      </w:r>
      <w:r w:rsidRPr="00F7462C">
        <w:rPr>
          <w:color w:val="000000"/>
          <w:sz w:val="22"/>
          <w:szCs w:val="22"/>
        </w:rPr>
        <w:t xml:space="preserve"> niniejszego rozdziału SWZ, przekazywane w postępowaniu o udzielenie zamówienia, sporządza się w postaci elektronicznej, w formatach danych określonych w przepisach wydanych na podstawie art. 18 ustawy z dnia 17 lutego</w:t>
      </w:r>
      <w:r w:rsidRPr="009F00FF">
        <w:rPr>
          <w:color w:val="000000"/>
          <w:sz w:val="22"/>
          <w:szCs w:val="22"/>
        </w:rPr>
        <w:t xml:space="preserve"> 2005 r. o informatyzacji działalności podmiotów realizujących zadania publiczne lub jako tekst wpisany bezpośrednio do wiadomości przekazywanej przy użyciu środków komunikacji elektronicznej, wskazanych przez Zamawiającego  w niniejszej SWZ.</w:t>
      </w:r>
    </w:p>
    <w:p w14:paraId="000001C0" w14:textId="1CFD03F5" w:rsidR="008F4C90" w:rsidRPr="009F00FF" w:rsidRDefault="001C1707" w:rsidP="00A324FC">
      <w:pPr>
        <w:pStyle w:val="Akapitzlist"/>
        <w:numPr>
          <w:ilvl w:val="2"/>
          <w:numId w:val="9"/>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 xml:space="preserve">W przypadku gdy dokumenty elektroniczne w postępowaniu o udzielenie zamówienia, przekazywane przy użyciu środków komunikacji elektronicznej, zawierają informacje stanowiące tajemnicę przedsiębiorstwa w rozumieniu przepisów ustawy z dnia 16 kwietnia 1993 r. o zwalczaniu nieuczciwej konkurencji (tj. Dz. U. </w:t>
      </w:r>
      <w:r w:rsidR="00132500">
        <w:rPr>
          <w:color w:val="000000"/>
          <w:sz w:val="22"/>
          <w:szCs w:val="22"/>
        </w:rPr>
        <w:t xml:space="preserve">                  </w:t>
      </w:r>
      <w:r w:rsidRPr="009F00FF">
        <w:rPr>
          <w:color w:val="000000"/>
          <w:sz w:val="22"/>
          <w:szCs w:val="22"/>
        </w:rPr>
        <w:t>z 2022, poz. 1233), Wykonawca, w celu utrzymania w poufności tych informacji, przekazuje je w wydzielonym i odpowiednio oznaczonym pliku.</w:t>
      </w:r>
    </w:p>
    <w:p w14:paraId="000001C1" w14:textId="27A70E65" w:rsidR="008F4C90" w:rsidRPr="009F00FF" w:rsidRDefault="001C1707" w:rsidP="00A324FC">
      <w:pPr>
        <w:pStyle w:val="Akapitzlist"/>
        <w:numPr>
          <w:ilvl w:val="2"/>
          <w:numId w:val="9"/>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kwalifikowanym podpisem elektronicznym, podpisem zaufanym lub podpisem osobistym.</w:t>
      </w:r>
    </w:p>
    <w:p w14:paraId="000001C2" w14:textId="0132EE0B" w:rsidR="008F4C90" w:rsidRPr="009F00FF" w:rsidRDefault="001C1707" w:rsidP="00A324FC">
      <w:pPr>
        <w:pStyle w:val="Akapitzlist"/>
        <w:numPr>
          <w:ilvl w:val="2"/>
          <w:numId w:val="9"/>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Oferta oraz wszystkie dokumenty musi być podpisana przez osobę (-y) upoważnioną (-e) do reprezentowania zgodnie z formą reprezentacji Wykonawcy, określoną w dokumencie rejestrowym lub innym dokumencie, właściwym dla formy organizacyjnej.</w:t>
      </w:r>
    </w:p>
    <w:p w14:paraId="000001C3" w14:textId="331C4BD0" w:rsidR="008F4C90" w:rsidRPr="009F00FF" w:rsidRDefault="001C1707" w:rsidP="00A324FC">
      <w:pPr>
        <w:pStyle w:val="Akapitzlist"/>
        <w:numPr>
          <w:ilvl w:val="2"/>
          <w:numId w:val="9"/>
        </w:numPr>
        <w:pBdr>
          <w:top w:val="nil"/>
          <w:left w:val="nil"/>
          <w:bottom w:val="nil"/>
          <w:right w:val="nil"/>
          <w:between w:val="nil"/>
        </w:pBdr>
        <w:spacing w:after="0" w:line="276" w:lineRule="auto"/>
        <w:ind w:left="993" w:hanging="426"/>
        <w:rPr>
          <w:color w:val="000000"/>
          <w:sz w:val="22"/>
          <w:szCs w:val="22"/>
        </w:rPr>
      </w:pPr>
      <w:r w:rsidRPr="009F00FF">
        <w:rPr>
          <w:color w:val="000000"/>
          <w:sz w:val="22"/>
          <w:szCs w:val="22"/>
        </w:rPr>
        <w:t>Zamawiający nie przewiduje sposobu komunikowania się z Wykonawcami w inny sposób niż przy użyciu środków komunikacji elektronicznej, wskazanych                               w niniejszej SWZ.</w:t>
      </w:r>
    </w:p>
    <w:p w14:paraId="000001C4" w14:textId="77777777" w:rsidR="008F4C90" w:rsidRDefault="008F4C90" w:rsidP="00F04033">
      <w:pPr>
        <w:pBdr>
          <w:top w:val="nil"/>
          <w:left w:val="nil"/>
          <w:bottom w:val="nil"/>
          <w:right w:val="nil"/>
          <w:between w:val="nil"/>
        </w:pBdr>
        <w:spacing w:after="0" w:line="276" w:lineRule="auto"/>
        <w:ind w:left="1418" w:firstLine="0"/>
        <w:rPr>
          <w:color w:val="000000"/>
          <w:sz w:val="22"/>
          <w:szCs w:val="22"/>
        </w:rPr>
      </w:pPr>
    </w:p>
    <w:p w14:paraId="000001C5" w14:textId="79A17CE4" w:rsidR="008F4C90" w:rsidRPr="009F00FF" w:rsidRDefault="001C1707" w:rsidP="009F00FF">
      <w:pPr>
        <w:pStyle w:val="Akapitzlist"/>
        <w:numPr>
          <w:ilvl w:val="0"/>
          <w:numId w:val="85"/>
        </w:numPr>
        <w:spacing w:line="276" w:lineRule="auto"/>
        <w:ind w:left="567" w:hanging="567"/>
        <w:rPr>
          <w:color w:val="4F81BD"/>
          <w:sz w:val="22"/>
          <w:szCs w:val="22"/>
        </w:rPr>
      </w:pPr>
      <w:r w:rsidRPr="009F00FF">
        <w:rPr>
          <w:b/>
          <w:color w:val="000000"/>
          <w:sz w:val="22"/>
          <w:szCs w:val="22"/>
        </w:rPr>
        <w:t>Dokumenty składane wraz z ofertą przez wszystkich Wykonawców do upływu terminu składania ofert</w:t>
      </w:r>
      <w:r w:rsidRPr="009F00FF">
        <w:rPr>
          <w:color w:val="000000"/>
          <w:sz w:val="22"/>
          <w:szCs w:val="22"/>
        </w:rPr>
        <w:t>:</w:t>
      </w:r>
    </w:p>
    <w:p w14:paraId="720DEB36" w14:textId="4EE0081D" w:rsidR="00AE4C7D" w:rsidRPr="00037278" w:rsidRDefault="001C1707" w:rsidP="00A324FC">
      <w:pPr>
        <w:pStyle w:val="Akapitzlist"/>
        <w:numPr>
          <w:ilvl w:val="4"/>
          <w:numId w:val="80"/>
        </w:numPr>
        <w:spacing w:line="276" w:lineRule="auto"/>
        <w:ind w:left="993" w:hanging="426"/>
        <w:rPr>
          <w:color w:val="000000"/>
          <w:sz w:val="22"/>
          <w:szCs w:val="22"/>
        </w:rPr>
      </w:pPr>
      <w:r w:rsidRPr="009F00FF">
        <w:rPr>
          <w:color w:val="000000"/>
          <w:sz w:val="22"/>
          <w:szCs w:val="22"/>
        </w:rPr>
        <w:t xml:space="preserve">Wypełniony i podpisany </w:t>
      </w:r>
      <w:r w:rsidRPr="009F00FF">
        <w:rPr>
          <w:b/>
          <w:color w:val="000000"/>
          <w:sz w:val="22"/>
          <w:szCs w:val="22"/>
        </w:rPr>
        <w:t>Formularz Ofertowy</w:t>
      </w:r>
      <w:r w:rsidRPr="009F00FF">
        <w:rPr>
          <w:color w:val="000000"/>
          <w:sz w:val="22"/>
          <w:szCs w:val="22"/>
        </w:rPr>
        <w:t xml:space="preserve">, sporządzony na podstawie wzoru </w:t>
      </w:r>
      <w:r w:rsidRPr="00037278">
        <w:rPr>
          <w:color w:val="000000"/>
          <w:sz w:val="22"/>
          <w:szCs w:val="22"/>
        </w:rPr>
        <w:t xml:space="preserve">stanowiącego </w:t>
      </w:r>
      <w:r w:rsidRPr="00037278">
        <w:rPr>
          <w:b/>
          <w:i/>
          <w:color w:val="004E9A"/>
          <w:sz w:val="22"/>
          <w:szCs w:val="22"/>
        </w:rPr>
        <w:t>Załącznik nr 1 do SWZ</w:t>
      </w:r>
      <w:r w:rsidRPr="00037278">
        <w:rPr>
          <w:color w:val="004E9A"/>
          <w:sz w:val="22"/>
          <w:szCs w:val="22"/>
        </w:rPr>
        <w:t>.</w:t>
      </w:r>
    </w:p>
    <w:p w14:paraId="523CAF64" w14:textId="3C74917D" w:rsidR="00F04033" w:rsidRPr="00037278" w:rsidRDefault="0072262F" w:rsidP="00A324FC">
      <w:pPr>
        <w:pStyle w:val="Akapitzlist"/>
        <w:numPr>
          <w:ilvl w:val="4"/>
          <w:numId w:val="80"/>
        </w:numPr>
        <w:spacing w:line="276" w:lineRule="auto"/>
        <w:ind w:left="993" w:hanging="426"/>
        <w:rPr>
          <w:b/>
          <w:bCs/>
          <w:color w:val="000000"/>
          <w:sz w:val="22"/>
          <w:szCs w:val="22"/>
        </w:rPr>
      </w:pPr>
      <w:r w:rsidRPr="00037278">
        <w:rPr>
          <w:b/>
          <w:bCs/>
          <w:color w:val="000000"/>
          <w:sz w:val="22"/>
          <w:szCs w:val="22"/>
        </w:rPr>
        <w:t xml:space="preserve">Koncepcja zabudowy </w:t>
      </w:r>
      <w:r w:rsidR="001C1707" w:rsidRPr="00037278">
        <w:rPr>
          <w:b/>
          <w:bCs/>
          <w:color w:val="000000"/>
          <w:sz w:val="22"/>
          <w:szCs w:val="22"/>
        </w:rPr>
        <w:t>stoiska</w:t>
      </w:r>
      <w:r w:rsidR="00AC5F10" w:rsidRPr="00037278">
        <w:rPr>
          <w:b/>
          <w:bCs/>
          <w:color w:val="000000"/>
          <w:sz w:val="22"/>
          <w:szCs w:val="22"/>
        </w:rPr>
        <w:t xml:space="preserve">, w formie wizualizacji </w:t>
      </w:r>
      <w:r w:rsidR="001C1707" w:rsidRPr="00037278">
        <w:rPr>
          <w:b/>
          <w:bCs/>
          <w:color w:val="000000"/>
          <w:sz w:val="22"/>
          <w:szCs w:val="22"/>
        </w:rPr>
        <w:t>wraz z opisem</w:t>
      </w:r>
      <w:r w:rsidR="00AC5F10" w:rsidRPr="00037278">
        <w:rPr>
          <w:b/>
          <w:bCs/>
          <w:color w:val="000000"/>
          <w:sz w:val="22"/>
          <w:szCs w:val="22"/>
        </w:rPr>
        <w:t>,</w:t>
      </w:r>
      <w:r w:rsidR="0048444F" w:rsidRPr="00037278">
        <w:rPr>
          <w:b/>
          <w:bCs/>
          <w:color w:val="000000"/>
          <w:sz w:val="22"/>
          <w:szCs w:val="22"/>
        </w:rPr>
        <w:t xml:space="preserve"> </w:t>
      </w:r>
      <w:r w:rsidR="00A46778" w:rsidRPr="00037278">
        <w:rPr>
          <w:b/>
          <w:bCs/>
          <w:color w:val="000000"/>
          <w:sz w:val="22"/>
          <w:szCs w:val="22"/>
        </w:rPr>
        <w:t>w formacie PDF</w:t>
      </w:r>
      <w:r w:rsidR="001C1707" w:rsidRPr="00037278">
        <w:rPr>
          <w:b/>
          <w:bCs/>
          <w:color w:val="000000"/>
          <w:sz w:val="22"/>
          <w:szCs w:val="22"/>
        </w:rPr>
        <w:t xml:space="preserve">, </w:t>
      </w:r>
      <w:r w:rsidRPr="00037278">
        <w:rPr>
          <w:b/>
          <w:bCs/>
          <w:color w:val="000000"/>
          <w:sz w:val="22"/>
          <w:szCs w:val="22"/>
        </w:rPr>
        <w:t xml:space="preserve">z obligatoryjnym uwzględnieniem elementów, </w:t>
      </w:r>
      <w:r w:rsidR="001C1707" w:rsidRPr="00037278">
        <w:rPr>
          <w:b/>
          <w:bCs/>
          <w:color w:val="000000"/>
          <w:sz w:val="22"/>
          <w:szCs w:val="22"/>
        </w:rPr>
        <w:t xml:space="preserve">o którym mowa w Rozdziale 4 </w:t>
      </w:r>
      <w:r w:rsidR="0030266D" w:rsidRPr="00037278">
        <w:rPr>
          <w:b/>
          <w:bCs/>
          <w:color w:val="000000"/>
          <w:sz w:val="22"/>
          <w:szCs w:val="22"/>
        </w:rPr>
        <w:t xml:space="preserve">ust. 4 </w:t>
      </w:r>
      <w:r w:rsidR="00AC5F10" w:rsidRPr="00037278">
        <w:rPr>
          <w:b/>
          <w:bCs/>
          <w:color w:val="000000"/>
          <w:sz w:val="22"/>
          <w:szCs w:val="22"/>
        </w:rPr>
        <w:t xml:space="preserve">pkt 1) </w:t>
      </w:r>
      <w:r w:rsidR="001C1707" w:rsidRPr="00037278">
        <w:rPr>
          <w:b/>
          <w:bCs/>
          <w:color w:val="000000"/>
          <w:sz w:val="22"/>
          <w:szCs w:val="22"/>
        </w:rPr>
        <w:t xml:space="preserve">SWZ. </w:t>
      </w:r>
    </w:p>
    <w:p w14:paraId="7AC301EE" w14:textId="592CAE8B" w:rsidR="00132500" w:rsidRPr="002B23C1" w:rsidRDefault="001C1707" w:rsidP="002B23C1">
      <w:pPr>
        <w:pStyle w:val="Akapitzlist"/>
        <w:numPr>
          <w:ilvl w:val="4"/>
          <w:numId w:val="80"/>
        </w:numPr>
        <w:spacing w:line="276" w:lineRule="auto"/>
        <w:ind w:left="993" w:hanging="426"/>
        <w:rPr>
          <w:color w:val="000000"/>
          <w:sz w:val="22"/>
          <w:szCs w:val="22"/>
        </w:rPr>
      </w:pPr>
      <w:r w:rsidRPr="009F00FF">
        <w:rPr>
          <w:color w:val="000000"/>
          <w:sz w:val="22"/>
          <w:szCs w:val="22"/>
        </w:rPr>
        <w:lastRenderedPageBreak/>
        <w:t xml:space="preserve">Oświadczenie, o którym mowa w art. 125 ust. 1 ustawy Pzp, </w:t>
      </w:r>
      <w:r w:rsidRPr="009F00FF">
        <w:rPr>
          <w:b/>
          <w:color w:val="000000"/>
          <w:sz w:val="22"/>
          <w:szCs w:val="22"/>
        </w:rPr>
        <w:t xml:space="preserve">potwierdzające brak podstaw do wykluczenia oraz spełnienie warunków udziału w postępowaniu w zakresie wskazanym przez Zamawiającego </w:t>
      </w:r>
      <w:r w:rsidRPr="009F00FF">
        <w:rPr>
          <w:color w:val="000000"/>
          <w:sz w:val="22"/>
          <w:szCs w:val="22"/>
        </w:rPr>
        <w:t>podpisane przez osobę/osoby upoważnione do reprezentacji podmiotu składającego oświadczenie, złożone przez:</w:t>
      </w:r>
    </w:p>
    <w:p w14:paraId="690A259B" w14:textId="4C012F99" w:rsidR="007401D0" w:rsidRPr="00F04033" w:rsidRDefault="001C1707" w:rsidP="00A324FC">
      <w:pPr>
        <w:pStyle w:val="Akapitzlist"/>
        <w:numPr>
          <w:ilvl w:val="5"/>
          <w:numId w:val="40"/>
        </w:numPr>
        <w:spacing w:line="276" w:lineRule="auto"/>
        <w:ind w:left="1418" w:hanging="425"/>
      </w:pPr>
      <w:r w:rsidRPr="009F00FF">
        <w:rPr>
          <w:color w:val="000000"/>
          <w:sz w:val="22"/>
          <w:szCs w:val="22"/>
        </w:rPr>
        <w:t>Wykonawcę;</w:t>
      </w:r>
    </w:p>
    <w:p w14:paraId="41D07490" w14:textId="648BCFDB" w:rsidR="007401D0" w:rsidRPr="009F00FF" w:rsidRDefault="001C1707" w:rsidP="00A324FC">
      <w:pPr>
        <w:pStyle w:val="Akapitzlist"/>
        <w:numPr>
          <w:ilvl w:val="5"/>
          <w:numId w:val="40"/>
        </w:numPr>
        <w:spacing w:line="276" w:lineRule="auto"/>
        <w:ind w:left="1418" w:hanging="425"/>
        <w:rPr>
          <w:color w:val="000000"/>
          <w:sz w:val="22"/>
          <w:szCs w:val="22"/>
        </w:rPr>
      </w:pPr>
      <w:r w:rsidRPr="009F00FF">
        <w:rPr>
          <w:color w:val="000000"/>
          <w:sz w:val="22"/>
          <w:szCs w:val="22"/>
        </w:rPr>
        <w:t>Każdego z Wykonawców wspólnie ubiegających się o udzielenie zamówienia (w przypadku wspólnego ubiegania się o udzielenie zamówienia);</w:t>
      </w:r>
    </w:p>
    <w:p w14:paraId="5ADF0A52" w14:textId="62B1E524" w:rsidR="00365095" w:rsidRPr="009F00FF" w:rsidRDefault="001C1707" w:rsidP="00A324FC">
      <w:pPr>
        <w:pStyle w:val="Akapitzlist"/>
        <w:numPr>
          <w:ilvl w:val="5"/>
          <w:numId w:val="40"/>
        </w:numPr>
        <w:spacing w:line="276" w:lineRule="auto"/>
        <w:ind w:left="1418" w:hanging="425"/>
        <w:rPr>
          <w:color w:val="000000"/>
          <w:sz w:val="22"/>
          <w:szCs w:val="22"/>
        </w:rPr>
      </w:pPr>
      <w:r w:rsidRPr="009F00FF">
        <w:rPr>
          <w:color w:val="000000"/>
          <w:sz w:val="22"/>
          <w:szCs w:val="22"/>
        </w:rPr>
        <w:t>Każdego z podmiotów udostępniających Wykonawcy zasoby na zasadzie art. 118 ustawy Pzp (o ile Wykonawca polega na zasobach innych podmiotów).</w:t>
      </w:r>
    </w:p>
    <w:p w14:paraId="25796DCF" w14:textId="34E441AC" w:rsidR="00F04033" w:rsidRPr="009F00FF" w:rsidRDefault="001C1707" w:rsidP="00A324FC">
      <w:pPr>
        <w:pStyle w:val="Akapitzlist"/>
        <w:numPr>
          <w:ilvl w:val="4"/>
          <w:numId w:val="80"/>
        </w:numPr>
        <w:spacing w:line="276" w:lineRule="auto"/>
        <w:ind w:left="993" w:hanging="426"/>
        <w:rPr>
          <w:color w:val="000000"/>
          <w:sz w:val="22"/>
          <w:szCs w:val="22"/>
        </w:rPr>
      </w:pPr>
      <w:r w:rsidRPr="009F00FF">
        <w:rPr>
          <w:color w:val="000000"/>
          <w:sz w:val="22"/>
          <w:szCs w:val="22"/>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niewiążący wzór zobowiązania</w:t>
      </w:r>
      <w:r w:rsidR="003767F1" w:rsidRPr="009F00FF">
        <w:rPr>
          <w:color w:val="000000"/>
          <w:sz w:val="22"/>
          <w:szCs w:val="22"/>
        </w:rPr>
        <w:t>,</w:t>
      </w:r>
      <w:r w:rsidRPr="009F00FF">
        <w:rPr>
          <w:color w:val="000000"/>
          <w:sz w:val="22"/>
          <w:szCs w:val="22"/>
        </w:rPr>
        <w:t xml:space="preserve"> o którym mowa powyżej stanowi  </w:t>
      </w:r>
      <w:r w:rsidRPr="00A324FC">
        <w:rPr>
          <w:b/>
          <w:bCs/>
          <w:i/>
          <w:iCs/>
          <w:color w:val="004E9A"/>
          <w:sz w:val="22"/>
          <w:szCs w:val="22"/>
        </w:rPr>
        <w:t xml:space="preserve">Załącznik nr 3 </w:t>
      </w:r>
      <w:r w:rsidR="00132500">
        <w:rPr>
          <w:b/>
          <w:bCs/>
          <w:i/>
          <w:iCs/>
          <w:color w:val="004E9A"/>
          <w:sz w:val="22"/>
          <w:szCs w:val="22"/>
        </w:rPr>
        <w:t xml:space="preserve">                   </w:t>
      </w:r>
      <w:r w:rsidRPr="00A324FC">
        <w:rPr>
          <w:b/>
          <w:bCs/>
          <w:i/>
          <w:iCs/>
          <w:color w:val="004E9A"/>
          <w:sz w:val="22"/>
          <w:szCs w:val="22"/>
        </w:rPr>
        <w:t>do SWZ.</w:t>
      </w:r>
    </w:p>
    <w:p w14:paraId="2D3F33BF" w14:textId="2851A12F" w:rsidR="00365095" w:rsidRPr="009F00FF" w:rsidRDefault="001C1707" w:rsidP="00A324FC">
      <w:pPr>
        <w:pStyle w:val="Akapitzlist"/>
        <w:numPr>
          <w:ilvl w:val="4"/>
          <w:numId w:val="80"/>
        </w:numPr>
        <w:spacing w:line="276" w:lineRule="auto"/>
        <w:ind w:left="993" w:hanging="426"/>
        <w:rPr>
          <w:color w:val="000000"/>
          <w:sz w:val="22"/>
          <w:szCs w:val="22"/>
        </w:rPr>
      </w:pPr>
      <w:r w:rsidRPr="009F00FF">
        <w:rPr>
          <w:color w:val="000000"/>
          <w:sz w:val="22"/>
          <w:szCs w:val="22"/>
        </w:rPr>
        <w:t xml:space="preserve">Zastrzeżenie informacji stanowiących tajemnicę przedsiębiorstwa – </w:t>
      </w:r>
      <w:r w:rsidRPr="00A324FC">
        <w:rPr>
          <w:b/>
          <w:bCs/>
          <w:i/>
          <w:iCs/>
          <w:color w:val="004E9A"/>
          <w:sz w:val="22"/>
          <w:szCs w:val="22"/>
        </w:rPr>
        <w:t>Załącznik  nr 5 do SWZ</w:t>
      </w:r>
      <w:r w:rsidRPr="00A324FC">
        <w:rPr>
          <w:color w:val="004E9A"/>
          <w:sz w:val="22"/>
          <w:szCs w:val="22"/>
        </w:rPr>
        <w:t xml:space="preserve">  </w:t>
      </w:r>
      <w:r w:rsidRPr="009F00FF">
        <w:rPr>
          <w:color w:val="000000"/>
          <w:sz w:val="22"/>
          <w:szCs w:val="22"/>
        </w:rPr>
        <w:t xml:space="preserve">(jeśli dotyczy); </w:t>
      </w:r>
    </w:p>
    <w:p w14:paraId="559CF206" w14:textId="5EA14716" w:rsidR="00365095" w:rsidRPr="00365095" w:rsidRDefault="001C1707" w:rsidP="00A324FC">
      <w:pPr>
        <w:pStyle w:val="Akapitzlist"/>
        <w:numPr>
          <w:ilvl w:val="4"/>
          <w:numId w:val="80"/>
        </w:numPr>
        <w:spacing w:line="276" w:lineRule="auto"/>
        <w:ind w:left="993" w:hanging="426"/>
        <w:rPr>
          <w:color w:val="000000"/>
          <w:sz w:val="22"/>
          <w:szCs w:val="22"/>
        </w:rPr>
      </w:pPr>
      <w:r w:rsidRPr="00F04033">
        <w:rPr>
          <w:b/>
          <w:bCs/>
          <w:color w:val="000000"/>
          <w:sz w:val="22"/>
          <w:szCs w:val="22"/>
        </w:rPr>
        <w:t>Pełnomocnictwo</w:t>
      </w:r>
      <w:r w:rsidRPr="00365095">
        <w:rPr>
          <w:color w:val="000000"/>
          <w:sz w:val="22"/>
          <w:szCs w:val="22"/>
        </w:rPr>
        <w:t xml:space="preserve"> </w:t>
      </w:r>
      <w:r w:rsidRPr="009F00FF">
        <w:rPr>
          <w:color w:val="000000"/>
          <w:sz w:val="22"/>
          <w:szCs w:val="22"/>
        </w:rPr>
        <w:t>–</w:t>
      </w:r>
      <w:r w:rsidRPr="00365095">
        <w:rPr>
          <w:color w:val="000000"/>
          <w:sz w:val="22"/>
          <w:szCs w:val="22"/>
        </w:rPr>
        <w:t xml:space="preserve"> upoważniające do złożenia oferty, o ile ofertę składa pełnomocnik.</w:t>
      </w:r>
    </w:p>
    <w:p w14:paraId="613E96D1" w14:textId="30F21ABF" w:rsidR="00365095" w:rsidRPr="009F00FF" w:rsidRDefault="001C1707" w:rsidP="00A324FC">
      <w:pPr>
        <w:pStyle w:val="Akapitzlist"/>
        <w:numPr>
          <w:ilvl w:val="4"/>
          <w:numId w:val="80"/>
        </w:numPr>
        <w:spacing w:line="276" w:lineRule="auto"/>
        <w:ind w:left="993" w:hanging="426"/>
        <w:rPr>
          <w:color w:val="000000"/>
          <w:sz w:val="22"/>
          <w:szCs w:val="22"/>
        </w:rPr>
      </w:pPr>
      <w:r w:rsidRPr="009F00FF">
        <w:rPr>
          <w:b/>
          <w:bCs/>
          <w:color w:val="000000"/>
          <w:sz w:val="22"/>
          <w:szCs w:val="22"/>
        </w:rPr>
        <w:t>Pełnomocnictwo</w:t>
      </w:r>
      <w:r w:rsidRPr="009F00FF">
        <w:rPr>
          <w:color w:val="000000"/>
          <w:sz w:val="22"/>
          <w:szCs w:val="22"/>
        </w:rPr>
        <w:t xml:space="preserve"> – w przypadku składania oferty przez Wykonawców wspólnie ubiegających się o udzielenie zamówienia, Wykonawcy ustanawiają pełnomocnika do składania oświadczeń woli. Z pełnomocnictwa musi wynikać wprost do jakich czynności pełnomocnik został umocowany</w:t>
      </w:r>
      <w:r w:rsidR="00365095">
        <w:rPr>
          <w:color w:val="000000"/>
          <w:sz w:val="22"/>
          <w:szCs w:val="22"/>
        </w:rPr>
        <w:t>.</w:t>
      </w:r>
    </w:p>
    <w:p w14:paraId="2F219F6A" w14:textId="52F8CCA7" w:rsidR="00365095" w:rsidRPr="009F00FF" w:rsidRDefault="001C1707" w:rsidP="00A324FC">
      <w:pPr>
        <w:pStyle w:val="Akapitzlist"/>
        <w:numPr>
          <w:ilvl w:val="4"/>
          <w:numId w:val="80"/>
        </w:numPr>
        <w:spacing w:line="276" w:lineRule="auto"/>
        <w:ind w:left="993" w:hanging="426"/>
        <w:rPr>
          <w:color w:val="000000"/>
          <w:sz w:val="22"/>
          <w:szCs w:val="22"/>
        </w:rPr>
      </w:pPr>
      <w:r w:rsidRPr="009F00FF">
        <w:rPr>
          <w:b/>
          <w:bCs/>
          <w:color w:val="000000"/>
          <w:sz w:val="22"/>
          <w:szCs w:val="22"/>
        </w:rPr>
        <w:t>Pełnomocnictwo</w:t>
      </w:r>
      <w:r w:rsidRPr="009F00FF">
        <w:rPr>
          <w:color w:val="000000"/>
          <w:sz w:val="22"/>
          <w:szCs w:val="22"/>
        </w:rPr>
        <w:t xml:space="preserve"> –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000001D1" w14:textId="2DD01682" w:rsidR="008F4C90" w:rsidRPr="009F00FF" w:rsidRDefault="001C1707" w:rsidP="00A324FC">
      <w:pPr>
        <w:pStyle w:val="Akapitzlist"/>
        <w:numPr>
          <w:ilvl w:val="4"/>
          <w:numId w:val="80"/>
        </w:numPr>
        <w:spacing w:line="276" w:lineRule="auto"/>
        <w:ind w:left="993" w:hanging="426"/>
        <w:rPr>
          <w:color w:val="000000"/>
          <w:sz w:val="22"/>
          <w:szCs w:val="22"/>
        </w:rPr>
      </w:pPr>
      <w:r w:rsidRPr="009F00FF">
        <w:rPr>
          <w:color w:val="000000"/>
          <w:sz w:val="22"/>
          <w:szCs w:val="22"/>
        </w:rPr>
        <w:t xml:space="preserve">Dowód potwierdzający </w:t>
      </w:r>
      <w:r w:rsidRPr="009F00FF">
        <w:rPr>
          <w:color w:val="000000"/>
          <w:sz w:val="22"/>
          <w:szCs w:val="22"/>
          <w:u w:val="single"/>
        </w:rPr>
        <w:t>wniesienie wadium</w:t>
      </w:r>
      <w:r w:rsidRPr="009F00FF">
        <w:rPr>
          <w:color w:val="000000"/>
          <w:sz w:val="22"/>
          <w:szCs w:val="22"/>
        </w:rPr>
        <w:t xml:space="preserve"> (potwierdzenie przelewu – forma pieniężna, gwarancja bankowa, gwarancja ubezpieczeniowa, poręczenie udzielane przez podmioty, o których mowa w art. 6b ust. 5 pkt 2 ustawy z dnia 9 listopada 2000 r. o utworzeniu Polskiej Agencji Rozwoju Przedsiębiorczości (Dz. U. z 2024 r., poz. 419). </w:t>
      </w:r>
    </w:p>
    <w:p w14:paraId="000001D2" w14:textId="5D6494CC" w:rsidR="008F4C90" w:rsidRPr="009F00FF" w:rsidRDefault="001C1707" w:rsidP="009F00FF">
      <w:pPr>
        <w:pStyle w:val="Akapitzlist"/>
        <w:numPr>
          <w:ilvl w:val="0"/>
          <w:numId w:val="85"/>
        </w:numPr>
        <w:pBdr>
          <w:top w:val="nil"/>
          <w:left w:val="nil"/>
          <w:bottom w:val="nil"/>
          <w:right w:val="nil"/>
          <w:between w:val="nil"/>
        </w:pBdr>
        <w:spacing w:after="0" w:line="276" w:lineRule="auto"/>
        <w:ind w:left="567" w:hanging="567"/>
        <w:rPr>
          <w:color w:val="000000"/>
          <w:sz w:val="22"/>
          <w:szCs w:val="22"/>
        </w:rPr>
      </w:pPr>
      <w:bookmarkStart w:id="20" w:name="_heading=h.fcif9wr862tv" w:colFirst="0" w:colLast="0"/>
      <w:bookmarkEnd w:id="20"/>
      <w:r w:rsidRPr="009F00FF">
        <w:rPr>
          <w:color w:val="000000"/>
          <w:sz w:val="22"/>
          <w:szCs w:val="22"/>
        </w:rPr>
        <w:t>Dokumenty składane wraz z ofertą, w tym pełnomocnictwa powinny zostać sporządzone w sposób określony w:</w:t>
      </w:r>
    </w:p>
    <w:p w14:paraId="000001D3" w14:textId="3A6FE079" w:rsidR="008F4C90" w:rsidRPr="009F00FF" w:rsidRDefault="001C1707" w:rsidP="00A324FC">
      <w:pPr>
        <w:pStyle w:val="Akapitzlist"/>
        <w:numPr>
          <w:ilvl w:val="0"/>
          <w:numId w:val="89"/>
        </w:numPr>
        <w:pBdr>
          <w:top w:val="nil"/>
          <w:left w:val="nil"/>
          <w:bottom w:val="nil"/>
          <w:right w:val="nil"/>
          <w:between w:val="nil"/>
        </w:pBdr>
        <w:spacing w:after="0" w:line="276" w:lineRule="auto"/>
        <w:ind w:left="993" w:hanging="426"/>
        <w:rPr>
          <w:color w:val="000000"/>
          <w:sz w:val="22"/>
          <w:szCs w:val="22"/>
        </w:rPr>
      </w:pPr>
      <w:r w:rsidRPr="009F00FF">
        <w:rPr>
          <w:b/>
          <w:color w:val="000000"/>
          <w:sz w:val="22"/>
          <w:szCs w:val="22"/>
        </w:rPr>
        <w:t>Rozporządzeniu Prezesa Rady Ministrów z dnia 30 grudnia 2020 r.</w:t>
      </w:r>
      <w:r w:rsidRPr="009F00FF">
        <w:rPr>
          <w:color w:val="000000"/>
          <w:sz w:val="22"/>
          <w:szCs w:val="22"/>
        </w:rPr>
        <w:t xml:space="preserve"> w sprawie sposobu sporządzania i przekazywania informacji oraz wymagań technicznych </w:t>
      </w:r>
      <w:r w:rsidR="00A324FC">
        <w:rPr>
          <w:color w:val="000000"/>
          <w:sz w:val="22"/>
          <w:szCs w:val="22"/>
        </w:rPr>
        <w:t xml:space="preserve">                      </w:t>
      </w:r>
      <w:r w:rsidRPr="009F00FF">
        <w:rPr>
          <w:color w:val="000000"/>
          <w:sz w:val="22"/>
          <w:szCs w:val="22"/>
        </w:rPr>
        <w:lastRenderedPageBreak/>
        <w:t xml:space="preserve">dla dokumentów elektronicznych oraz środków komunikacji elektronicznej </w:t>
      </w:r>
      <w:r w:rsidR="00A324FC">
        <w:rPr>
          <w:color w:val="000000"/>
          <w:sz w:val="22"/>
          <w:szCs w:val="22"/>
        </w:rPr>
        <w:t xml:space="preserve">                                      </w:t>
      </w:r>
      <w:r w:rsidRPr="009F00FF">
        <w:rPr>
          <w:color w:val="000000"/>
          <w:sz w:val="22"/>
          <w:szCs w:val="22"/>
        </w:rPr>
        <w:t>w postępowaniu  o udzielenie zamówienia publicznego lub konkursie (Dz. U. z 2020 r. poz. 2452).</w:t>
      </w:r>
    </w:p>
    <w:p w14:paraId="000001D4" w14:textId="347223A4" w:rsidR="008F4C90" w:rsidRPr="009F00FF" w:rsidRDefault="001C1707" w:rsidP="009F00FF">
      <w:pPr>
        <w:pStyle w:val="Akapitzlist"/>
        <w:numPr>
          <w:ilvl w:val="0"/>
          <w:numId w:val="85"/>
        </w:numPr>
        <w:pBdr>
          <w:top w:val="nil"/>
          <w:left w:val="nil"/>
          <w:bottom w:val="nil"/>
          <w:right w:val="nil"/>
          <w:between w:val="nil"/>
        </w:pBdr>
        <w:spacing w:after="0" w:line="276" w:lineRule="auto"/>
        <w:ind w:left="567" w:hanging="567"/>
        <w:rPr>
          <w:color w:val="000000"/>
          <w:sz w:val="22"/>
          <w:szCs w:val="22"/>
        </w:rPr>
      </w:pPr>
      <w:r w:rsidRPr="009F00FF">
        <w:rPr>
          <w:color w:val="000000"/>
          <w:sz w:val="22"/>
          <w:szCs w:val="22"/>
        </w:rPr>
        <w:t>W przypadku nieprawidłowego złożenia oferty, Zamawiający nie bierze odpowiedzialności za złe jej przesłanie lub przedterminowe otwarcie. Oferta taka nie weźmie udziału w postępowaniu.</w:t>
      </w:r>
    </w:p>
    <w:p w14:paraId="000001D5" w14:textId="77777777" w:rsidR="008F4C90" w:rsidRDefault="008F4C90" w:rsidP="006E1E61">
      <w:pPr>
        <w:spacing w:after="0" w:line="276" w:lineRule="auto"/>
        <w:ind w:left="567" w:hanging="754"/>
        <w:rPr>
          <w:sz w:val="22"/>
          <w:szCs w:val="22"/>
        </w:rPr>
      </w:pPr>
    </w:p>
    <w:p w14:paraId="1514B17A" w14:textId="77777777" w:rsidR="003C58D2" w:rsidRDefault="003C58D2" w:rsidP="006E1E61">
      <w:pPr>
        <w:spacing w:after="0" w:line="276" w:lineRule="auto"/>
        <w:ind w:left="567" w:hanging="754"/>
        <w:rPr>
          <w:sz w:val="22"/>
          <w:szCs w:val="22"/>
        </w:rPr>
      </w:pPr>
    </w:p>
    <w:tbl>
      <w:tblPr>
        <w:tblStyle w:val="ad"/>
        <w:tblW w:w="8504" w:type="dxa"/>
        <w:jc w:val="center"/>
        <w:tblInd w:w="0" w:type="dxa"/>
        <w:tblLayout w:type="fixed"/>
        <w:tblLook w:val="0000" w:firstRow="0" w:lastRow="0" w:firstColumn="0" w:lastColumn="0" w:noHBand="0" w:noVBand="0"/>
      </w:tblPr>
      <w:tblGrid>
        <w:gridCol w:w="8504"/>
      </w:tblGrid>
      <w:tr w:rsidR="008F4C90" w14:paraId="435F4448" w14:textId="77777777">
        <w:trPr>
          <w:trHeight w:val="309"/>
          <w:jc w:val="center"/>
        </w:trPr>
        <w:tc>
          <w:tcPr>
            <w:tcW w:w="8504" w:type="dxa"/>
            <w:shd w:val="clear" w:color="auto" w:fill="8DB3E2"/>
          </w:tcPr>
          <w:p w14:paraId="000001D6" w14:textId="77777777" w:rsidR="008F4C90" w:rsidRDefault="001C1707" w:rsidP="009F00FF">
            <w:pPr>
              <w:tabs>
                <w:tab w:val="left" w:pos="1232"/>
              </w:tabs>
              <w:spacing w:after="0" w:line="276" w:lineRule="auto"/>
              <w:ind w:left="357" w:hanging="187"/>
              <w:jc w:val="center"/>
              <w:rPr>
                <w:b/>
                <w:smallCaps/>
              </w:rPr>
            </w:pPr>
            <w:r>
              <w:rPr>
                <w:b/>
                <w:smallCaps/>
              </w:rPr>
              <w:t>ROZDZIAŁ 15</w:t>
            </w:r>
          </w:p>
          <w:p w14:paraId="000001D7" w14:textId="77777777" w:rsidR="008F4C90" w:rsidRDefault="001C1707" w:rsidP="009F00FF">
            <w:pPr>
              <w:tabs>
                <w:tab w:val="left" w:pos="1232"/>
              </w:tabs>
              <w:spacing w:after="0" w:line="276" w:lineRule="auto"/>
              <w:ind w:left="357" w:hanging="187"/>
              <w:jc w:val="center"/>
              <w:rPr>
                <w:b/>
                <w:smallCaps/>
                <w:color w:val="FFFFFF"/>
                <w:sz w:val="22"/>
                <w:szCs w:val="22"/>
              </w:rPr>
            </w:pPr>
            <w:r>
              <w:rPr>
                <w:b/>
                <w:smallCaps/>
              </w:rPr>
              <w:t>SPOSÓB ORAZ TERMIN SKŁADANIA I OTWARCIA OFERT</w:t>
            </w:r>
          </w:p>
        </w:tc>
      </w:tr>
    </w:tbl>
    <w:p w14:paraId="000001D8" w14:textId="77777777" w:rsidR="008F4C90" w:rsidRDefault="008F4C90" w:rsidP="006E1E61">
      <w:pPr>
        <w:spacing w:after="0" w:line="276" w:lineRule="auto"/>
        <w:ind w:left="0" w:firstLine="0"/>
        <w:rPr>
          <w:sz w:val="22"/>
          <w:szCs w:val="22"/>
        </w:rPr>
      </w:pPr>
    </w:p>
    <w:p w14:paraId="000001D9" w14:textId="3E4D6272" w:rsidR="008F4C90" w:rsidRPr="009F00FF" w:rsidRDefault="001C1707" w:rsidP="0092057A">
      <w:pPr>
        <w:pStyle w:val="Akapitzlist"/>
        <w:numPr>
          <w:ilvl w:val="3"/>
          <w:numId w:val="64"/>
        </w:numPr>
        <w:pBdr>
          <w:top w:val="nil"/>
          <w:left w:val="nil"/>
          <w:bottom w:val="nil"/>
          <w:right w:val="nil"/>
          <w:between w:val="nil"/>
        </w:pBdr>
        <w:spacing w:after="0" w:line="276" w:lineRule="auto"/>
        <w:ind w:left="426" w:hanging="426"/>
        <w:rPr>
          <w:b/>
          <w:color w:val="000000"/>
          <w:sz w:val="22"/>
          <w:szCs w:val="22"/>
        </w:rPr>
      </w:pPr>
      <w:r w:rsidRPr="009F00FF">
        <w:rPr>
          <w:b/>
          <w:color w:val="000000"/>
          <w:sz w:val="22"/>
          <w:szCs w:val="22"/>
        </w:rPr>
        <w:t>Sposób oraz termin składania ofert:</w:t>
      </w:r>
    </w:p>
    <w:p w14:paraId="000001DA" w14:textId="77777777" w:rsidR="008F4C90" w:rsidRDefault="008F4C90" w:rsidP="0092057A">
      <w:pPr>
        <w:pBdr>
          <w:top w:val="nil"/>
          <w:left w:val="nil"/>
          <w:bottom w:val="nil"/>
          <w:right w:val="nil"/>
          <w:between w:val="nil"/>
        </w:pBdr>
        <w:spacing w:after="0" w:line="276" w:lineRule="auto"/>
        <w:ind w:left="426" w:hanging="426"/>
        <w:rPr>
          <w:b/>
          <w:color w:val="000000"/>
          <w:sz w:val="22"/>
          <w:szCs w:val="22"/>
        </w:rPr>
      </w:pPr>
    </w:p>
    <w:p w14:paraId="000001DB" w14:textId="2DCCF94F" w:rsidR="008F4C90" w:rsidRPr="00037278" w:rsidRDefault="001C1707" w:rsidP="0092057A">
      <w:pPr>
        <w:pStyle w:val="Akapitzlist"/>
        <w:numPr>
          <w:ilvl w:val="2"/>
          <w:numId w:val="85"/>
        </w:numPr>
        <w:pBdr>
          <w:top w:val="nil"/>
          <w:left w:val="nil"/>
          <w:bottom w:val="nil"/>
          <w:right w:val="nil"/>
          <w:between w:val="nil"/>
        </w:pBdr>
        <w:spacing w:after="0" w:line="276" w:lineRule="auto"/>
        <w:ind w:left="851" w:hanging="425"/>
        <w:rPr>
          <w:color w:val="000000"/>
          <w:sz w:val="22"/>
          <w:szCs w:val="22"/>
        </w:rPr>
      </w:pPr>
      <w:r w:rsidRPr="00037278">
        <w:rPr>
          <w:color w:val="000000"/>
          <w:sz w:val="22"/>
          <w:szCs w:val="22"/>
        </w:rPr>
        <w:t xml:space="preserve">Ofertę należy złożyć za pośrednictwem </w:t>
      </w:r>
      <w:r w:rsidRPr="00037278">
        <w:rPr>
          <w:b/>
          <w:color w:val="000000"/>
          <w:sz w:val="22"/>
          <w:szCs w:val="22"/>
        </w:rPr>
        <w:t>https://ezamowienia.gov.pl/pl/</w:t>
      </w:r>
      <w:r w:rsidRPr="00037278">
        <w:rPr>
          <w:color w:val="000000"/>
          <w:sz w:val="22"/>
          <w:szCs w:val="22"/>
        </w:rPr>
        <w:t xml:space="preserve"> </w:t>
      </w:r>
      <w:r w:rsidRPr="00037278">
        <w:rPr>
          <w:b/>
          <w:color w:val="000000"/>
          <w:sz w:val="22"/>
          <w:szCs w:val="22"/>
        </w:rPr>
        <w:t xml:space="preserve">do dnia </w:t>
      </w:r>
      <w:r w:rsidR="0029768F" w:rsidRPr="00037278">
        <w:rPr>
          <w:b/>
          <w:color w:val="000000"/>
          <w:sz w:val="22"/>
          <w:szCs w:val="22"/>
        </w:rPr>
        <w:t xml:space="preserve">                      24 </w:t>
      </w:r>
      <w:r w:rsidR="0092057A" w:rsidRPr="00037278">
        <w:rPr>
          <w:b/>
          <w:color w:val="000000"/>
          <w:sz w:val="22"/>
          <w:szCs w:val="22"/>
        </w:rPr>
        <w:t xml:space="preserve">lipca </w:t>
      </w:r>
      <w:r w:rsidRPr="00037278">
        <w:rPr>
          <w:b/>
          <w:color w:val="000000"/>
          <w:sz w:val="22"/>
          <w:szCs w:val="22"/>
        </w:rPr>
        <w:t xml:space="preserve"> 2025 r. do godz. 09:00.</w:t>
      </w:r>
      <w:r w:rsidRPr="00037278">
        <w:rPr>
          <w:color w:val="000000"/>
          <w:sz w:val="22"/>
          <w:szCs w:val="22"/>
        </w:rPr>
        <w:t xml:space="preserve"> </w:t>
      </w:r>
    </w:p>
    <w:p w14:paraId="000001DC" w14:textId="763517F7" w:rsidR="008F4C90" w:rsidRPr="00037278" w:rsidRDefault="001C1707" w:rsidP="0092057A">
      <w:pPr>
        <w:pStyle w:val="Akapitzlist"/>
        <w:numPr>
          <w:ilvl w:val="2"/>
          <w:numId w:val="85"/>
        </w:numPr>
        <w:pBdr>
          <w:top w:val="nil"/>
          <w:left w:val="nil"/>
          <w:bottom w:val="nil"/>
          <w:right w:val="nil"/>
          <w:between w:val="nil"/>
        </w:pBdr>
        <w:spacing w:after="0" w:line="276" w:lineRule="auto"/>
        <w:ind w:left="851" w:hanging="425"/>
        <w:rPr>
          <w:color w:val="000000"/>
          <w:sz w:val="22"/>
          <w:szCs w:val="22"/>
        </w:rPr>
      </w:pPr>
      <w:r w:rsidRPr="00037278">
        <w:rPr>
          <w:color w:val="000000"/>
          <w:sz w:val="22"/>
          <w:szCs w:val="22"/>
        </w:rPr>
        <w:t xml:space="preserve">Sposób złożenia, zmiany i wycofania oferty został opisany w „Instrukcji dla Wykonawcy” dostępnej pod adresem internetowym: </w:t>
      </w:r>
      <w:r w:rsidRPr="00037278">
        <w:rPr>
          <w:b/>
          <w:color w:val="000000"/>
          <w:sz w:val="22"/>
          <w:szCs w:val="22"/>
        </w:rPr>
        <w:t>https://ezamowienia.gov.pl</w:t>
      </w:r>
      <w:r w:rsidRPr="00037278">
        <w:rPr>
          <w:color w:val="000000"/>
          <w:sz w:val="22"/>
          <w:szCs w:val="22"/>
        </w:rPr>
        <w:t xml:space="preserve"> </w:t>
      </w:r>
    </w:p>
    <w:p w14:paraId="000001DD" w14:textId="03332E44" w:rsidR="008F4C90" w:rsidRPr="00037278" w:rsidRDefault="001C1707" w:rsidP="0092057A">
      <w:pPr>
        <w:pStyle w:val="Akapitzlist"/>
        <w:numPr>
          <w:ilvl w:val="2"/>
          <w:numId w:val="85"/>
        </w:numPr>
        <w:pBdr>
          <w:top w:val="nil"/>
          <w:left w:val="nil"/>
          <w:bottom w:val="nil"/>
          <w:right w:val="nil"/>
          <w:between w:val="nil"/>
        </w:pBdr>
        <w:spacing w:after="0" w:line="276" w:lineRule="auto"/>
        <w:ind w:left="851" w:hanging="425"/>
        <w:rPr>
          <w:color w:val="000000"/>
          <w:sz w:val="22"/>
          <w:szCs w:val="22"/>
        </w:rPr>
      </w:pPr>
      <w:r w:rsidRPr="00037278">
        <w:rPr>
          <w:color w:val="000000"/>
          <w:sz w:val="22"/>
          <w:szCs w:val="22"/>
        </w:rPr>
        <w:t xml:space="preserve">O terminie złożenia oferty decyduje czas pełnego przeprocesowania transakcji na Platformie e-Zamówienia. Czas, którym znakowany jest złożony dokument pochodzi </w:t>
      </w:r>
      <w:r w:rsidR="00132500" w:rsidRPr="00037278">
        <w:rPr>
          <w:color w:val="000000"/>
          <w:sz w:val="22"/>
          <w:szCs w:val="22"/>
        </w:rPr>
        <w:t xml:space="preserve">                 </w:t>
      </w:r>
      <w:r w:rsidRPr="00037278">
        <w:rPr>
          <w:color w:val="000000"/>
          <w:sz w:val="22"/>
          <w:szCs w:val="22"/>
        </w:rPr>
        <w:t xml:space="preserve">z niezależnego źródła, jakim jest dostawca. </w:t>
      </w:r>
    </w:p>
    <w:p w14:paraId="000001DE" w14:textId="577F75E3" w:rsidR="008F4C90" w:rsidRPr="00037278" w:rsidRDefault="001C1707" w:rsidP="0092057A">
      <w:pPr>
        <w:pStyle w:val="Akapitzlist"/>
        <w:numPr>
          <w:ilvl w:val="2"/>
          <w:numId w:val="85"/>
        </w:numPr>
        <w:pBdr>
          <w:top w:val="nil"/>
          <w:left w:val="nil"/>
          <w:bottom w:val="nil"/>
          <w:right w:val="nil"/>
          <w:between w:val="nil"/>
        </w:pBdr>
        <w:spacing w:after="0" w:line="276" w:lineRule="auto"/>
        <w:ind w:left="851" w:hanging="425"/>
        <w:rPr>
          <w:color w:val="000000"/>
          <w:sz w:val="22"/>
          <w:szCs w:val="22"/>
        </w:rPr>
      </w:pPr>
      <w:r w:rsidRPr="00037278">
        <w:rPr>
          <w:color w:val="000000"/>
          <w:sz w:val="22"/>
          <w:szCs w:val="22"/>
        </w:rPr>
        <w:t>Wykonawca może złożyć tylko jedną ofertę.</w:t>
      </w:r>
    </w:p>
    <w:p w14:paraId="000001DF" w14:textId="77777777" w:rsidR="008F4C90" w:rsidRPr="00037278" w:rsidRDefault="008F4C90" w:rsidP="0092057A">
      <w:pPr>
        <w:spacing w:after="0" w:line="276" w:lineRule="auto"/>
        <w:ind w:left="426" w:hanging="426"/>
        <w:rPr>
          <w:b/>
          <w:sz w:val="22"/>
          <w:szCs w:val="22"/>
        </w:rPr>
      </w:pPr>
    </w:p>
    <w:p w14:paraId="000001E0" w14:textId="5643666E" w:rsidR="008F4C90" w:rsidRPr="00037278" w:rsidRDefault="001C1707" w:rsidP="0092057A">
      <w:pPr>
        <w:pStyle w:val="Akapitzlist"/>
        <w:numPr>
          <w:ilvl w:val="3"/>
          <w:numId w:val="64"/>
        </w:numPr>
        <w:pBdr>
          <w:top w:val="nil"/>
          <w:left w:val="nil"/>
          <w:bottom w:val="nil"/>
          <w:right w:val="nil"/>
          <w:between w:val="nil"/>
        </w:pBdr>
        <w:spacing w:after="0" w:line="276" w:lineRule="auto"/>
        <w:ind w:left="426" w:hanging="426"/>
        <w:rPr>
          <w:b/>
          <w:color w:val="000000"/>
          <w:sz w:val="22"/>
          <w:szCs w:val="22"/>
        </w:rPr>
      </w:pPr>
      <w:r w:rsidRPr="00037278">
        <w:rPr>
          <w:b/>
          <w:color w:val="000000"/>
          <w:sz w:val="22"/>
          <w:szCs w:val="22"/>
        </w:rPr>
        <w:t>Termin otwarcia ofert:</w:t>
      </w:r>
    </w:p>
    <w:p w14:paraId="3F744402" w14:textId="77777777" w:rsidR="006B1319" w:rsidRPr="00037278" w:rsidRDefault="006B1319" w:rsidP="0092057A">
      <w:pPr>
        <w:pBdr>
          <w:top w:val="nil"/>
          <w:left w:val="nil"/>
          <w:bottom w:val="nil"/>
          <w:right w:val="nil"/>
          <w:between w:val="nil"/>
        </w:pBdr>
        <w:spacing w:after="0" w:line="276" w:lineRule="auto"/>
        <w:ind w:left="426" w:hanging="426"/>
        <w:rPr>
          <w:b/>
          <w:color w:val="000000"/>
          <w:sz w:val="22"/>
          <w:szCs w:val="22"/>
        </w:rPr>
      </w:pPr>
    </w:p>
    <w:p w14:paraId="5EA0C5F3" w14:textId="53E7F504" w:rsidR="00071702" w:rsidRPr="00037278" w:rsidRDefault="001C1707" w:rsidP="0092057A">
      <w:pPr>
        <w:pStyle w:val="Akapitzlist"/>
        <w:numPr>
          <w:ilvl w:val="4"/>
          <w:numId w:val="79"/>
        </w:numPr>
        <w:spacing w:after="0" w:line="276" w:lineRule="auto"/>
        <w:ind w:left="851" w:hanging="425"/>
        <w:rPr>
          <w:sz w:val="22"/>
          <w:szCs w:val="22"/>
        </w:rPr>
      </w:pPr>
      <w:r w:rsidRPr="00037278">
        <w:rPr>
          <w:color w:val="000000"/>
          <w:sz w:val="22"/>
          <w:szCs w:val="22"/>
        </w:rPr>
        <w:t>Otwarcie ofert nastąpi w dniu składania ofert</w:t>
      </w:r>
      <w:r w:rsidR="00D87065" w:rsidRPr="00037278">
        <w:rPr>
          <w:color w:val="000000"/>
          <w:sz w:val="22"/>
          <w:szCs w:val="22"/>
        </w:rPr>
        <w:t xml:space="preserve"> </w:t>
      </w:r>
      <w:r w:rsidR="0029768F" w:rsidRPr="00037278">
        <w:rPr>
          <w:b/>
          <w:bCs/>
          <w:color w:val="000000"/>
          <w:sz w:val="22"/>
          <w:szCs w:val="22"/>
        </w:rPr>
        <w:t xml:space="preserve">24 </w:t>
      </w:r>
      <w:r w:rsidR="0092057A" w:rsidRPr="00037278">
        <w:rPr>
          <w:b/>
          <w:bCs/>
          <w:color w:val="000000"/>
          <w:sz w:val="22"/>
          <w:szCs w:val="22"/>
        </w:rPr>
        <w:t>lipca</w:t>
      </w:r>
      <w:r w:rsidR="00D87065" w:rsidRPr="00037278">
        <w:rPr>
          <w:b/>
          <w:bCs/>
          <w:color w:val="000000"/>
          <w:sz w:val="22"/>
          <w:szCs w:val="22"/>
        </w:rPr>
        <w:t xml:space="preserve"> </w:t>
      </w:r>
      <w:r w:rsidRPr="00037278">
        <w:rPr>
          <w:b/>
          <w:bCs/>
          <w:color w:val="000000"/>
          <w:sz w:val="22"/>
          <w:szCs w:val="22"/>
        </w:rPr>
        <w:t>2025 r. o godz. 10:00</w:t>
      </w:r>
      <w:r w:rsidRPr="00037278">
        <w:rPr>
          <w:color w:val="000000"/>
          <w:sz w:val="22"/>
          <w:szCs w:val="22"/>
        </w:rPr>
        <w:t xml:space="preserve"> </w:t>
      </w:r>
      <w:r w:rsidR="00132500" w:rsidRPr="00037278">
        <w:rPr>
          <w:color w:val="000000"/>
          <w:sz w:val="22"/>
          <w:szCs w:val="22"/>
        </w:rPr>
        <w:t xml:space="preserve">                         </w:t>
      </w:r>
      <w:r w:rsidRPr="00037278">
        <w:rPr>
          <w:color w:val="000000"/>
          <w:sz w:val="22"/>
          <w:szCs w:val="22"/>
        </w:rPr>
        <w:t xml:space="preserve">za pośrednictwem Platformy e - Zamówienia. </w:t>
      </w:r>
    </w:p>
    <w:p w14:paraId="6B3E5BE3" w14:textId="4803BE07" w:rsidR="00053059" w:rsidRPr="00037278" w:rsidRDefault="001C1707" w:rsidP="0092057A">
      <w:pPr>
        <w:pStyle w:val="Akapitzlist"/>
        <w:numPr>
          <w:ilvl w:val="4"/>
          <w:numId w:val="79"/>
        </w:numPr>
        <w:spacing w:after="0" w:line="276" w:lineRule="auto"/>
        <w:ind w:left="851" w:hanging="425"/>
        <w:rPr>
          <w:color w:val="000000"/>
          <w:sz w:val="22"/>
          <w:szCs w:val="22"/>
        </w:rPr>
      </w:pPr>
      <w:r w:rsidRPr="00037278">
        <w:rPr>
          <w:color w:val="000000"/>
          <w:sz w:val="22"/>
          <w:szCs w:val="22"/>
        </w:rPr>
        <w:t>W przypadku awarii Platformy e-Zamówienia, która spowoduje brak możliwości otwarcia ofert w ww. terminie, otwarcie ofert nastąpi niezwłocznie po usunięciu awarii.</w:t>
      </w:r>
    </w:p>
    <w:p w14:paraId="21824D29" w14:textId="529DF91E" w:rsidR="00053059" w:rsidRPr="00037278" w:rsidRDefault="001C1707" w:rsidP="0092057A">
      <w:pPr>
        <w:pStyle w:val="Akapitzlist"/>
        <w:numPr>
          <w:ilvl w:val="4"/>
          <w:numId w:val="79"/>
        </w:numPr>
        <w:spacing w:after="0" w:line="276" w:lineRule="auto"/>
        <w:ind w:left="851" w:hanging="425"/>
        <w:rPr>
          <w:color w:val="000000"/>
          <w:sz w:val="22"/>
          <w:szCs w:val="22"/>
        </w:rPr>
      </w:pPr>
      <w:r w:rsidRPr="00037278">
        <w:rPr>
          <w:color w:val="000000"/>
          <w:sz w:val="22"/>
          <w:szCs w:val="22"/>
        </w:rPr>
        <w:t xml:space="preserve">Zamawiający, najpóźniej przed otwarciem ofert, udostępni na stronie internetowej prowadzonego postępowania informację o kwocie, jaką zamierza przeznaczyć na sfinansowanie zamówienia. </w:t>
      </w:r>
    </w:p>
    <w:p w14:paraId="000001E5" w14:textId="77777777" w:rsidR="008F4C90" w:rsidRPr="009F00FF" w:rsidRDefault="001C1707" w:rsidP="0092057A">
      <w:pPr>
        <w:pStyle w:val="Akapitzlist"/>
        <w:numPr>
          <w:ilvl w:val="4"/>
          <w:numId w:val="79"/>
        </w:numPr>
        <w:spacing w:after="0" w:line="276" w:lineRule="auto"/>
        <w:ind w:left="851" w:hanging="425"/>
        <w:rPr>
          <w:color w:val="000000"/>
          <w:sz w:val="22"/>
          <w:szCs w:val="22"/>
        </w:rPr>
      </w:pPr>
      <w:r w:rsidRPr="009F00FF">
        <w:rPr>
          <w:color w:val="000000"/>
          <w:sz w:val="22"/>
          <w:szCs w:val="22"/>
        </w:rPr>
        <w:t xml:space="preserve">Zamawiający, niezwłocznie po otwarciu ofert, udostępni na stronie internetowej prowadzonego postępowania informacje o: </w:t>
      </w:r>
    </w:p>
    <w:p w14:paraId="000001E6" w14:textId="190C1A26" w:rsidR="008F4C90" w:rsidRPr="009F00FF" w:rsidRDefault="001C1707" w:rsidP="002B23C1">
      <w:pPr>
        <w:pStyle w:val="Akapitzlist"/>
        <w:numPr>
          <w:ilvl w:val="3"/>
          <w:numId w:val="85"/>
        </w:numPr>
        <w:pBdr>
          <w:top w:val="nil"/>
          <w:left w:val="nil"/>
          <w:bottom w:val="nil"/>
          <w:right w:val="nil"/>
          <w:between w:val="nil"/>
        </w:pBdr>
        <w:spacing w:after="0" w:line="276" w:lineRule="auto"/>
        <w:ind w:left="1134" w:hanging="283"/>
        <w:rPr>
          <w:color w:val="000000"/>
          <w:sz w:val="22"/>
          <w:szCs w:val="22"/>
        </w:rPr>
      </w:pPr>
      <w:r w:rsidRPr="009F00FF">
        <w:rPr>
          <w:color w:val="000000"/>
          <w:sz w:val="22"/>
          <w:szCs w:val="22"/>
        </w:rPr>
        <w:t>nazwach albo imionach i nazwiskach oraz siedzibach lub miejscach prowadzonej działalności gospodarczej albo miejscach zamieszkania wykonawców, których oferty zostały otwarte;</w:t>
      </w:r>
    </w:p>
    <w:p w14:paraId="000001E7" w14:textId="158E89F2" w:rsidR="008F4C90" w:rsidRPr="009F00FF" w:rsidRDefault="001C1707" w:rsidP="002B23C1">
      <w:pPr>
        <w:pStyle w:val="Akapitzlist"/>
        <w:numPr>
          <w:ilvl w:val="3"/>
          <w:numId w:val="85"/>
        </w:numPr>
        <w:pBdr>
          <w:top w:val="nil"/>
          <w:left w:val="nil"/>
          <w:bottom w:val="nil"/>
          <w:right w:val="nil"/>
          <w:between w:val="nil"/>
        </w:pBdr>
        <w:spacing w:after="0" w:line="276" w:lineRule="auto"/>
        <w:ind w:left="1134" w:hanging="283"/>
        <w:rPr>
          <w:color w:val="000000"/>
          <w:sz w:val="22"/>
          <w:szCs w:val="22"/>
        </w:rPr>
      </w:pPr>
      <w:r w:rsidRPr="009F00FF">
        <w:rPr>
          <w:color w:val="000000"/>
          <w:sz w:val="22"/>
          <w:szCs w:val="22"/>
        </w:rPr>
        <w:t>cenach lub kosztach zawartych w ofertach.</w:t>
      </w:r>
    </w:p>
    <w:p w14:paraId="2A2611D2" w14:textId="77777777" w:rsidR="00A324FC" w:rsidRDefault="00A324FC" w:rsidP="006E1E61">
      <w:pPr>
        <w:spacing w:after="0" w:line="276" w:lineRule="auto"/>
        <w:ind w:left="0" w:firstLine="0"/>
        <w:rPr>
          <w:color w:val="4F81BD"/>
          <w:sz w:val="22"/>
          <w:szCs w:val="22"/>
        </w:rPr>
      </w:pPr>
    </w:p>
    <w:p w14:paraId="77263196" w14:textId="77777777" w:rsidR="00A324FC" w:rsidRDefault="00A324FC" w:rsidP="006E1E61">
      <w:pPr>
        <w:spacing w:after="0" w:line="276" w:lineRule="auto"/>
        <w:ind w:left="0" w:firstLine="0"/>
        <w:rPr>
          <w:color w:val="4F81BD"/>
          <w:sz w:val="22"/>
          <w:szCs w:val="22"/>
        </w:rPr>
      </w:pPr>
    </w:p>
    <w:tbl>
      <w:tblPr>
        <w:tblStyle w:val="ae"/>
        <w:tblW w:w="8790" w:type="dxa"/>
        <w:jc w:val="center"/>
        <w:tblInd w:w="0" w:type="dxa"/>
        <w:tblLayout w:type="fixed"/>
        <w:tblLook w:val="0000" w:firstRow="0" w:lastRow="0" w:firstColumn="0" w:lastColumn="0" w:noHBand="0" w:noVBand="0"/>
      </w:tblPr>
      <w:tblGrid>
        <w:gridCol w:w="8790"/>
      </w:tblGrid>
      <w:tr w:rsidR="008F4C90" w14:paraId="38CB4497" w14:textId="77777777">
        <w:trPr>
          <w:trHeight w:val="256"/>
          <w:jc w:val="center"/>
        </w:trPr>
        <w:tc>
          <w:tcPr>
            <w:tcW w:w="8790" w:type="dxa"/>
            <w:shd w:val="clear" w:color="auto" w:fill="8DB3E2"/>
          </w:tcPr>
          <w:p w14:paraId="000001E9" w14:textId="77777777" w:rsidR="008F4C90" w:rsidRDefault="001C1707" w:rsidP="009F00FF">
            <w:pPr>
              <w:tabs>
                <w:tab w:val="left" w:pos="1232"/>
              </w:tabs>
              <w:spacing w:after="0" w:line="276" w:lineRule="auto"/>
              <w:ind w:left="357" w:hanging="187"/>
              <w:jc w:val="center"/>
              <w:rPr>
                <w:b/>
                <w:smallCaps/>
              </w:rPr>
            </w:pPr>
            <w:r>
              <w:rPr>
                <w:b/>
                <w:smallCaps/>
              </w:rPr>
              <w:t>ROZDZIAŁ 16</w:t>
            </w:r>
          </w:p>
          <w:p w14:paraId="000001EA" w14:textId="77777777" w:rsidR="008F4C90" w:rsidRDefault="001C1707" w:rsidP="009F00FF">
            <w:pPr>
              <w:tabs>
                <w:tab w:val="left" w:pos="1232"/>
              </w:tabs>
              <w:spacing w:after="0" w:line="276" w:lineRule="auto"/>
              <w:ind w:left="357" w:hanging="187"/>
              <w:jc w:val="center"/>
              <w:rPr>
                <w:b/>
                <w:smallCaps/>
                <w:color w:val="FFFFFF"/>
                <w:sz w:val="22"/>
                <w:szCs w:val="22"/>
              </w:rPr>
            </w:pPr>
            <w:r>
              <w:rPr>
                <w:b/>
                <w:smallCaps/>
              </w:rPr>
              <w:t>OPIS SPOSOBU OBLICZENIA CENY</w:t>
            </w:r>
          </w:p>
        </w:tc>
      </w:tr>
    </w:tbl>
    <w:p w14:paraId="000001EB" w14:textId="77777777" w:rsidR="008F4C90" w:rsidRPr="009F00FF" w:rsidRDefault="008F4C90" w:rsidP="009F00FF">
      <w:pPr>
        <w:pBdr>
          <w:top w:val="nil"/>
          <w:left w:val="nil"/>
          <w:bottom w:val="nil"/>
          <w:right w:val="nil"/>
          <w:between w:val="nil"/>
        </w:pBdr>
        <w:spacing w:after="0" w:line="276" w:lineRule="auto"/>
        <w:rPr>
          <w:color w:val="000000"/>
          <w:sz w:val="22"/>
          <w:szCs w:val="22"/>
        </w:rPr>
      </w:pPr>
    </w:p>
    <w:p w14:paraId="000001EC" w14:textId="116AE74B" w:rsidR="008F4C90" w:rsidRPr="009F00FF" w:rsidRDefault="001C1707" w:rsidP="0092057A">
      <w:pPr>
        <w:pStyle w:val="Akapitzlist"/>
        <w:numPr>
          <w:ilvl w:val="1"/>
          <w:numId w:val="11"/>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Wykonawca poda cenę oferty w Formularzu Ofertowym stanowiącym </w:t>
      </w:r>
      <w:r w:rsidRPr="00132500">
        <w:rPr>
          <w:b/>
          <w:bCs/>
          <w:i/>
          <w:iCs/>
          <w:color w:val="004E9A"/>
          <w:sz w:val="22"/>
          <w:szCs w:val="22"/>
        </w:rPr>
        <w:t>Załącznik nr 1 do SWZ</w:t>
      </w:r>
      <w:r w:rsidRPr="00132500">
        <w:rPr>
          <w:color w:val="004E9A"/>
          <w:sz w:val="22"/>
          <w:szCs w:val="22"/>
        </w:rPr>
        <w:t xml:space="preserve">  </w:t>
      </w:r>
      <w:r w:rsidRPr="009F00FF">
        <w:rPr>
          <w:color w:val="000000"/>
          <w:sz w:val="22"/>
          <w:szCs w:val="22"/>
        </w:rPr>
        <w:t>jako cenę brutto [z uwzględnieniem kwoty podatku od towarów i usług (VAT)].</w:t>
      </w:r>
    </w:p>
    <w:p w14:paraId="000001ED" w14:textId="4D37D13B" w:rsidR="008F4C90" w:rsidRPr="009F00FF" w:rsidRDefault="001C1707" w:rsidP="0092057A">
      <w:pPr>
        <w:pStyle w:val="Akapitzlist"/>
        <w:numPr>
          <w:ilvl w:val="1"/>
          <w:numId w:val="11"/>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Wykonawcy, którzy na podstawie odrębnych przepisów, nie są zobowiązani do uiszczenia podatku od towarów i usług VAT w Polsce, zobowiązani są do podania CENY w złotych (PLN) bez podatku VAT (netto) obliczonej jako wartość netto. Zamawiający do wartości netto doliczy kwoty podatku VAT (w wysokości wynikającej z obowiązujących w tym </w:t>
      </w:r>
      <w:r w:rsidRPr="009F00FF">
        <w:rPr>
          <w:color w:val="000000"/>
          <w:sz w:val="22"/>
          <w:szCs w:val="22"/>
        </w:rPr>
        <w:lastRenderedPageBreak/>
        <w:t xml:space="preserve">zakresie przepisów). Tak obliczona wartość brutto będzie podstawą obliczenia punktów w kryterium oceny ofert „Cena oferty”. </w:t>
      </w:r>
    </w:p>
    <w:p w14:paraId="000001EE" w14:textId="041E57AF" w:rsidR="008F4C90" w:rsidRPr="009F00FF" w:rsidRDefault="001C1707" w:rsidP="0092057A">
      <w:pPr>
        <w:pStyle w:val="Akapitzlist"/>
        <w:numPr>
          <w:ilvl w:val="1"/>
          <w:numId w:val="11"/>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Wykonawca poda w Formularzu Ofertowym stawkę podatku od towarów i usług VAT właściwą dla przedmiotu zamówienia, obowiązującą według stanu prawnego na dzień składania ofert. </w:t>
      </w:r>
    </w:p>
    <w:p w14:paraId="000001EF" w14:textId="7162ABFB" w:rsidR="008F4C90" w:rsidRPr="009F00FF" w:rsidRDefault="001C1707" w:rsidP="0092057A">
      <w:pPr>
        <w:pStyle w:val="Akapitzlist"/>
        <w:numPr>
          <w:ilvl w:val="1"/>
          <w:numId w:val="11"/>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 przypadku zastosowania innej stawki podatku VAT, niż obowiązująca, Wykonawca zobowiązany jest dołączyć do oferty pisemne uzasadnienie zastosowania tej stawki, wystawione bądź potwierdzone przez właściwy organ.</w:t>
      </w:r>
    </w:p>
    <w:p w14:paraId="000001F0" w14:textId="57D9B026" w:rsidR="008F4C90" w:rsidRPr="009F00FF" w:rsidRDefault="001C1707" w:rsidP="0092057A">
      <w:pPr>
        <w:pStyle w:val="Akapitzlist"/>
        <w:numPr>
          <w:ilvl w:val="1"/>
          <w:numId w:val="11"/>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Określenie ceny ofertowej z zastosowaniem nieprawidłowej stawki podatku od towarów</w:t>
      </w:r>
      <w:r w:rsidR="00E33CAA">
        <w:rPr>
          <w:color w:val="000000"/>
          <w:sz w:val="22"/>
          <w:szCs w:val="22"/>
        </w:rPr>
        <w:t xml:space="preserve">                 </w:t>
      </w:r>
      <w:r w:rsidRPr="009F00FF">
        <w:rPr>
          <w:color w:val="000000"/>
          <w:sz w:val="22"/>
          <w:szCs w:val="22"/>
        </w:rPr>
        <w:t xml:space="preserve"> i usług VAT potraktowane będzie, jako błąd w obliczeniu ceny i spowoduje odrzucenie oferty na podstawie art. 226 ust. 1 pkt 10 ustawy Pzp.</w:t>
      </w:r>
    </w:p>
    <w:p w14:paraId="000001F1" w14:textId="78345930" w:rsidR="008F4C90" w:rsidRPr="009F00FF" w:rsidRDefault="001C1707" w:rsidP="0092057A">
      <w:pPr>
        <w:pStyle w:val="Akapitzlist"/>
        <w:numPr>
          <w:ilvl w:val="1"/>
          <w:numId w:val="11"/>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Rozliczenia między Zamawiającym a Wykonawcą będą prowadzone w złotych polskich </w:t>
      </w:r>
      <w:r w:rsidR="00E33CAA">
        <w:rPr>
          <w:color w:val="000000"/>
          <w:sz w:val="22"/>
          <w:szCs w:val="22"/>
        </w:rPr>
        <w:t xml:space="preserve">                  </w:t>
      </w:r>
      <w:r w:rsidRPr="009F00FF">
        <w:rPr>
          <w:color w:val="000000"/>
          <w:sz w:val="22"/>
          <w:szCs w:val="22"/>
        </w:rPr>
        <w:t xml:space="preserve">z dokładnością do dwóch miejsc po przecinku. </w:t>
      </w:r>
    </w:p>
    <w:p w14:paraId="000001F2" w14:textId="164C475F" w:rsidR="008F4C90" w:rsidRPr="009F00FF" w:rsidRDefault="001C1707" w:rsidP="0092057A">
      <w:pPr>
        <w:pStyle w:val="Akapitzlist"/>
        <w:numPr>
          <w:ilvl w:val="1"/>
          <w:numId w:val="11"/>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W przypadku rozbieżności pomiędzy CENĄ podaną cyfrowo a </w:t>
      </w:r>
      <w:r w:rsidR="00F7462C" w:rsidRPr="009F00FF">
        <w:rPr>
          <w:color w:val="000000"/>
          <w:sz w:val="22"/>
          <w:szCs w:val="22"/>
        </w:rPr>
        <w:t>słownie</w:t>
      </w:r>
      <w:r w:rsidRPr="009F00FF">
        <w:rPr>
          <w:color w:val="000000"/>
          <w:sz w:val="22"/>
          <w:szCs w:val="22"/>
        </w:rPr>
        <w:t xml:space="preserve"> jako wartość właściwa zostanie przyjęta CENA podana słownie.</w:t>
      </w:r>
    </w:p>
    <w:p w14:paraId="000001F3" w14:textId="075ACA0D" w:rsidR="008F4C90" w:rsidRPr="00037278" w:rsidRDefault="001C1707" w:rsidP="0092057A">
      <w:pPr>
        <w:pStyle w:val="Akapitzlist"/>
        <w:numPr>
          <w:ilvl w:val="1"/>
          <w:numId w:val="11"/>
        </w:numPr>
        <w:pBdr>
          <w:top w:val="nil"/>
          <w:left w:val="nil"/>
          <w:bottom w:val="nil"/>
          <w:right w:val="nil"/>
          <w:between w:val="nil"/>
        </w:pBdr>
        <w:spacing w:after="0" w:line="276" w:lineRule="auto"/>
        <w:ind w:left="426" w:hanging="426"/>
        <w:rPr>
          <w:sz w:val="22"/>
          <w:szCs w:val="22"/>
        </w:rPr>
      </w:pPr>
      <w:r w:rsidRPr="009F00FF">
        <w:rPr>
          <w:color w:val="000000"/>
          <w:sz w:val="22"/>
          <w:szCs w:val="22"/>
        </w:rPr>
        <w:t xml:space="preserve">W </w:t>
      </w:r>
      <w:r w:rsidRPr="00037278">
        <w:rPr>
          <w:sz w:val="22"/>
          <w:szCs w:val="22"/>
        </w:rPr>
        <w:t xml:space="preserve">przypadku złożenia przez Wykonawcę oferty, której wybór prowadziłby do powstania u zamawiającego obowiązku podatkowego zgodnie z ustawą z dnia 11 marca 2004 r. o podatku od towarów i usług (t.j. Dz. U. z 2024 r., poz. 361 z późn. zm.), dla celów zastosowania kryterium ceny lub kosztu zamawiający dolicza do przedstawionej w tej ofercie ceny kwotę podatku od towarów i usług, którą miałby obowiązek rozliczyć. </w:t>
      </w:r>
    </w:p>
    <w:p w14:paraId="000001F4" w14:textId="0688EE36" w:rsidR="008F4C90" w:rsidRPr="00037278" w:rsidRDefault="001C1707" w:rsidP="0092057A">
      <w:pPr>
        <w:pStyle w:val="Akapitzlist"/>
        <w:numPr>
          <w:ilvl w:val="1"/>
          <w:numId w:val="11"/>
        </w:numPr>
        <w:pBdr>
          <w:top w:val="nil"/>
          <w:left w:val="nil"/>
          <w:bottom w:val="nil"/>
          <w:right w:val="nil"/>
          <w:between w:val="nil"/>
        </w:pBdr>
        <w:shd w:val="clear" w:color="auto" w:fill="FFFFFF"/>
        <w:spacing w:after="0" w:line="276" w:lineRule="auto"/>
        <w:ind w:left="426" w:hanging="426"/>
        <w:rPr>
          <w:sz w:val="22"/>
          <w:szCs w:val="22"/>
        </w:rPr>
      </w:pPr>
      <w:r w:rsidRPr="00037278">
        <w:rPr>
          <w:sz w:val="22"/>
          <w:szCs w:val="22"/>
        </w:rPr>
        <w:t xml:space="preserve">W ofercie, o której mowa w ust. 8., Wykonawca ma obowiązek: </w:t>
      </w:r>
    </w:p>
    <w:p w14:paraId="000001F5" w14:textId="6966CA8D" w:rsidR="008F4C90" w:rsidRPr="00037278" w:rsidRDefault="001C1707" w:rsidP="0092057A">
      <w:pPr>
        <w:pStyle w:val="Akapitzlist"/>
        <w:numPr>
          <w:ilvl w:val="2"/>
          <w:numId w:val="11"/>
        </w:numPr>
        <w:pBdr>
          <w:top w:val="nil"/>
          <w:left w:val="nil"/>
          <w:bottom w:val="nil"/>
          <w:right w:val="nil"/>
          <w:between w:val="nil"/>
        </w:pBdr>
        <w:spacing w:after="0" w:line="276" w:lineRule="auto"/>
        <w:ind w:left="851" w:hanging="425"/>
        <w:rPr>
          <w:sz w:val="22"/>
          <w:szCs w:val="22"/>
        </w:rPr>
      </w:pPr>
      <w:r w:rsidRPr="00037278">
        <w:rPr>
          <w:sz w:val="22"/>
          <w:szCs w:val="22"/>
        </w:rPr>
        <w:t>poinformowania Zamawiającego, że wybór jego oferty będzie prowadził do powstania</w:t>
      </w:r>
      <w:r w:rsidR="008A721C" w:rsidRPr="00037278">
        <w:rPr>
          <w:sz w:val="22"/>
          <w:szCs w:val="22"/>
        </w:rPr>
        <w:t xml:space="preserve"> u </w:t>
      </w:r>
      <w:r w:rsidRPr="00037278">
        <w:rPr>
          <w:sz w:val="22"/>
          <w:szCs w:val="22"/>
        </w:rPr>
        <w:t xml:space="preserve">Zamawiającego obowiązku podatkowego; </w:t>
      </w:r>
    </w:p>
    <w:p w14:paraId="000001F6" w14:textId="27757DE2" w:rsidR="008F4C90" w:rsidRPr="009F00FF" w:rsidRDefault="001C1707" w:rsidP="0092057A">
      <w:pPr>
        <w:pStyle w:val="Akapitzlist"/>
        <w:numPr>
          <w:ilvl w:val="2"/>
          <w:numId w:val="11"/>
        </w:numPr>
        <w:pBdr>
          <w:top w:val="nil"/>
          <w:left w:val="nil"/>
          <w:bottom w:val="nil"/>
          <w:right w:val="nil"/>
          <w:between w:val="nil"/>
        </w:pBdr>
        <w:spacing w:after="0" w:line="276" w:lineRule="auto"/>
        <w:ind w:left="851" w:hanging="425"/>
        <w:rPr>
          <w:color w:val="000000"/>
          <w:sz w:val="22"/>
          <w:szCs w:val="22"/>
        </w:rPr>
      </w:pPr>
      <w:r w:rsidRPr="00037278">
        <w:rPr>
          <w:sz w:val="22"/>
          <w:szCs w:val="22"/>
        </w:rPr>
        <w:t xml:space="preserve">wskazania nazwy (rodzaju) towaru lub usługi, których dostawa lub świadczenie będą prowadziły do powstania obowiązku </w:t>
      </w:r>
      <w:r w:rsidRPr="009F00FF">
        <w:rPr>
          <w:color w:val="000000"/>
          <w:sz w:val="22"/>
          <w:szCs w:val="22"/>
        </w:rPr>
        <w:t xml:space="preserve">podatkowego; </w:t>
      </w:r>
    </w:p>
    <w:p w14:paraId="000001F7" w14:textId="616B07D7" w:rsidR="008F4C90" w:rsidRPr="009F00FF" w:rsidRDefault="001C1707" w:rsidP="0092057A">
      <w:pPr>
        <w:pStyle w:val="Akapitzlist"/>
        <w:numPr>
          <w:ilvl w:val="2"/>
          <w:numId w:val="11"/>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wskazania wartości towaru lub usługi objętego obowiązkiem podatkowym zamawiającego, bez kwoty podatku; </w:t>
      </w:r>
    </w:p>
    <w:p w14:paraId="000001F8" w14:textId="62189A8C" w:rsidR="008F4C90" w:rsidRPr="009F00FF" w:rsidRDefault="001C1707" w:rsidP="0092057A">
      <w:pPr>
        <w:pStyle w:val="Akapitzlist"/>
        <w:numPr>
          <w:ilvl w:val="2"/>
          <w:numId w:val="11"/>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wskazania stawki podatku od towarów i usług, która zgodnie z wiedzą wykonawcy, będzie miała zastosowanie. </w:t>
      </w:r>
    </w:p>
    <w:p w14:paraId="028051BE" w14:textId="77777777" w:rsidR="00A324FC" w:rsidRDefault="00A324FC" w:rsidP="006E1E61">
      <w:pPr>
        <w:spacing w:after="0" w:line="276" w:lineRule="auto"/>
        <w:ind w:left="709" w:hanging="851"/>
        <w:rPr>
          <w:sz w:val="22"/>
          <w:szCs w:val="22"/>
        </w:rPr>
      </w:pPr>
    </w:p>
    <w:tbl>
      <w:tblPr>
        <w:tblStyle w:val="af"/>
        <w:tblW w:w="8786" w:type="dxa"/>
        <w:jc w:val="center"/>
        <w:tblInd w:w="0" w:type="dxa"/>
        <w:tblLayout w:type="fixed"/>
        <w:tblLook w:val="0000" w:firstRow="0" w:lastRow="0" w:firstColumn="0" w:lastColumn="0" w:noHBand="0" w:noVBand="0"/>
      </w:tblPr>
      <w:tblGrid>
        <w:gridCol w:w="8786"/>
      </w:tblGrid>
      <w:tr w:rsidR="008F4C90" w14:paraId="691324CD" w14:textId="77777777">
        <w:trPr>
          <w:trHeight w:val="416"/>
          <w:jc w:val="center"/>
        </w:trPr>
        <w:tc>
          <w:tcPr>
            <w:tcW w:w="8786" w:type="dxa"/>
            <w:shd w:val="clear" w:color="auto" w:fill="8DB3E2"/>
          </w:tcPr>
          <w:p w14:paraId="000001FA" w14:textId="77777777" w:rsidR="008F4C90" w:rsidRDefault="001C1707" w:rsidP="009F00FF">
            <w:pPr>
              <w:tabs>
                <w:tab w:val="left" w:pos="1232"/>
              </w:tabs>
              <w:spacing w:after="0" w:line="276" w:lineRule="auto"/>
              <w:ind w:left="0" w:firstLine="0"/>
              <w:jc w:val="center"/>
              <w:rPr>
                <w:b/>
                <w:smallCaps/>
              </w:rPr>
            </w:pPr>
            <w:r>
              <w:rPr>
                <w:b/>
                <w:smallCaps/>
              </w:rPr>
              <w:t>ROZDZIAŁ 17</w:t>
            </w:r>
          </w:p>
          <w:p w14:paraId="000001FB" w14:textId="77777777" w:rsidR="008F4C90" w:rsidRDefault="001C1707" w:rsidP="009F00FF">
            <w:pPr>
              <w:tabs>
                <w:tab w:val="left" w:pos="1232"/>
              </w:tabs>
              <w:spacing w:after="0" w:line="276" w:lineRule="auto"/>
              <w:ind w:left="0" w:firstLine="0"/>
              <w:jc w:val="center"/>
              <w:rPr>
                <w:b/>
                <w:smallCaps/>
              </w:rPr>
            </w:pPr>
            <w:r>
              <w:rPr>
                <w:b/>
                <w:smallCaps/>
              </w:rPr>
              <w:t xml:space="preserve">OPIS KRYTERIÓW, KTÓRYMI ZAMAWIAJĄCY BĘDZIE SIĘ KIEROWAŁ PRZY WYBORZE OFERTY, WRAZ Z PODANIEM ZNACZENIA TYCH KRYTERIÓW </w:t>
            </w:r>
          </w:p>
          <w:p w14:paraId="000001FC" w14:textId="77777777" w:rsidR="008F4C90" w:rsidRDefault="001C1707" w:rsidP="009F00FF">
            <w:pPr>
              <w:tabs>
                <w:tab w:val="left" w:pos="1232"/>
              </w:tabs>
              <w:spacing w:after="0" w:line="276" w:lineRule="auto"/>
              <w:ind w:left="0" w:firstLine="0"/>
              <w:jc w:val="center"/>
              <w:rPr>
                <w:b/>
                <w:smallCaps/>
              </w:rPr>
            </w:pPr>
            <w:r>
              <w:rPr>
                <w:b/>
                <w:smallCaps/>
              </w:rPr>
              <w:t>I SPOSOBU OCENY OFERT</w:t>
            </w:r>
          </w:p>
        </w:tc>
      </w:tr>
    </w:tbl>
    <w:p w14:paraId="000001FD" w14:textId="64EDC5B9" w:rsidR="008F4C90" w:rsidRPr="009F00FF" w:rsidRDefault="001C1707" w:rsidP="009F00FF">
      <w:pPr>
        <w:pStyle w:val="Akapitzlist"/>
        <w:numPr>
          <w:ilvl w:val="6"/>
          <w:numId w:val="64"/>
        </w:numPr>
        <w:pBdr>
          <w:top w:val="nil"/>
          <w:left w:val="nil"/>
          <w:bottom w:val="nil"/>
          <w:right w:val="nil"/>
          <w:between w:val="nil"/>
        </w:pBdr>
        <w:spacing w:before="240" w:line="276" w:lineRule="auto"/>
        <w:ind w:left="567" w:hanging="567"/>
        <w:rPr>
          <w:color w:val="000000"/>
          <w:sz w:val="22"/>
          <w:szCs w:val="22"/>
        </w:rPr>
      </w:pPr>
      <w:bookmarkStart w:id="21" w:name="_heading=h.9sx1nuekbo7e" w:colFirst="0" w:colLast="0"/>
      <w:bookmarkEnd w:id="21"/>
      <w:r w:rsidRPr="009F00FF">
        <w:rPr>
          <w:color w:val="000000"/>
          <w:sz w:val="22"/>
          <w:szCs w:val="22"/>
        </w:rPr>
        <w:t>Zamawiający wyznaczył następujące kryteria oceny ofert przypisując im odpowiednie wagi punktowe:</w:t>
      </w:r>
    </w:p>
    <w:tbl>
      <w:tblPr>
        <w:tblStyle w:val="af0"/>
        <w:tblW w:w="91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134"/>
        <w:gridCol w:w="425"/>
        <w:gridCol w:w="1664"/>
        <w:gridCol w:w="2305"/>
        <w:gridCol w:w="2524"/>
      </w:tblGrid>
      <w:tr w:rsidR="008F4C90" w14:paraId="1E77C569" w14:textId="77777777">
        <w:trPr>
          <w:trHeight w:val="5"/>
        </w:trPr>
        <w:tc>
          <w:tcPr>
            <w:tcW w:w="4358" w:type="dxa"/>
            <w:gridSpan w:val="4"/>
            <w:shd w:val="clear" w:color="auto" w:fill="BFBFBF"/>
            <w:vAlign w:val="center"/>
          </w:tcPr>
          <w:p w14:paraId="000001FE" w14:textId="77777777" w:rsidR="008F4C90" w:rsidRDefault="001C1707" w:rsidP="009F00FF">
            <w:pPr>
              <w:spacing w:line="276" w:lineRule="auto"/>
              <w:ind w:left="0" w:firstLine="0"/>
              <w:jc w:val="center"/>
              <w:rPr>
                <w:b/>
              </w:rPr>
            </w:pPr>
            <w:r>
              <w:rPr>
                <w:b/>
              </w:rPr>
              <w:t>KRYTERIUM</w:t>
            </w:r>
          </w:p>
        </w:tc>
        <w:tc>
          <w:tcPr>
            <w:tcW w:w="2305" w:type="dxa"/>
            <w:shd w:val="clear" w:color="auto" w:fill="BFBFBF"/>
          </w:tcPr>
          <w:p w14:paraId="00000202" w14:textId="77777777" w:rsidR="008F4C90" w:rsidRDefault="008F4C90" w:rsidP="009F00FF">
            <w:pPr>
              <w:spacing w:line="276" w:lineRule="auto"/>
              <w:ind w:left="0" w:firstLine="0"/>
              <w:jc w:val="center"/>
              <w:rPr>
                <w:b/>
              </w:rPr>
            </w:pPr>
          </w:p>
          <w:p w14:paraId="00000203" w14:textId="77777777" w:rsidR="008F4C90" w:rsidRDefault="001C1707" w:rsidP="009F00FF">
            <w:pPr>
              <w:spacing w:line="276" w:lineRule="auto"/>
              <w:ind w:left="0" w:firstLine="0"/>
              <w:jc w:val="center"/>
              <w:rPr>
                <w:b/>
              </w:rPr>
            </w:pPr>
            <w:r>
              <w:rPr>
                <w:b/>
              </w:rPr>
              <w:t>Maksymalna liczba punktów jaką może otrzymać oferta                  za dane kryterium</w:t>
            </w:r>
          </w:p>
        </w:tc>
        <w:tc>
          <w:tcPr>
            <w:tcW w:w="2524" w:type="dxa"/>
            <w:shd w:val="clear" w:color="auto" w:fill="BFBFBF"/>
            <w:vAlign w:val="center"/>
          </w:tcPr>
          <w:p w14:paraId="00000204" w14:textId="77777777" w:rsidR="008F4C90" w:rsidRDefault="008F4C90" w:rsidP="009F00FF">
            <w:pPr>
              <w:spacing w:line="276" w:lineRule="auto"/>
              <w:ind w:left="0" w:firstLine="0"/>
              <w:jc w:val="center"/>
              <w:rPr>
                <w:b/>
              </w:rPr>
            </w:pPr>
          </w:p>
          <w:p w14:paraId="00000205" w14:textId="77777777" w:rsidR="008F4C90" w:rsidRDefault="008F4C90" w:rsidP="009F00FF">
            <w:pPr>
              <w:spacing w:line="276" w:lineRule="auto"/>
              <w:ind w:left="0" w:firstLine="0"/>
              <w:jc w:val="center"/>
              <w:rPr>
                <w:b/>
              </w:rPr>
            </w:pPr>
          </w:p>
          <w:p w14:paraId="00000206" w14:textId="77777777" w:rsidR="008F4C90" w:rsidRDefault="001C1707" w:rsidP="009F00FF">
            <w:pPr>
              <w:spacing w:line="276" w:lineRule="auto"/>
              <w:ind w:left="0" w:firstLine="0"/>
              <w:jc w:val="center"/>
              <w:rPr>
                <w:b/>
              </w:rPr>
            </w:pPr>
            <w:r>
              <w:rPr>
                <w:b/>
              </w:rPr>
              <w:t xml:space="preserve">Znaczenie </w:t>
            </w:r>
          </w:p>
          <w:p w14:paraId="00000207" w14:textId="77777777" w:rsidR="008F4C90" w:rsidRDefault="001C1707" w:rsidP="009F00FF">
            <w:pPr>
              <w:spacing w:line="276" w:lineRule="auto"/>
              <w:ind w:left="0" w:firstLine="0"/>
              <w:jc w:val="center"/>
              <w:rPr>
                <w:b/>
              </w:rPr>
            </w:pPr>
            <w:r>
              <w:rPr>
                <w:b/>
              </w:rPr>
              <w:t xml:space="preserve">procentowe </w:t>
            </w:r>
          </w:p>
          <w:p w14:paraId="00000208" w14:textId="77777777" w:rsidR="008F4C90" w:rsidRDefault="001C1707" w:rsidP="009F00FF">
            <w:pPr>
              <w:spacing w:line="276" w:lineRule="auto"/>
              <w:ind w:left="0" w:firstLine="0"/>
              <w:jc w:val="center"/>
              <w:rPr>
                <w:b/>
              </w:rPr>
            </w:pPr>
            <w:r>
              <w:rPr>
                <w:b/>
              </w:rPr>
              <w:t xml:space="preserve">kryterium </w:t>
            </w:r>
          </w:p>
          <w:p w14:paraId="00000209" w14:textId="77777777" w:rsidR="008F4C90" w:rsidRDefault="008F4C90" w:rsidP="009F00FF">
            <w:pPr>
              <w:spacing w:line="276" w:lineRule="auto"/>
              <w:ind w:left="0" w:firstLine="0"/>
              <w:jc w:val="center"/>
              <w:rPr>
                <w:b/>
              </w:rPr>
            </w:pPr>
          </w:p>
          <w:p w14:paraId="0000020A" w14:textId="77777777" w:rsidR="008F4C90" w:rsidRDefault="008F4C90" w:rsidP="009F00FF">
            <w:pPr>
              <w:spacing w:line="276" w:lineRule="auto"/>
              <w:ind w:left="0" w:firstLine="0"/>
              <w:jc w:val="center"/>
              <w:rPr>
                <w:b/>
              </w:rPr>
            </w:pPr>
          </w:p>
        </w:tc>
      </w:tr>
      <w:tr w:rsidR="008F4C90" w14:paraId="73DD0710" w14:textId="77777777">
        <w:trPr>
          <w:trHeight w:val="45"/>
        </w:trPr>
        <w:tc>
          <w:tcPr>
            <w:tcW w:w="1135" w:type="dxa"/>
            <w:vAlign w:val="center"/>
          </w:tcPr>
          <w:p w14:paraId="0000020B" w14:textId="77777777" w:rsidR="008F4C90" w:rsidRDefault="008F4C90" w:rsidP="009F00FF">
            <w:pPr>
              <w:spacing w:line="276" w:lineRule="auto"/>
              <w:ind w:left="0" w:firstLine="0"/>
              <w:jc w:val="center"/>
            </w:pPr>
            <w:bookmarkStart w:id="22" w:name="_heading=h.8wdiox5rlwa" w:colFirst="0" w:colLast="0"/>
            <w:bookmarkEnd w:id="22"/>
          </w:p>
          <w:p w14:paraId="0000020C" w14:textId="77777777" w:rsidR="008F4C90" w:rsidRDefault="001C1707" w:rsidP="009F00FF">
            <w:pPr>
              <w:spacing w:line="276" w:lineRule="auto"/>
              <w:ind w:left="0" w:firstLine="0"/>
              <w:jc w:val="center"/>
            </w:pPr>
            <w:r>
              <w:t>Kryterium nr 1</w:t>
            </w:r>
          </w:p>
        </w:tc>
        <w:tc>
          <w:tcPr>
            <w:tcW w:w="3223" w:type="dxa"/>
            <w:gridSpan w:val="3"/>
            <w:vAlign w:val="center"/>
          </w:tcPr>
          <w:p w14:paraId="0000020D" w14:textId="77777777" w:rsidR="008F4C90" w:rsidRDefault="001C1707" w:rsidP="009F00FF">
            <w:pPr>
              <w:spacing w:line="276" w:lineRule="auto"/>
              <w:ind w:left="0" w:firstLine="0"/>
              <w:jc w:val="center"/>
            </w:pPr>
            <w:r>
              <w:t>Cena (Lpc)</w:t>
            </w:r>
          </w:p>
        </w:tc>
        <w:tc>
          <w:tcPr>
            <w:tcW w:w="2305" w:type="dxa"/>
            <w:vAlign w:val="center"/>
          </w:tcPr>
          <w:p w14:paraId="00000210" w14:textId="10C73462" w:rsidR="008F4C90" w:rsidRPr="009F00FF" w:rsidRDefault="003669F0" w:rsidP="009F00FF">
            <w:pPr>
              <w:spacing w:line="276" w:lineRule="auto"/>
              <w:ind w:left="0" w:firstLine="0"/>
              <w:jc w:val="center"/>
            </w:pPr>
            <w:r w:rsidRPr="009F00FF">
              <w:t>6</w:t>
            </w:r>
            <w:r w:rsidR="002A664E" w:rsidRPr="009F00FF">
              <w:t>0</w:t>
            </w:r>
            <w:r w:rsidR="001C1707" w:rsidRPr="009F00FF">
              <w:t>,00 pkt</w:t>
            </w:r>
          </w:p>
        </w:tc>
        <w:tc>
          <w:tcPr>
            <w:tcW w:w="2524" w:type="dxa"/>
            <w:vAlign w:val="center"/>
          </w:tcPr>
          <w:p w14:paraId="00000211" w14:textId="453155D7" w:rsidR="008F4C90" w:rsidRPr="009F00FF" w:rsidRDefault="003669F0" w:rsidP="009F00FF">
            <w:pPr>
              <w:spacing w:line="276" w:lineRule="auto"/>
              <w:ind w:left="0" w:firstLine="0"/>
              <w:jc w:val="center"/>
            </w:pPr>
            <w:r w:rsidRPr="009F00FF">
              <w:t>6</w:t>
            </w:r>
            <w:r w:rsidR="002A664E" w:rsidRPr="009F00FF">
              <w:t>0</w:t>
            </w:r>
            <w:r w:rsidR="001C1707" w:rsidRPr="009F00FF">
              <w:t>,00 %</w:t>
            </w:r>
          </w:p>
        </w:tc>
      </w:tr>
      <w:tr w:rsidR="008F4C90" w14:paraId="0164DA51" w14:textId="77777777" w:rsidTr="009F00FF">
        <w:trPr>
          <w:trHeight w:val="538"/>
        </w:trPr>
        <w:tc>
          <w:tcPr>
            <w:tcW w:w="1135" w:type="dxa"/>
            <w:vMerge w:val="restart"/>
            <w:vAlign w:val="center"/>
          </w:tcPr>
          <w:p w14:paraId="00000212" w14:textId="77777777" w:rsidR="008F4C90" w:rsidRDefault="001C1707" w:rsidP="009F00FF">
            <w:pPr>
              <w:spacing w:line="276" w:lineRule="auto"/>
              <w:ind w:left="0" w:firstLine="0"/>
              <w:jc w:val="center"/>
              <w:rPr>
                <w:color w:val="FF0000"/>
              </w:rPr>
            </w:pPr>
            <w:r>
              <w:rPr>
                <w:color w:val="212121"/>
              </w:rPr>
              <w:lastRenderedPageBreak/>
              <w:t>Kryterium nr 2</w:t>
            </w:r>
          </w:p>
        </w:tc>
        <w:tc>
          <w:tcPr>
            <w:tcW w:w="1134" w:type="dxa"/>
            <w:vMerge w:val="restart"/>
            <w:vAlign w:val="center"/>
          </w:tcPr>
          <w:p w14:paraId="00000213" w14:textId="10B6E277" w:rsidR="008F4C90" w:rsidRDefault="0072262F" w:rsidP="009F00FF">
            <w:pPr>
              <w:spacing w:line="276" w:lineRule="auto"/>
              <w:ind w:left="0" w:firstLine="0"/>
              <w:jc w:val="center"/>
              <w:rPr>
                <w:sz w:val="16"/>
                <w:szCs w:val="16"/>
              </w:rPr>
            </w:pPr>
            <w:r>
              <w:t xml:space="preserve">Koncepcja projektu </w:t>
            </w:r>
            <w:r w:rsidR="001C1707">
              <w:t>(P)</w:t>
            </w:r>
          </w:p>
        </w:tc>
        <w:tc>
          <w:tcPr>
            <w:tcW w:w="425" w:type="dxa"/>
            <w:vAlign w:val="center"/>
          </w:tcPr>
          <w:p w14:paraId="00000214" w14:textId="77777777" w:rsidR="008F4C90" w:rsidRDefault="001C1707" w:rsidP="009F00FF">
            <w:pPr>
              <w:spacing w:line="276" w:lineRule="auto"/>
              <w:ind w:left="0" w:firstLine="0"/>
              <w:jc w:val="center"/>
              <w:rPr>
                <w:sz w:val="18"/>
                <w:szCs w:val="18"/>
              </w:rPr>
            </w:pPr>
            <w:r>
              <w:rPr>
                <w:sz w:val="18"/>
                <w:szCs w:val="18"/>
              </w:rPr>
              <w:t>A.</w:t>
            </w:r>
          </w:p>
        </w:tc>
        <w:tc>
          <w:tcPr>
            <w:tcW w:w="1664" w:type="dxa"/>
            <w:vAlign w:val="center"/>
          </w:tcPr>
          <w:p w14:paraId="00000215" w14:textId="77777777" w:rsidR="008F4C90" w:rsidRDefault="001C1707" w:rsidP="009F00FF">
            <w:pPr>
              <w:spacing w:line="276" w:lineRule="auto"/>
              <w:ind w:left="0" w:firstLine="0"/>
              <w:jc w:val="center"/>
            </w:pPr>
            <w:r>
              <w:t>Kompozycja</w:t>
            </w:r>
          </w:p>
        </w:tc>
        <w:tc>
          <w:tcPr>
            <w:tcW w:w="2305" w:type="dxa"/>
            <w:vAlign w:val="center"/>
          </w:tcPr>
          <w:p w14:paraId="00000216" w14:textId="531A9C09" w:rsidR="008F4C90" w:rsidRPr="009F00FF" w:rsidRDefault="003669F0" w:rsidP="009F00FF">
            <w:pPr>
              <w:spacing w:line="276" w:lineRule="auto"/>
              <w:ind w:left="0" w:firstLine="0"/>
              <w:jc w:val="center"/>
            </w:pPr>
            <w:r w:rsidRPr="009F00FF">
              <w:t>1</w:t>
            </w:r>
            <w:r w:rsidR="002A664E" w:rsidRPr="009F00FF">
              <w:t>5</w:t>
            </w:r>
            <w:r w:rsidR="001C1707" w:rsidRPr="009F00FF">
              <w:t>,00 pkt</w:t>
            </w:r>
          </w:p>
        </w:tc>
        <w:tc>
          <w:tcPr>
            <w:tcW w:w="2524" w:type="dxa"/>
            <w:vAlign w:val="center"/>
          </w:tcPr>
          <w:p w14:paraId="00000217" w14:textId="3EE0F6F0" w:rsidR="008F4C90" w:rsidRPr="009F00FF" w:rsidRDefault="003669F0" w:rsidP="009F00FF">
            <w:pPr>
              <w:spacing w:line="276" w:lineRule="auto"/>
              <w:ind w:left="0" w:firstLine="0"/>
              <w:jc w:val="center"/>
            </w:pPr>
            <w:r w:rsidRPr="009F00FF">
              <w:t>1</w:t>
            </w:r>
            <w:r w:rsidR="002A664E" w:rsidRPr="009F00FF">
              <w:t>5</w:t>
            </w:r>
            <w:r w:rsidR="001C1707" w:rsidRPr="009F00FF">
              <w:t>,00 %</w:t>
            </w:r>
          </w:p>
        </w:tc>
      </w:tr>
      <w:tr w:rsidR="008F4C90" w14:paraId="1517FF50" w14:textId="77777777" w:rsidTr="009F00FF">
        <w:trPr>
          <w:trHeight w:val="546"/>
        </w:trPr>
        <w:tc>
          <w:tcPr>
            <w:tcW w:w="1135" w:type="dxa"/>
            <w:vMerge/>
            <w:vAlign w:val="center"/>
          </w:tcPr>
          <w:p w14:paraId="00000218" w14:textId="77777777" w:rsidR="008F4C90" w:rsidRDefault="008F4C90" w:rsidP="006E1E61">
            <w:pPr>
              <w:widowControl w:val="0"/>
              <w:pBdr>
                <w:top w:val="nil"/>
                <w:left w:val="nil"/>
                <w:bottom w:val="nil"/>
                <w:right w:val="nil"/>
                <w:between w:val="nil"/>
              </w:pBdr>
              <w:spacing w:line="276" w:lineRule="auto"/>
              <w:ind w:left="0" w:firstLine="0"/>
              <w:jc w:val="left"/>
            </w:pPr>
          </w:p>
        </w:tc>
        <w:tc>
          <w:tcPr>
            <w:tcW w:w="1134" w:type="dxa"/>
            <w:vMerge/>
            <w:vAlign w:val="center"/>
          </w:tcPr>
          <w:p w14:paraId="00000219" w14:textId="77777777" w:rsidR="008F4C90" w:rsidRDefault="008F4C90" w:rsidP="006E1E61">
            <w:pPr>
              <w:widowControl w:val="0"/>
              <w:pBdr>
                <w:top w:val="nil"/>
                <w:left w:val="nil"/>
                <w:bottom w:val="nil"/>
                <w:right w:val="nil"/>
                <w:between w:val="nil"/>
              </w:pBdr>
              <w:spacing w:line="276" w:lineRule="auto"/>
              <w:ind w:left="0" w:firstLine="0"/>
              <w:jc w:val="left"/>
            </w:pPr>
          </w:p>
        </w:tc>
        <w:tc>
          <w:tcPr>
            <w:tcW w:w="425" w:type="dxa"/>
            <w:vAlign w:val="center"/>
          </w:tcPr>
          <w:p w14:paraId="0000021A" w14:textId="77777777" w:rsidR="008F4C90" w:rsidRDefault="001C1707" w:rsidP="009F00FF">
            <w:pPr>
              <w:spacing w:line="276" w:lineRule="auto"/>
              <w:ind w:left="0" w:firstLine="0"/>
              <w:jc w:val="center"/>
              <w:rPr>
                <w:sz w:val="18"/>
                <w:szCs w:val="18"/>
              </w:rPr>
            </w:pPr>
            <w:r>
              <w:rPr>
                <w:sz w:val="18"/>
                <w:szCs w:val="18"/>
              </w:rPr>
              <w:t>B.</w:t>
            </w:r>
          </w:p>
        </w:tc>
        <w:tc>
          <w:tcPr>
            <w:tcW w:w="1664" w:type="dxa"/>
            <w:vAlign w:val="center"/>
          </w:tcPr>
          <w:p w14:paraId="0000021B" w14:textId="77777777" w:rsidR="008F4C90" w:rsidRDefault="001C1707" w:rsidP="009F00FF">
            <w:pPr>
              <w:spacing w:line="276" w:lineRule="auto"/>
              <w:ind w:left="0" w:firstLine="0"/>
              <w:jc w:val="center"/>
            </w:pPr>
            <w:r>
              <w:t>Rozwiązania funkcjonalne</w:t>
            </w:r>
          </w:p>
        </w:tc>
        <w:tc>
          <w:tcPr>
            <w:tcW w:w="2305" w:type="dxa"/>
            <w:vAlign w:val="center"/>
          </w:tcPr>
          <w:p w14:paraId="0000021C" w14:textId="576E1DB8" w:rsidR="008F4C90" w:rsidRPr="009F00FF" w:rsidRDefault="003669F0" w:rsidP="009F00FF">
            <w:pPr>
              <w:spacing w:line="276" w:lineRule="auto"/>
              <w:ind w:left="0" w:firstLine="0"/>
              <w:jc w:val="center"/>
            </w:pPr>
            <w:r w:rsidRPr="009F00FF">
              <w:t>1</w:t>
            </w:r>
            <w:r w:rsidR="002A664E" w:rsidRPr="009F00FF">
              <w:t>5</w:t>
            </w:r>
            <w:r w:rsidR="001C1707" w:rsidRPr="009F00FF">
              <w:t>,00 pkt</w:t>
            </w:r>
          </w:p>
        </w:tc>
        <w:tc>
          <w:tcPr>
            <w:tcW w:w="2524" w:type="dxa"/>
            <w:vAlign w:val="center"/>
          </w:tcPr>
          <w:p w14:paraId="0000021D" w14:textId="3676EF17" w:rsidR="008F4C90" w:rsidRPr="009F00FF" w:rsidRDefault="003669F0" w:rsidP="009F00FF">
            <w:pPr>
              <w:spacing w:line="276" w:lineRule="auto"/>
              <w:ind w:left="0" w:firstLine="0"/>
              <w:jc w:val="center"/>
            </w:pPr>
            <w:r w:rsidRPr="009F00FF">
              <w:t>1</w:t>
            </w:r>
            <w:r w:rsidR="002A664E" w:rsidRPr="009F00FF">
              <w:t>5</w:t>
            </w:r>
            <w:r w:rsidR="001C1707" w:rsidRPr="009F00FF">
              <w:t>,00 %</w:t>
            </w:r>
          </w:p>
        </w:tc>
      </w:tr>
      <w:tr w:rsidR="008F4C90" w14:paraId="54AA6825" w14:textId="77777777" w:rsidTr="009F00FF">
        <w:trPr>
          <w:trHeight w:val="526"/>
        </w:trPr>
        <w:tc>
          <w:tcPr>
            <w:tcW w:w="1135" w:type="dxa"/>
            <w:vMerge/>
            <w:vAlign w:val="center"/>
          </w:tcPr>
          <w:p w14:paraId="0000021E" w14:textId="77777777" w:rsidR="008F4C90" w:rsidRDefault="008F4C90" w:rsidP="006E1E61">
            <w:pPr>
              <w:widowControl w:val="0"/>
              <w:pBdr>
                <w:top w:val="nil"/>
                <w:left w:val="nil"/>
                <w:bottom w:val="nil"/>
                <w:right w:val="nil"/>
                <w:between w:val="nil"/>
              </w:pBdr>
              <w:spacing w:line="276" w:lineRule="auto"/>
              <w:ind w:left="0" w:firstLine="0"/>
              <w:jc w:val="left"/>
            </w:pPr>
          </w:p>
        </w:tc>
        <w:tc>
          <w:tcPr>
            <w:tcW w:w="1134" w:type="dxa"/>
            <w:vMerge/>
            <w:vAlign w:val="center"/>
          </w:tcPr>
          <w:p w14:paraId="0000021F" w14:textId="77777777" w:rsidR="008F4C90" w:rsidRDefault="008F4C90" w:rsidP="006E1E61">
            <w:pPr>
              <w:widowControl w:val="0"/>
              <w:pBdr>
                <w:top w:val="nil"/>
                <w:left w:val="nil"/>
                <w:bottom w:val="nil"/>
                <w:right w:val="nil"/>
                <w:between w:val="nil"/>
              </w:pBdr>
              <w:spacing w:line="276" w:lineRule="auto"/>
              <w:ind w:left="0" w:firstLine="0"/>
              <w:jc w:val="left"/>
            </w:pPr>
          </w:p>
        </w:tc>
        <w:tc>
          <w:tcPr>
            <w:tcW w:w="425" w:type="dxa"/>
            <w:vAlign w:val="center"/>
          </w:tcPr>
          <w:p w14:paraId="00000220" w14:textId="77777777" w:rsidR="008F4C90" w:rsidRDefault="001C1707" w:rsidP="009F00FF">
            <w:pPr>
              <w:spacing w:line="276" w:lineRule="auto"/>
              <w:ind w:left="0" w:firstLine="0"/>
              <w:jc w:val="center"/>
              <w:rPr>
                <w:sz w:val="18"/>
                <w:szCs w:val="18"/>
              </w:rPr>
            </w:pPr>
            <w:r>
              <w:rPr>
                <w:sz w:val="18"/>
                <w:szCs w:val="18"/>
              </w:rPr>
              <w:t>C.</w:t>
            </w:r>
          </w:p>
        </w:tc>
        <w:tc>
          <w:tcPr>
            <w:tcW w:w="1664" w:type="dxa"/>
            <w:vAlign w:val="center"/>
          </w:tcPr>
          <w:p w14:paraId="00000221" w14:textId="77777777" w:rsidR="008F4C90" w:rsidRDefault="001C1707" w:rsidP="009F00FF">
            <w:pPr>
              <w:spacing w:line="276" w:lineRule="auto"/>
              <w:ind w:left="0" w:firstLine="0"/>
              <w:jc w:val="center"/>
            </w:pPr>
            <w:r>
              <w:t>Usytuowanie elementów identyfikacji wizualnej</w:t>
            </w:r>
            <w:r>
              <w:br/>
              <w:t xml:space="preserve"> na stoisku</w:t>
            </w:r>
          </w:p>
        </w:tc>
        <w:tc>
          <w:tcPr>
            <w:tcW w:w="2305" w:type="dxa"/>
            <w:vAlign w:val="center"/>
          </w:tcPr>
          <w:p w14:paraId="00000222" w14:textId="77777777" w:rsidR="008F4C90" w:rsidRPr="009F00FF" w:rsidRDefault="001C1707" w:rsidP="009F00FF">
            <w:pPr>
              <w:spacing w:line="276" w:lineRule="auto"/>
              <w:ind w:left="0" w:firstLine="0"/>
              <w:jc w:val="center"/>
            </w:pPr>
            <w:r w:rsidRPr="009F00FF">
              <w:t>10,00 pkt</w:t>
            </w:r>
          </w:p>
        </w:tc>
        <w:tc>
          <w:tcPr>
            <w:tcW w:w="2524" w:type="dxa"/>
            <w:vAlign w:val="center"/>
          </w:tcPr>
          <w:p w14:paraId="00000223" w14:textId="77777777" w:rsidR="008F4C90" w:rsidRPr="009F00FF" w:rsidRDefault="001C1707" w:rsidP="009F00FF">
            <w:pPr>
              <w:spacing w:line="276" w:lineRule="auto"/>
              <w:ind w:left="0" w:firstLine="0"/>
              <w:jc w:val="center"/>
            </w:pPr>
            <w:r w:rsidRPr="009F00FF">
              <w:t>10,00 %</w:t>
            </w:r>
          </w:p>
        </w:tc>
      </w:tr>
      <w:tr w:rsidR="008F4C90" w14:paraId="286A2EBE" w14:textId="77777777">
        <w:trPr>
          <w:trHeight w:val="5"/>
        </w:trPr>
        <w:tc>
          <w:tcPr>
            <w:tcW w:w="4358" w:type="dxa"/>
            <w:gridSpan w:val="4"/>
            <w:vAlign w:val="center"/>
          </w:tcPr>
          <w:p w14:paraId="00000224" w14:textId="77777777" w:rsidR="008F4C90" w:rsidRDefault="001C1707" w:rsidP="009F00FF">
            <w:pPr>
              <w:spacing w:line="276" w:lineRule="auto"/>
              <w:ind w:left="0" w:firstLine="0"/>
              <w:jc w:val="center"/>
            </w:pPr>
            <w:r>
              <w:t>Łącznie</w:t>
            </w:r>
          </w:p>
        </w:tc>
        <w:tc>
          <w:tcPr>
            <w:tcW w:w="2305" w:type="dxa"/>
            <w:vAlign w:val="center"/>
          </w:tcPr>
          <w:p w14:paraId="00000228" w14:textId="77777777" w:rsidR="008F4C90" w:rsidRPr="009F00FF" w:rsidRDefault="001C1707" w:rsidP="009F00FF">
            <w:pPr>
              <w:spacing w:line="276" w:lineRule="auto"/>
              <w:ind w:left="0" w:firstLine="0"/>
              <w:jc w:val="center"/>
            </w:pPr>
            <w:r w:rsidRPr="009F00FF">
              <w:t>100,00 pkt</w:t>
            </w:r>
          </w:p>
        </w:tc>
        <w:tc>
          <w:tcPr>
            <w:tcW w:w="2524" w:type="dxa"/>
            <w:vAlign w:val="center"/>
          </w:tcPr>
          <w:p w14:paraId="0000022B" w14:textId="0BBF17A1" w:rsidR="008F4C90" w:rsidRPr="009F00FF" w:rsidRDefault="001C1707" w:rsidP="009F00FF">
            <w:pPr>
              <w:spacing w:line="276" w:lineRule="auto"/>
              <w:ind w:left="0" w:firstLine="0"/>
              <w:jc w:val="center"/>
            </w:pPr>
            <w:r w:rsidRPr="009F00FF">
              <w:t>100,00 %</w:t>
            </w:r>
          </w:p>
        </w:tc>
      </w:tr>
    </w:tbl>
    <w:p w14:paraId="0000022C" w14:textId="41061396" w:rsidR="008F4C90" w:rsidRPr="005D2415" w:rsidRDefault="001C1707" w:rsidP="005D2415">
      <w:pPr>
        <w:pStyle w:val="Akapitzlist"/>
        <w:numPr>
          <w:ilvl w:val="6"/>
          <w:numId w:val="64"/>
        </w:numPr>
        <w:pBdr>
          <w:top w:val="nil"/>
          <w:left w:val="nil"/>
          <w:bottom w:val="nil"/>
          <w:right w:val="nil"/>
          <w:between w:val="nil"/>
        </w:pBdr>
        <w:spacing w:before="240" w:line="276" w:lineRule="auto"/>
        <w:ind w:left="567" w:hanging="567"/>
        <w:rPr>
          <w:color w:val="000000"/>
          <w:sz w:val="22"/>
          <w:szCs w:val="22"/>
        </w:rPr>
      </w:pPr>
      <w:r w:rsidRPr="005D2415">
        <w:rPr>
          <w:color w:val="000000"/>
          <w:sz w:val="22"/>
          <w:szCs w:val="22"/>
        </w:rPr>
        <w:t>Oferty zostaną ocenione za pomocą systemu punktowego zgodnie z poniższymi   zasadami:</w:t>
      </w:r>
    </w:p>
    <w:p w14:paraId="0000022D" w14:textId="67722E2C" w:rsidR="008F4C90" w:rsidRPr="009F00FF" w:rsidRDefault="001C1707" w:rsidP="005D2415">
      <w:pPr>
        <w:pStyle w:val="Akapitzlist"/>
        <w:numPr>
          <w:ilvl w:val="4"/>
          <w:numId w:val="102"/>
        </w:numPr>
        <w:spacing w:before="120" w:after="0" w:line="276" w:lineRule="auto"/>
        <w:ind w:left="1418" w:hanging="851"/>
        <w:jc w:val="left"/>
        <w:rPr>
          <w:b/>
          <w:color w:val="0070C0"/>
          <w:sz w:val="22"/>
          <w:szCs w:val="22"/>
        </w:rPr>
      </w:pPr>
      <w:r w:rsidRPr="009F00FF">
        <w:rPr>
          <w:b/>
          <w:color w:val="004E9A"/>
          <w:sz w:val="22"/>
          <w:szCs w:val="22"/>
        </w:rPr>
        <w:t xml:space="preserve">Kryterium nr 1: </w:t>
      </w:r>
    </w:p>
    <w:p w14:paraId="0000022E" w14:textId="77777777" w:rsidR="008F4C90" w:rsidRDefault="001C1707" w:rsidP="009F00FF">
      <w:pPr>
        <w:spacing w:before="120" w:after="0" w:line="276" w:lineRule="auto"/>
        <w:ind w:left="568" w:firstLine="0"/>
        <w:jc w:val="left"/>
        <w:rPr>
          <w:b/>
          <w:sz w:val="22"/>
          <w:szCs w:val="22"/>
        </w:rPr>
      </w:pPr>
      <w:r>
        <w:rPr>
          <w:b/>
          <w:sz w:val="22"/>
          <w:szCs w:val="22"/>
        </w:rPr>
        <w:t xml:space="preserve">               Cena (Lpc) </w:t>
      </w:r>
    </w:p>
    <w:p w14:paraId="0000022F" w14:textId="77777777" w:rsidR="008F4C90" w:rsidRDefault="008F4C90" w:rsidP="009F00FF">
      <w:pPr>
        <w:widowControl w:val="0"/>
        <w:spacing w:after="0" w:line="276" w:lineRule="auto"/>
        <w:ind w:hanging="170"/>
        <w:rPr>
          <w:sz w:val="22"/>
          <w:szCs w:val="22"/>
        </w:rPr>
      </w:pPr>
    </w:p>
    <w:p w14:paraId="00000230" w14:textId="77777777" w:rsidR="008F4C90" w:rsidRDefault="001C1707" w:rsidP="009F00FF">
      <w:pPr>
        <w:widowControl w:val="0"/>
        <w:spacing w:after="0" w:line="276" w:lineRule="auto"/>
        <w:ind w:hanging="170"/>
        <w:rPr>
          <w:sz w:val="22"/>
          <w:szCs w:val="22"/>
        </w:rPr>
      </w:pPr>
      <w:r>
        <w:rPr>
          <w:sz w:val="22"/>
          <w:szCs w:val="22"/>
        </w:rPr>
        <w:t xml:space="preserve">                          Punktacja, obliczana będzie według poniższego wzoru:</w:t>
      </w:r>
    </w:p>
    <w:p w14:paraId="00000231" w14:textId="77777777" w:rsidR="008F4C90" w:rsidRDefault="008F4C90" w:rsidP="009F00FF">
      <w:pPr>
        <w:widowControl w:val="0"/>
        <w:spacing w:after="0" w:line="276" w:lineRule="auto"/>
        <w:ind w:hanging="170"/>
        <w:rPr>
          <w:sz w:val="22"/>
          <w:szCs w:val="22"/>
        </w:rPr>
      </w:pPr>
    </w:p>
    <w:p w14:paraId="00000235" w14:textId="77777777" w:rsidR="008F4C90" w:rsidRDefault="001C1707" w:rsidP="009F00FF">
      <w:pPr>
        <w:spacing w:line="276" w:lineRule="auto"/>
        <w:ind w:firstLine="1106"/>
        <w:rPr>
          <w:sz w:val="22"/>
          <w:szCs w:val="22"/>
        </w:rPr>
      </w:pPr>
      <w:r>
        <w:rPr>
          <w:sz w:val="22"/>
          <w:szCs w:val="22"/>
        </w:rPr>
        <w:t xml:space="preserve">   1 pkt    =   1%</w:t>
      </w:r>
    </w:p>
    <w:tbl>
      <w:tblPr>
        <w:tblStyle w:val="af1"/>
        <w:tblW w:w="4110" w:type="dxa"/>
        <w:tblInd w:w="2694" w:type="dxa"/>
        <w:tblLayout w:type="fixed"/>
        <w:tblLook w:val="0400" w:firstRow="0" w:lastRow="0" w:firstColumn="0" w:lastColumn="0" w:noHBand="0" w:noVBand="1"/>
      </w:tblPr>
      <w:tblGrid>
        <w:gridCol w:w="1134"/>
        <w:gridCol w:w="1104"/>
        <w:gridCol w:w="1872"/>
      </w:tblGrid>
      <w:tr w:rsidR="008F4C90" w14:paraId="0C900259" w14:textId="77777777">
        <w:tc>
          <w:tcPr>
            <w:tcW w:w="1134" w:type="dxa"/>
            <w:vMerge w:val="restart"/>
            <w:shd w:val="clear" w:color="auto" w:fill="auto"/>
            <w:vAlign w:val="center"/>
          </w:tcPr>
          <w:p w14:paraId="00000236" w14:textId="77777777" w:rsidR="008F4C90" w:rsidRDefault="001C1707" w:rsidP="009F00FF">
            <w:pPr>
              <w:tabs>
                <w:tab w:val="left" w:pos="-1418"/>
                <w:tab w:val="left" w:pos="-993"/>
              </w:tabs>
              <w:spacing w:after="0" w:line="276" w:lineRule="auto"/>
              <w:ind w:left="-129" w:firstLine="0"/>
              <w:jc w:val="center"/>
              <w:rPr>
                <w:b/>
                <w:sz w:val="22"/>
                <w:szCs w:val="22"/>
              </w:rPr>
            </w:pPr>
            <w:r>
              <w:rPr>
                <w:b/>
                <w:sz w:val="22"/>
                <w:szCs w:val="22"/>
              </w:rPr>
              <w:t>Lpc =</w:t>
            </w:r>
          </w:p>
        </w:tc>
        <w:tc>
          <w:tcPr>
            <w:tcW w:w="1104" w:type="dxa"/>
            <w:tcBorders>
              <w:bottom w:val="single" w:sz="4" w:space="0" w:color="000000"/>
            </w:tcBorders>
            <w:shd w:val="clear" w:color="auto" w:fill="auto"/>
            <w:vAlign w:val="center"/>
          </w:tcPr>
          <w:p w14:paraId="00000237" w14:textId="77777777" w:rsidR="008F4C90" w:rsidRDefault="008F4C90" w:rsidP="009F00FF">
            <w:pPr>
              <w:tabs>
                <w:tab w:val="left" w:pos="-1418"/>
                <w:tab w:val="left" w:pos="-993"/>
              </w:tabs>
              <w:spacing w:after="0" w:line="276" w:lineRule="auto"/>
              <w:ind w:left="0" w:firstLine="0"/>
              <w:jc w:val="center"/>
              <w:rPr>
                <w:b/>
                <w:sz w:val="22"/>
                <w:szCs w:val="22"/>
              </w:rPr>
            </w:pPr>
          </w:p>
          <w:p w14:paraId="00000238" w14:textId="77777777" w:rsidR="008F4C90" w:rsidRDefault="001C1707" w:rsidP="009F00FF">
            <w:pPr>
              <w:tabs>
                <w:tab w:val="left" w:pos="-1418"/>
                <w:tab w:val="left" w:pos="-993"/>
              </w:tabs>
              <w:spacing w:after="0" w:line="276" w:lineRule="auto"/>
              <w:ind w:left="0" w:firstLine="0"/>
              <w:jc w:val="center"/>
              <w:rPr>
                <w:b/>
                <w:sz w:val="22"/>
                <w:szCs w:val="22"/>
              </w:rPr>
            </w:pPr>
            <w:r>
              <w:rPr>
                <w:b/>
                <w:sz w:val="22"/>
                <w:szCs w:val="22"/>
              </w:rPr>
              <w:t>Cmin</w:t>
            </w:r>
          </w:p>
          <w:p w14:paraId="00000239" w14:textId="77777777" w:rsidR="008F4C90" w:rsidRDefault="008F4C90" w:rsidP="009F00FF">
            <w:pPr>
              <w:tabs>
                <w:tab w:val="left" w:pos="-1418"/>
                <w:tab w:val="left" w:pos="-993"/>
              </w:tabs>
              <w:spacing w:after="0" w:line="276" w:lineRule="auto"/>
              <w:ind w:left="0" w:firstLine="0"/>
              <w:jc w:val="center"/>
              <w:rPr>
                <w:b/>
                <w:sz w:val="22"/>
                <w:szCs w:val="22"/>
              </w:rPr>
            </w:pPr>
          </w:p>
        </w:tc>
        <w:tc>
          <w:tcPr>
            <w:tcW w:w="1872" w:type="dxa"/>
            <w:vMerge w:val="restart"/>
            <w:shd w:val="clear" w:color="auto" w:fill="auto"/>
            <w:vAlign w:val="center"/>
          </w:tcPr>
          <w:p w14:paraId="0000023A" w14:textId="22624319" w:rsidR="008F4C90" w:rsidRDefault="001C1707" w:rsidP="009F00FF">
            <w:pPr>
              <w:tabs>
                <w:tab w:val="left" w:pos="-1418"/>
                <w:tab w:val="left" w:pos="-993"/>
              </w:tabs>
              <w:spacing w:after="0" w:line="276" w:lineRule="auto"/>
              <w:ind w:left="0" w:firstLine="0"/>
              <w:rPr>
                <w:b/>
                <w:sz w:val="22"/>
                <w:szCs w:val="22"/>
              </w:rPr>
            </w:pPr>
            <w:r>
              <w:rPr>
                <w:b/>
                <w:sz w:val="22"/>
                <w:szCs w:val="22"/>
              </w:rPr>
              <w:t xml:space="preserve">x 100 pkt x </w:t>
            </w:r>
            <w:r w:rsidR="003669F0" w:rsidRPr="005D2415">
              <w:rPr>
                <w:b/>
                <w:sz w:val="22"/>
                <w:szCs w:val="22"/>
              </w:rPr>
              <w:t>6</w:t>
            </w:r>
            <w:r w:rsidR="002A664E" w:rsidRPr="005D2415">
              <w:rPr>
                <w:b/>
                <w:sz w:val="22"/>
                <w:szCs w:val="22"/>
              </w:rPr>
              <w:t>0</w:t>
            </w:r>
            <w:r w:rsidRPr="005D2415">
              <w:rPr>
                <w:b/>
                <w:sz w:val="22"/>
                <w:szCs w:val="22"/>
              </w:rPr>
              <w:t>%</w:t>
            </w:r>
            <w:r>
              <w:rPr>
                <w:b/>
                <w:sz w:val="22"/>
                <w:szCs w:val="22"/>
              </w:rPr>
              <w:t xml:space="preserve"> </w:t>
            </w:r>
          </w:p>
        </w:tc>
      </w:tr>
      <w:tr w:rsidR="008F4C90" w14:paraId="0BB6C336" w14:textId="77777777">
        <w:tc>
          <w:tcPr>
            <w:tcW w:w="1134" w:type="dxa"/>
            <w:vMerge/>
            <w:shd w:val="clear" w:color="auto" w:fill="auto"/>
            <w:vAlign w:val="center"/>
          </w:tcPr>
          <w:p w14:paraId="0000023B" w14:textId="77777777" w:rsidR="008F4C90" w:rsidRDefault="008F4C90" w:rsidP="006E1E61">
            <w:pPr>
              <w:widowControl w:val="0"/>
              <w:pBdr>
                <w:top w:val="nil"/>
                <w:left w:val="nil"/>
                <w:bottom w:val="nil"/>
                <w:right w:val="nil"/>
                <w:between w:val="nil"/>
              </w:pBdr>
              <w:spacing w:after="0" w:line="276" w:lineRule="auto"/>
              <w:ind w:left="0" w:firstLine="0"/>
              <w:jc w:val="left"/>
              <w:rPr>
                <w:b/>
                <w:sz w:val="22"/>
                <w:szCs w:val="22"/>
              </w:rPr>
            </w:pPr>
          </w:p>
        </w:tc>
        <w:tc>
          <w:tcPr>
            <w:tcW w:w="1104" w:type="dxa"/>
            <w:tcBorders>
              <w:top w:val="single" w:sz="4" w:space="0" w:color="000000"/>
            </w:tcBorders>
            <w:shd w:val="clear" w:color="auto" w:fill="auto"/>
            <w:vAlign w:val="center"/>
          </w:tcPr>
          <w:p w14:paraId="0000023C" w14:textId="77777777" w:rsidR="008F4C90" w:rsidRDefault="008F4C90" w:rsidP="009F00FF">
            <w:pPr>
              <w:tabs>
                <w:tab w:val="left" w:pos="-1418"/>
                <w:tab w:val="left" w:pos="-993"/>
              </w:tabs>
              <w:spacing w:after="0" w:line="276" w:lineRule="auto"/>
              <w:ind w:left="0" w:firstLine="0"/>
              <w:jc w:val="center"/>
              <w:rPr>
                <w:b/>
                <w:sz w:val="22"/>
                <w:szCs w:val="22"/>
              </w:rPr>
            </w:pPr>
          </w:p>
          <w:p w14:paraId="0000023D" w14:textId="77777777" w:rsidR="008F4C90" w:rsidRDefault="001C1707" w:rsidP="009F00FF">
            <w:pPr>
              <w:tabs>
                <w:tab w:val="left" w:pos="-1418"/>
                <w:tab w:val="left" w:pos="-993"/>
              </w:tabs>
              <w:spacing w:after="0" w:line="276" w:lineRule="auto"/>
              <w:ind w:left="0" w:firstLine="0"/>
              <w:jc w:val="center"/>
              <w:rPr>
                <w:b/>
                <w:sz w:val="22"/>
                <w:szCs w:val="22"/>
              </w:rPr>
            </w:pPr>
            <w:r>
              <w:rPr>
                <w:b/>
                <w:sz w:val="22"/>
                <w:szCs w:val="22"/>
              </w:rPr>
              <w:t>Cof</w:t>
            </w:r>
          </w:p>
          <w:p w14:paraId="0000023E" w14:textId="77777777" w:rsidR="008F4C90" w:rsidRDefault="008F4C90" w:rsidP="009F00FF">
            <w:pPr>
              <w:tabs>
                <w:tab w:val="left" w:pos="-1418"/>
                <w:tab w:val="left" w:pos="-993"/>
              </w:tabs>
              <w:spacing w:after="0" w:line="276" w:lineRule="auto"/>
              <w:ind w:left="0" w:firstLine="0"/>
              <w:jc w:val="center"/>
              <w:rPr>
                <w:b/>
                <w:sz w:val="22"/>
                <w:szCs w:val="22"/>
              </w:rPr>
            </w:pPr>
          </w:p>
        </w:tc>
        <w:tc>
          <w:tcPr>
            <w:tcW w:w="1872" w:type="dxa"/>
            <w:vMerge/>
            <w:shd w:val="clear" w:color="auto" w:fill="auto"/>
            <w:vAlign w:val="center"/>
          </w:tcPr>
          <w:p w14:paraId="0000023F" w14:textId="77777777" w:rsidR="008F4C90" w:rsidRDefault="008F4C90" w:rsidP="006E1E61">
            <w:pPr>
              <w:widowControl w:val="0"/>
              <w:pBdr>
                <w:top w:val="nil"/>
                <w:left w:val="nil"/>
                <w:bottom w:val="nil"/>
                <w:right w:val="nil"/>
                <w:between w:val="nil"/>
              </w:pBdr>
              <w:spacing w:after="0" w:line="276" w:lineRule="auto"/>
              <w:ind w:left="0" w:firstLine="0"/>
              <w:jc w:val="left"/>
              <w:rPr>
                <w:b/>
                <w:sz w:val="22"/>
                <w:szCs w:val="22"/>
              </w:rPr>
            </w:pPr>
          </w:p>
        </w:tc>
      </w:tr>
    </w:tbl>
    <w:p w14:paraId="00000240" w14:textId="77777777" w:rsidR="008F4C90" w:rsidRDefault="001C1707" w:rsidP="009F00FF">
      <w:pPr>
        <w:spacing w:line="276" w:lineRule="auto"/>
        <w:ind w:left="0" w:firstLine="0"/>
        <w:rPr>
          <w:sz w:val="22"/>
          <w:szCs w:val="22"/>
        </w:rPr>
      </w:pPr>
      <w:r>
        <w:rPr>
          <w:sz w:val="22"/>
          <w:szCs w:val="22"/>
        </w:rPr>
        <w:t xml:space="preserve">                          gdzie:</w:t>
      </w:r>
    </w:p>
    <w:p w14:paraId="00000241" w14:textId="77777777" w:rsidR="008F4C90" w:rsidRDefault="001C1707" w:rsidP="009F00FF">
      <w:pPr>
        <w:spacing w:line="276" w:lineRule="auto"/>
        <w:ind w:hanging="170"/>
        <w:rPr>
          <w:sz w:val="22"/>
          <w:szCs w:val="22"/>
        </w:rPr>
      </w:pPr>
      <w:r>
        <w:rPr>
          <w:sz w:val="22"/>
          <w:szCs w:val="22"/>
        </w:rPr>
        <w:t xml:space="preserve">                          Lpc      =   liczba punktów oferty ocenianej w kryterium cena,</w:t>
      </w:r>
    </w:p>
    <w:p w14:paraId="00000242" w14:textId="77777777" w:rsidR="008F4C90" w:rsidRDefault="001C1707" w:rsidP="009F00FF">
      <w:pPr>
        <w:spacing w:line="276" w:lineRule="auto"/>
        <w:ind w:left="2410" w:hanging="1134"/>
        <w:rPr>
          <w:sz w:val="22"/>
          <w:szCs w:val="22"/>
        </w:rPr>
      </w:pPr>
      <w:r>
        <w:rPr>
          <w:sz w:val="22"/>
          <w:szCs w:val="22"/>
        </w:rPr>
        <w:t xml:space="preserve">   Cmin   =   cena najtańszej z ofert spośród wszystkich ofert niepodlegających </w:t>
      </w:r>
    </w:p>
    <w:p w14:paraId="00000243" w14:textId="77777777" w:rsidR="008F4C90" w:rsidRDefault="001C1707" w:rsidP="009F00FF">
      <w:pPr>
        <w:spacing w:line="276" w:lineRule="auto"/>
        <w:ind w:left="2127" w:hanging="851"/>
        <w:rPr>
          <w:sz w:val="22"/>
          <w:szCs w:val="22"/>
        </w:rPr>
      </w:pPr>
      <w:r>
        <w:rPr>
          <w:sz w:val="22"/>
          <w:szCs w:val="22"/>
        </w:rPr>
        <w:t xml:space="preserve">                    odrzuceniu,</w:t>
      </w:r>
    </w:p>
    <w:p w14:paraId="00000244" w14:textId="77777777" w:rsidR="008F4C90" w:rsidRDefault="001C1707" w:rsidP="009F00FF">
      <w:pPr>
        <w:spacing w:line="276" w:lineRule="auto"/>
        <w:ind w:firstLine="1106"/>
        <w:rPr>
          <w:sz w:val="22"/>
          <w:szCs w:val="22"/>
        </w:rPr>
      </w:pPr>
      <w:r>
        <w:rPr>
          <w:sz w:val="22"/>
          <w:szCs w:val="22"/>
        </w:rPr>
        <w:t xml:space="preserve">   Cof      =   cena (wartość brutto) oferty ocenianej.</w:t>
      </w:r>
    </w:p>
    <w:p w14:paraId="00000245" w14:textId="77777777" w:rsidR="008F4C90" w:rsidRDefault="008F4C90" w:rsidP="009F00FF">
      <w:pPr>
        <w:spacing w:line="276" w:lineRule="auto"/>
        <w:ind w:firstLine="1106"/>
        <w:rPr>
          <w:sz w:val="22"/>
          <w:szCs w:val="22"/>
        </w:rPr>
      </w:pPr>
    </w:p>
    <w:p w14:paraId="00000246" w14:textId="189FE488" w:rsidR="008F4C90" w:rsidRPr="009F00FF" w:rsidRDefault="001C1707" w:rsidP="005D2415">
      <w:pPr>
        <w:pStyle w:val="Akapitzlist"/>
        <w:numPr>
          <w:ilvl w:val="4"/>
          <w:numId w:val="102"/>
        </w:numPr>
        <w:tabs>
          <w:tab w:val="left" w:pos="-1418"/>
          <w:tab w:val="left" w:pos="-993"/>
        </w:tabs>
        <w:spacing w:line="276" w:lineRule="auto"/>
        <w:ind w:left="1418" w:hanging="851"/>
        <w:rPr>
          <w:b/>
          <w:color w:val="0070C0"/>
          <w:sz w:val="22"/>
          <w:szCs w:val="22"/>
        </w:rPr>
      </w:pPr>
      <w:bookmarkStart w:id="23" w:name="_heading=h.ov85dkakr9h1" w:colFirst="0" w:colLast="0"/>
      <w:bookmarkEnd w:id="23"/>
      <w:r w:rsidRPr="009F00FF">
        <w:rPr>
          <w:b/>
          <w:color w:val="004E9A"/>
          <w:sz w:val="22"/>
          <w:szCs w:val="22"/>
        </w:rPr>
        <w:t xml:space="preserve">Kryterium nr 2: </w:t>
      </w:r>
    </w:p>
    <w:p w14:paraId="00000247" w14:textId="5D4AE94A" w:rsidR="008F4C90" w:rsidRDefault="0072262F" w:rsidP="009F00FF">
      <w:pPr>
        <w:shd w:val="clear" w:color="auto" w:fill="FFFFFF"/>
        <w:spacing w:after="0" w:line="276" w:lineRule="auto"/>
        <w:ind w:left="1560" w:hanging="141"/>
        <w:rPr>
          <w:b/>
          <w:color w:val="212121"/>
          <w:sz w:val="22"/>
          <w:szCs w:val="22"/>
        </w:rPr>
      </w:pPr>
      <w:r>
        <w:rPr>
          <w:b/>
          <w:color w:val="212121"/>
          <w:sz w:val="22"/>
          <w:szCs w:val="22"/>
        </w:rPr>
        <w:t xml:space="preserve">Koncepcja projektu </w:t>
      </w:r>
      <w:r w:rsidR="001C1707">
        <w:rPr>
          <w:b/>
          <w:color w:val="212121"/>
          <w:sz w:val="22"/>
          <w:szCs w:val="22"/>
        </w:rPr>
        <w:t>(</w:t>
      </w:r>
      <w:r w:rsidR="006A7518">
        <w:rPr>
          <w:b/>
          <w:color w:val="212121"/>
          <w:sz w:val="22"/>
          <w:szCs w:val="22"/>
        </w:rPr>
        <w:t>Kp</w:t>
      </w:r>
      <w:r w:rsidR="001C1707">
        <w:rPr>
          <w:b/>
          <w:color w:val="212121"/>
          <w:sz w:val="22"/>
          <w:szCs w:val="22"/>
        </w:rPr>
        <w:t xml:space="preserve">) </w:t>
      </w:r>
    </w:p>
    <w:p w14:paraId="00000248" w14:textId="77777777" w:rsidR="008F4C90" w:rsidRDefault="008F4C90" w:rsidP="009F00FF">
      <w:pPr>
        <w:shd w:val="clear" w:color="auto" w:fill="FFFFFF"/>
        <w:spacing w:after="0" w:line="276" w:lineRule="auto"/>
        <w:ind w:hanging="170"/>
        <w:rPr>
          <w:color w:val="212121"/>
          <w:sz w:val="22"/>
          <w:szCs w:val="22"/>
        </w:rPr>
      </w:pPr>
    </w:p>
    <w:p w14:paraId="00000249" w14:textId="6BE2AD55" w:rsidR="008F4C90" w:rsidRDefault="001C1707" w:rsidP="009F00FF">
      <w:pPr>
        <w:tabs>
          <w:tab w:val="left" w:pos="-1418"/>
          <w:tab w:val="left" w:pos="-993"/>
        </w:tabs>
        <w:spacing w:after="0" w:line="276" w:lineRule="auto"/>
        <w:ind w:left="1418" w:hanging="1418"/>
        <w:rPr>
          <w:sz w:val="22"/>
          <w:szCs w:val="22"/>
        </w:rPr>
      </w:pPr>
      <w:r>
        <w:rPr>
          <w:color w:val="212121"/>
          <w:sz w:val="22"/>
          <w:szCs w:val="22"/>
        </w:rPr>
        <w:t xml:space="preserve">                          </w:t>
      </w:r>
      <w:r>
        <w:rPr>
          <w:sz w:val="22"/>
          <w:szCs w:val="22"/>
        </w:rPr>
        <w:t xml:space="preserve">Ocena </w:t>
      </w:r>
      <w:r w:rsidR="0072262F">
        <w:rPr>
          <w:sz w:val="22"/>
          <w:szCs w:val="22"/>
        </w:rPr>
        <w:t xml:space="preserve">Koncepcji projektu </w:t>
      </w:r>
      <w:r>
        <w:rPr>
          <w:sz w:val="22"/>
          <w:szCs w:val="22"/>
        </w:rPr>
        <w:t>(</w:t>
      </w:r>
      <w:r w:rsidR="006A7518">
        <w:rPr>
          <w:sz w:val="22"/>
          <w:szCs w:val="22"/>
        </w:rPr>
        <w:t>Kp</w:t>
      </w:r>
      <w:r>
        <w:rPr>
          <w:sz w:val="22"/>
          <w:szCs w:val="22"/>
        </w:rPr>
        <w:t xml:space="preserve">), dokonana zostanie na podstawie </w:t>
      </w:r>
      <w:r w:rsidR="006A7518">
        <w:rPr>
          <w:sz w:val="22"/>
          <w:szCs w:val="22"/>
        </w:rPr>
        <w:t xml:space="preserve">wizualizacji załączonej </w:t>
      </w:r>
      <w:r>
        <w:rPr>
          <w:sz w:val="22"/>
          <w:szCs w:val="22"/>
        </w:rPr>
        <w:t>do oferty</w:t>
      </w:r>
      <w:r>
        <w:rPr>
          <w:b/>
          <w:sz w:val="22"/>
          <w:szCs w:val="22"/>
        </w:rPr>
        <w:t xml:space="preserve"> </w:t>
      </w:r>
      <w:r>
        <w:rPr>
          <w:sz w:val="22"/>
          <w:szCs w:val="22"/>
        </w:rPr>
        <w:t xml:space="preserve">składanej przez Wykonawcę. </w:t>
      </w:r>
    </w:p>
    <w:p w14:paraId="0000024A" w14:textId="77777777" w:rsidR="008F4C90" w:rsidRDefault="008F4C90" w:rsidP="009F00FF">
      <w:pPr>
        <w:tabs>
          <w:tab w:val="left" w:pos="-1418"/>
          <w:tab w:val="left" w:pos="-993"/>
        </w:tabs>
        <w:spacing w:after="0" w:line="276" w:lineRule="auto"/>
        <w:ind w:left="1418" w:hanging="1418"/>
        <w:rPr>
          <w:sz w:val="22"/>
          <w:szCs w:val="22"/>
        </w:rPr>
      </w:pPr>
    </w:p>
    <w:p w14:paraId="0000024B" w14:textId="722073E9" w:rsidR="008F4C90" w:rsidRDefault="001C1707" w:rsidP="009F00FF">
      <w:pPr>
        <w:shd w:val="clear" w:color="auto" w:fill="FFFFFF"/>
        <w:spacing w:after="0" w:line="276" w:lineRule="auto"/>
        <w:ind w:left="1418" w:firstLine="0"/>
        <w:rPr>
          <w:sz w:val="22"/>
          <w:szCs w:val="22"/>
        </w:rPr>
      </w:pPr>
      <w:r>
        <w:rPr>
          <w:sz w:val="22"/>
          <w:szCs w:val="22"/>
        </w:rPr>
        <w:t xml:space="preserve">Maksymalna liczba punktów, która może być przyznana Wykonawcy w tym  kryterium  =  </w:t>
      </w:r>
      <w:r w:rsidR="003669F0">
        <w:rPr>
          <w:sz w:val="22"/>
          <w:szCs w:val="22"/>
        </w:rPr>
        <w:t>4</w:t>
      </w:r>
      <w:r w:rsidR="002A664E">
        <w:rPr>
          <w:sz w:val="22"/>
          <w:szCs w:val="22"/>
        </w:rPr>
        <w:t xml:space="preserve">0 </w:t>
      </w:r>
      <w:r>
        <w:rPr>
          <w:sz w:val="22"/>
          <w:szCs w:val="22"/>
        </w:rPr>
        <w:t>pkt</w:t>
      </w:r>
    </w:p>
    <w:p w14:paraId="0000024C" w14:textId="77777777" w:rsidR="008F4C90" w:rsidRDefault="008F4C90" w:rsidP="009F00FF">
      <w:pPr>
        <w:shd w:val="clear" w:color="auto" w:fill="FFFFFF"/>
        <w:spacing w:after="0" w:line="276" w:lineRule="auto"/>
        <w:ind w:left="1418" w:firstLine="0"/>
        <w:rPr>
          <w:sz w:val="22"/>
          <w:szCs w:val="22"/>
        </w:rPr>
      </w:pPr>
    </w:p>
    <w:p w14:paraId="0000024D" w14:textId="77777777" w:rsidR="008F4C90" w:rsidRDefault="001C1707" w:rsidP="009F00FF">
      <w:pPr>
        <w:shd w:val="clear" w:color="auto" w:fill="FFFFFF"/>
        <w:spacing w:after="0" w:line="276" w:lineRule="auto"/>
        <w:ind w:left="1418" w:firstLine="0"/>
        <w:rPr>
          <w:sz w:val="22"/>
          <w:szCs w:val="22"/>
        </w:rPr>
      </w:pPr>
      <w:r>
        <w:rPr>
          <w:sz w:val="22"/>
          <w:szCs w:val="22"/>
        </w:rPr>
        <w:t>1 pkt = 1%</w:t>
      </w:r>
    </w:p>
    <w:p w14:paraId="0000024E" w14:textId="77777777" w:rsidR="008F4C90" w:rsidRDefault="008F4C90" w:rsidP="009F00FF">
      <w:pPr>
        <w:tabs>
          <w:tab w:val="left" w:pos="-1418"/>
          <w:tab w:val="left" w:pos="-993"/>
        </w:tabs>
        <w:spacing w:after="0" w:line="276" w:lineRule="auto"/>
        <w:ind w:hanging="170"/>
        <w:rPr>
          <w:sz w:val="22"/>
          <w:szCs w:val="22"/>
        </w:rPr>
      </w:pPr>
    </w:p>
    <w:p w14:paraId="2BF4B9D2" w14:textId="77777777" w:rsidR="00E33CAA" w:rsidRDefault="00E33CAA" w:rsidP="009F00FF">
      <w:pPr>
        <w:tabs>
          <w:tab w:val="left" w:pos="-1418"/>
          <w:tab w:val="left" w:pos="-993"/>
        </w:tabs>
        <w:spacing w:after="0" w:line="276" w:lineRule="auto"/>
        <w:ind w:left="1418" w:hanging="1418"/>
        <w:rPr>
          <w:sz w:val="22"/>
          <w:szCs w:val="22"/>
        </w:rPr>
      </w:pPr>
    </w:p>
    <w:p w14:paraId="4179F80B" w14:textId="77777777" w:rsidR="00E33CAA" w:rsidRDefault="00E33CAA" w:rsidP="009F00FF">
      <w:pPr>
        <w:tabs>
          <w:tab w:val="left" w:pos="-1418"/>
          <w:tab w:val="left" w:pos="-993"/>
        </w:tabs>
        <w:spacing w:after="0" w:line="276" w:lineRule="auto"/>
        <w:ind w:left="1418" w:hanging="1418"/>
        <w:rPr>
          <w:sz w:val="22"/>
          <w:szCs w:val="22"/>
        </w:rPr>
      </w:pPr>
    </w:p>
    <w:p w14:paraId="0000024F" w14:textId="66896F26" w:rsidR="008F4C90" w:rsidRDefault="001C1707" w:rsidP="009F00FF">
      <w:pPr>
        <w:tabs>
          <w:tab w:val="left" w:pos="-1418"/>
          <w:tab w:val="left" w:pos="-993"/>
        </w:tabs>
        <w:spacing w:after="0" w:line="276" w:lineRule="auto"/>
        <w:ind w:left="1418" w:hanging="1418"/>
        <w:rPr>
          <w:b/>
          <w:color w:val="212121"/>
          <w:sz w:val="22"/>
          <w:szCs w:val="22"/>
        </w:rPr>
      </w:pPr>
      <w:r>
        <w:rPr>
          <w:sz w:val="22"/>
          <w:szCs w:val="22"/>
        </w:rPr>
        <w:lastRenderedPageBreak/>
        <w:br/>
      </w:r>
      <w:r>
        <w:rPr>
          <w:b/>
          <w:sz w:val="22"/>
          <w:szCs w:val="22"/>
        </w:rPr>
        <w:t xml:space="preserve">Na kryterium </w:t>
      </w:r>
      <w:r w:rsidR="006A7518">
        <w:rPr>
          <w:b/>
          <w:sz w:val="22"/>
          <w:szCs w:val="22"/>
        </w:rPr>
        <w:t>Koncepcji p</w:t>
      </w:r>
      <w:r>
        <w:rPr>
          <w:b/>
          <w:sz w:val="22"/>
          <w:szCs w:val="22"/>
        </w:rPr>
        <w:t xml:space="preserve">rojektu </w:t>
      </w:r>
      <w:r>
        <w:rPr>
          <w:b/>
          <w:color w:val="212121"/>
          <w:sz w:val="22"/>
          <w:szCs w:val="22"/>
        </w:rPr>
        <w:t>składają się trzy podkryteria:</w:t>
      </w:r>
    </w:p>
    <w:p w14:paraId="00000250" w14:textId="77777777" w:rsidR="008F4C90" w:rsidRDefault="008F4C90" w:rsidP="009F00FF">
      <w:pPr>
        <w:tabs>
          <w:tab w:val="left" w:pos="-1418"/>
          <w:tab w:val="left" w:pos="-993"/>
        </w:tabs>
        <w:spacing w:after="0" w:line="276" w:lineRule="auto"/>
        <w:ind w:hanging="170"/>
        <w:rPr>
          <w:color w:val="212121"/>
          <w:sz w:val="22"/>
          <w:szCs w:val="22"/>
        </w:rPr>
      </w:pPr>
    </w:p>
    <w:p w14:paraId="00000251" w14:textId="7579262A" w:rsidR="008F4C90" w:rsidRDefault="001C1707" w:rsidP="009F00FF">
      <w:pPr>
        <w:numPr>
          <w:ilvl w:val="0"/>
          <w:numId w:val="25"/>
        </w:numPr>
        <w:pBdr>
          <w:top w:val="nil"/>
          <w:left w:val="nil"/>
          <w:bottom w:val="nil"/>
          <w:right w:val="nil"/>
          <w:between w:val="nil"/>
        </w:pBdr>
        <w:tabs>
          <w:tab w:val="left" w:pos="-1418"/>
          <w:tab w:val="left" w:pos="-993"/>
        </w:tabs>
        <w:spacing w:after="0" w:line="276" w:lineRule="auto"/>
        <w:rPr>
          <w:b/>
          <w:color w:val="212121"/>
          <w:sz w:val="22"/>
          <w:szCs w:val="22"/>
        </w:rPr>
      </w:pPr>
      <w:r>
        <w:rPr>
          <w:b/>
          <w:color w:val="212121"/>
          <w:sz w:val="22"/>
          <w:szCs w:val="22"/>
        </w:rPr>
        <w:t xml:space="preserve">Kompozycja – </w:t>
      </w:r>
      <w:r w:rsidR="003669F0">
        <w:rPr>
          <w:b/>
          <w:color w:val="212121"/>
          <w:sz w:val="22"/>
          <w:szCs w:val="22"/>
        </w:rPr>
        <w:t>1</w:t>
      </w:r>
      <w:r w:rsidR="002A664E">
        <w:rPr>
          <w:b/>
          <w:color w:val="212121"/>
          <w:sz w:val="22"/>
          <w:szCs w:val="22"/>
        </w:rPr>
        <w:t>5</w:t>
      </w:r>
      <w:r>
        <w:rPr>
          <w:b/>
          <w:color w:val="212121"/>
          <w:sz w:val="22"/>
          <w:szCs w:val="22"/>
        </w:rPr>
        <w:t xml:space="preserve">% </w:t>
      </w:r>
    </w:p>
    <w:p w14:paraId="00000252" w14:textId="77777777" w:rsidR="008F4C90" w:rsidRDefault="008F4C90" w:rsidP="009F00FF">
      <w:pPr>
        <w:pBdr>
          <w:top w:val="nil"/>
          <w:left w:val="nil"/>
          <w:bottom w:val="nil"/>
          <w:right w:val="nil"/>
          <w:between w:val="nil"/>
        </w:pBdr>
        <w:tabs>
          <w:tab w:val="left" w:pos="-1418"/>
          <w:tab w:val="left" w:pos="-993"/>
        </w:tabs>
        <w:spacing w:after="0" w:line="276" w:lineRule="auto"/>
        <w:ind w:left="1777" w:firstLine="0"/>
        <w:rPr>
          <w:color w:val="212121"/>
          <w:sz w:val="22"/>
          <w:szCs w:val="22"/>
        </w:rPr>
      </w:pPr>
    </w:p>
    <w:p w14:paraId="00000253" w14:textId="43B9FF4F" w:rsidR="008F4C90" w:rsidRDefault="001C1707" w:rsidP="009F00FF">
      <w:pPr>
        <w:pBdr>
          <w:top w:val="nil"/>
          <w:left w:val="nil"/>
          <w:bottom w:val="nil"/>
          <w:right w:val="nil"/>
          <w:between w:val="nil"/>
        </w:pBdr>
        <w:shd w:val="clear" w:color="auto" w:fill="FFFFFF"/>
        <w:spacing w:after="0" w:line="276" w:lineRule="auto"/>
        <w:ind w:left="1777" w:firstLine="0"/>
        <w:rPr>
          <w:color w:val="000000"/>
          <w:sz w:val="22"/>
          <w:szCs w:val="22"/>
        </w:rPr>
      </w:pPr>
      <w:r>
        <w:rPr>
          <w:color w:val="000000"/>
          <w:sz w:val="22"/>
          <w:szCs w:val="22"/>
        </w:rPr>
        <w:t xml:space="preserve">Maksymalna liczba punktów, która może być przyznana Wykonawcy                                           w podkryterium  A =  </w:t>
      </w:r>
      <w:r w:rsidR="003669F0">
        <w:rPr>
          <w:color w:val="000000"/>
          <w:sz w:val="22"/>
          <w:szCs w:val="22"/>
        </w:rPr>
        <w:t>1</w:t>
      </w:r>
      <w:r w:rsidR="002A664E">
        <w:rPr>
          <w:color w:val="000000"/>
          <w:sz w:val="22"/>
          <w:szCs w:val="22"/>
        </w:rPr>
        <w:t xml:space="preserve">5 </w:t>
      </w:r>
      <w:r>
        <w:rPr>
          <w:color w:val="000000"/>
          <w:sz w:val="22"/>
          <w:szCs w:val="22"/>
        </w:rPr>
        <w:t>pkt</w:t>
      </w:r>
    </w:p>
    <w:p w14:paraId="00000254" w14:textId="77777777" w:rsidR="008F4C90" w:rsidRDefault="008F4C90" w:rsidP="009F00FF">
      <w:pPr>
        <w:tabs>
          <w:tab w:val="left" w:pos="-1418"/>
          <w:tab w:val="left" w:pos="-993"/>
        </w:tabs>
        <w:spacing w:after="0" w:line="276" w:lineRule="auto"/>
        <w:ind w:left="0" w:firstLine="0"/>
        <w:rPr>
          <w:color w:val="212121"/>
          <w:sz w:val="22"/>
          <w:szCs w:val="22"/>
        </w:rPr>
      </w:pPr>
    </w:p>
    <w:p w14:paraId="00000255" w14:textId="518462D3" w:rsidR="008F4C90" w:rsidRDefault="001C1707" w:rsidP="009F00FF">
      <w:pPr>
        <w:numPr>
          <w:ilvl w:val="0"/>
          <w:numId w:val="25"/>
        </w:numPr>
        <w:pBdr>
          <w:top w:val="nil"/>
          <w:left w:val="nil"/>
          <w:bottom w:val="nil"/>
          <w:right w:val="nil"/>
          <w:between w:val="nil"/>
        </w:pBdr>
        <w:tabs>
          <w:tab w:val="left" w:pos="-1418"/>
          <w:tab w:val="left" w:pos="-993"/>
        </w:tabs>
        <w:spacing w:after="0" w:line="276" w:lineRule="auto"/>
        <w:rPr>
          <w:b/>
          <w:color w:val="212121"/>
          <w:sz w:val="22"/>
          <w:szCs w:val="22"/>
        </w:rPr>
      </w:pPr>
      <w:r>
        <w:rPr>
          <w:b/>
          <w:color w:val="212121"/>
          <w:sz w:val="22"/>
          <w:szCs w:val="22"/>
        </w:rPr>
        <w:t xml:space="preserve">Rozwiązania funkcjonalne – </w:t>
      </w:r>
      <w:r w:rsidR="003669F0">
        <w:rPr>
          <w:b/>
          <w:color w:val="212121"/>
          <w:sz w:val="22"/>
          <w:szCs w:val="22"/>
        </w:rPr>
        <w:t>1</w:t>
      </w:r>
      <w:r w:rsidR="002A664E">
        <w:rPr>
          <w:b/>
          <w:color w:val="212121"/>
          <w:sz w:val="22"/>
          <w:szCs w:val="22"/>
        </w:rPr>
        <w:t>5</w:t>
      </w:r>
      <w:r>
        <w:rPr>
          <w:b/>
          <w:color w:val="212121"/>
          <w:sz w:val="22"/>
          <w:szCs w:val="22"/>
        </w:rPr>
        <w:t xml:space="preserve">% </w:t>
      </w:r>
    </w:p>
    <w:p w14:paraId="00000256" w14:textId="77777777" w:rsidR="008F4C90" w:rsidRDefault="008F4C90" w:rsidP="009F00FF">
      <w:pPr>
        <w:tabs>
          <w:tab w:val="left" w:pos="-1418"/>
          <w:tab w:val="left" w:pos="-993"/>
        </w:tabs>
        <w:spacing w:after="0" w:line="276" w:lineRule="auto"/>
        <w:ind w:left="0" w:firstLine="0"/>
        <w:rPr>
          <w:color w:val="212121"/>
          <w:sz w:val="22"/>
          <w:szCs w:val="22"/>
        </w:rPr>
      </w:pPr>
    </w:p>
    <w:p w14:paraId="00000257" w14:textId="5ED00C6C" w:rsidR="008F4C90" w:rsidRDefault="001C1707" w:rsidP="009F00FF">
      <w:pPr>
        <w:pBdr>
          <w:top w:val="nil"/>
          <w:left w:val="nil"/>
          <w:bottom w:val="nil"/>
          <w:right w:val="nil"/>
          <w:between w:val="nil"/>
        </w:pBdr>
        <w:shd w:val="clear" w:color="auto" w:fill="FFFFFF"/>
        <w:spacing w:after="0" w:line="276" w:lineRule="auto"/>
        <w:ind w:left="1777" w:firstLine="0"/>
        <w:rPr>
          <w:color w:val="000000"/>
          <w:sz w:val="22"/>
          <w:szCs w:val="22"/>
        </w:rPr>
      </w:pPr>
      <w:r>
        <w:rPr>
          <w:color w:val="000000"/>
          <w:sz w:val="22"/>
          <w:szCs w:val="22"/>
        </w:rPr>
        <w:t xml:space="preserve">Maksymalna liczba punktów, która może być przyznana Wykonawcy                   w podkryterium  B =  </w:t>
      </w:r>
      <w:r w:rsidR="003669F0">
        <w:rPr>
          <w:color w:val="000000"/>
          <w:sz w:val="22"/>
          <w:szCs w:val="22"/>
        </w:rPr>
        <w:t>1</w:t>
      </w:r>
      <w:r w:rsidR="002A664E">
        <w:rPr>
          <w:color w:val="000000"/>
          <w:sz w:val="22"/>
          <w:szCs w:val="22"/>
        </w:rPr>
        <w:t xml:space="preserve">5 </w:t>
      </w:r>
      <w:r>
        <w:rPr>
          <w:color w:val="000000"/>
          <w:sz w:val="22"/>
          <w:szCs w:val="22"/>
        </w:rPr>
        <w:t>pkt</w:t>
      </w:r>
    </w:p>
    <w:p w14:paraId="00000258" w14:textId="77777777" w:rsidR="008F4C90" w:rsidRDefault="008F4C90" w:rsidP="009F00FF">
      <w:pPr>
        <w:tabs>
          <w:tab w:val="left" w:pos="-1418"/>
          <w:tab w:val="left" w:pos="-993"/>
        </w:tabs>
        <w:spacing w:after="0" w:line="276" w:lineRule="auto"/>
        <w:ind w:left="0" w:firstLine="0"/>
        <w:rPr>
          <w:color w:val="212121"/>
          <w:sz w:val="22"/>
          <w:szCs w:val="22"/>
        </w:rPr>
      </w:pPr>
    </w:p>
    <w:p w14:paraId="00000259" w14:textId="77777777" w:rsidR="008F4C90" w:rsidRDefault="001C1707" w:rsidP="009F00FF">
      <w:pPr>
        <w:numPr>
          <w:ilvl w:val="0"/>
          <w:numId w:val="25"/>
        </w:numPr>
        <w:pBdr>
          <w:top w:val="nil"/>
          <w:left w:val="nil"/>
          <w:bottom w:val="nil"/>
          <w:right w:val="nil"/>
          <w:between w:val="nil"/>
        </w:pBdr>
        <w:tabs>
          <w:tab w:val="left" w:pos="-1418"/>
          <w:tab w:val="left" w:pos="-993"/>
        </w:tabs>
        <w:spacing w:after="0" w:line="276" w:lineRule="auto"/>
        <w:rPr>
          <w:b/>
          <w:color w:val="212121"/>
          <w:sz w:val="22"/>
          <w:szCs w:val="22"/>
        </w:rPr>
      </w:pPr>
      <w:r>
        <w:rPr>
          <w:b/>
          <w:color w:val="212121"/>
          <w:sz w:val="22"/>
          <w:szCs w:val="22"/>
        </w:rPr>
        <w:t xml:space="preserve">Usytuowanie elementów identyfikacji wizualnej na stoisku – 10% </w:t>
      </w:r>
    </w:p>
    <w:p w14:paraId="0000025A" w14:textId="77777777" w:rsidR="008F4C90" w:rsidRDefault="008F4C90" w:rsidP="009F00FF">
      <w:pPr>
        <w:tabs>
          <w:tab w:val="left" w:pos="-1418"/>
          <w:tab w:val="left" w:pos="-993"/>
        </w:tabs>
        <w:spacing w:after="0" w:line="276" w:lineRule="auto"/>
        <w:ind w:hanging="170"/>
        <w:rPr>
          <w:color w:val="212121"/>
          <w:sz w:val="22"/>
          <w:szCs w:val="22"/>
        </w:rPr>
      </w:pPr>
    </w:p>
    <w:p w14:paraId="0000025B" w14:textId="77777777" w:rsidR="008F4C90" w:rsidRDefault="001C1707" w:rsidP="009F00FF">
      <w:pPr>
        <w:pBdr>
          <w:top w:val="nil"/>
          <w:left w:val="nil"/>
          <w:bottom w:val="nil"/>
          <w:right w:val="nil"/>
          <w:between w:val="nil"/>
        </w:pBdr>
        <w:shd w:val="clear" w:color="auto" w:fill="FFFFFF"/>
        <w:spacing w:after="0" w:line="276" w:lineRule="auto"/>
        <w:ind w:left="1777" w:firstLine="0"/>
        <w:rPr>
          <w:color w:val="000000"/>
          <w:sz w:val="22"/>
          <w:szCs w:val="22"/>
        </w:rPr>
      </w:pPr>
      <w:r>
        <w:rPr>
          <w:color w:val="000000"/>
          <w:sz w:val="22"/>
          <w:szCs w:val="22"/>
        </w:rPr>
        <w:t>Maksymalna liczba punktów, która może być przyznana Wykonawcy                                    w podkryterium  C =  10 pkt</w:t>
      </w:r>
    </w:p>
    <w:p w14:paraId="0000025C" w14:textId="77777777" w:rsidR="008F4C90" w:rsidRDefault="008F4C90" w:rsidP="009F00FF">
      <w:pPr>
        <w:shd w:val="clear" w:color="auto" w:fill="FFFFFF"/>
        <w:spacing w:after="0" w:line="276" w:lineRule="auto"/>
        <w:ind w:hanging="170"/>
        <w:rPr>
          <w:color w:val="212121"/>
          <w:sz w:val="22"/>
          <w:szCs w:val="22"/>
        </w:rPr>
      </w:pPr>
    </w:p>
    <w:p w14:paraId="0000025D" w14:textId="77777777" w:rsidR="008F4C90" w:rsidRDefault="001C1707" w:rsidP="009F00FF">
      <w:pPr>
        <w:shd w:val="clear" w:color="auto" w:fill="FFFFFF"/>
        <w:spacing w:after="0" w:line="276" w:lineRule="auto"/>
        <w:ind w:left="1418" w:firstLine="0"/>
        <w:rPr>
          <w:color w:val="212121"/>
          <w:sz w:val="22"/>
          <w:szCs w:val="22"/>
        </w:rPr>
      </w:pPr>
      <w:r>
        <w:rPr>
          <w:color w:val="212121"/>
          <w:sz w:val="22"/>
          <w:szCs w:val="22"/>
        </w:rPr>
        <w:t>Punkty zostaną przyznane ofertom według poniższych warunków:</w:t>
      </w:r>
    </w:p>
    <w:p w14:paraId="0000025E" w14:textId="77777777" w:rsidR="008F4C90" w:rsidRDefault="008F4C90" w:rsidP="009F00FF">
      <w:pPr>
        <w:shd w:val="clear" w:color="auto" w:fill="FFFFFF"/>
        <w:spacing w:after="0" w:line="276" w:lineRule="auto"/>
        <w:ind w:left="1418" w:hanging="142"/>
        <w:rPr>
          <w:color w:val="212121"/>
          <w:sz w:val="22"/>
          <w:szCs w:val="22"/>
        </w:rPr>
      </w:pPr>
    </w:p>
    <w:p w14:paraId="0000025F" w14:textId="429496A9" w:rsidR="008F4C90" w:rsidRDefault="001C1707" w:rsidP="009F00FF">
      <w:pPr>
        <w:numPr>
          <w:ilvl w:val="0"/>
          <w:numId w:val="27"/>
        </w:numPr>
        <w:pBdr>
          <w:top w:val="nil"/>
          <w:left w:val="nil"/>
          <w:bottom w:val="nil"/>
          <w:right w:val="nil"/>
          <w:between w:val="nil"/>
        </w:pBdr>
        <w:shd w:val="clear" w:color="auto" w:fill="FFFFFF"/>
        <w:spacing w:after="0" w:line="276" w:lineRule="auto"/>
        <w:ind w:left="1843" w:hanging="425"/>
        <w:rPr>
          <w:b/>
          <w:color w:val="212121"/>
          <w:sz w:val="22"/>
          <w:szCs w:val="22"/>
        </w:rPr>
      </w:pPr>
      <w:r>
        <w:rPr>
          <w:b/>
          <w:color w:val="212121"/>
          <w:sz w:val="22"/>
          <w:szCs w:val="22"/>
        </w:rPr>
        <w:t>Kompozycja, forma przestrzenna: 0 –</w:t>
      </w:r>
      <w:r w:rsidR="003669F0">
        <w:rPr>
          <w:b/>
          <w:color w:val="212121"/>
          <w:sz w:val="22"/>
          <w:szCs w:val="22"/>
        </w:rPr>
        <w:t xml:space="preserve"> 15</w:t>
      </w:r>
      <w:r w:rsidR="002A664E">
        <w:rPr>
          <w:b/>
          <w:color w:val="212121"/>
          <w:sz w:val="22"/>
          <w:szCs w:val="22"/>
        </w:rPr>
        <w:t xml:space="preserve"> </w:t>
      </w:r>
      <w:r>
        <w:rPr>
          <w:b/>
          <w:color w:val="212121"/>
          <w:sz w:val="22"/>
          <w:szCs w:val="22"/>
        </w:rPr>
        <w:t xml:space="preserve">pkt </w:t>
      </w:r>
    </w:p>
    <w:p w14:paraId="00000260" w14:textId="77777777" w:rsidR="008F4C90" w:rsidRDefault="008F4C90" w:rsidP="009F00FF">
      <w:pPr>
        <w:shd w:val="clear" w:color="auto" w:fill="FFFFFF"/>
        <w:spacing w:after="0" w:line="276" w:lineRule="auto"/>
        <w:ind w:left="1418" w:firstLine="0"/>
        <w:rPr>
          <w:color w:val="212121"/>
          <w:sz w:val="22"/>
          <w:szCs w:val="22"/>
        </w:rPr>
      </w:pPr>
    </w:p>
    <w:p w14:paraId="00000261" w14:textId="77777777" w:rsidR="008F4C90" w:rsidRDefault="001C1707" w:rsidP="009F00FF">
      <w:pPr>
        <w:shd w:val="clear" w:color="auto" w:fill="FFFFFF"/>
        <w:spacing w:after="0" w:line="276" w:lineRule="auto"/>
        <w:ind w:left="1418" w:firstLine="0"/>
        <w:rPr>
          <w:color w:val="212121"/>
          <w:sz w:val="22"/>
          <w:szCs w:val="22"/>
        </w:rPr>
      </w:pPr>
      <w:r>
        <w:rPr>
          <w:color w:val="212121"/>
          <w:sz w:val="22"/>
          <w:szCs w:val="22"/>
        </w:rPr>
        <w:t>Pod nazwą tego kryterium Zamawiający rozumie:</w:t>
      </w:r>
    </w:p>
    <w:p w14:paraId="00000262" w14:textId="77777777" w:rsidR="008F4C90" w:rsidRDefault="008F4C90" w:rsidP="009F00FF">
      <w:pPr>
        <w:shd w:val="clear" w:color="auto" w:fill="FFFFFF"/>
        <w:spacing w:after="0" w:line="276" w:lineRule="auto"/>
        <w:ind w:left="1418" w:firstLine="0"/>
        <w:rPr>
          <w:color w:val="212121"/>
          <w:sz w:val="22"/>
          <w:szCs w:val="22"/>
        </w:rPr>
      </w:pPr>
    </w:p>
    <w:p w14:paraId="00000263" w14:textId="77777777" w:rsidR="008F4C90" w:rsidRDefault="001C1707" w:rsidP="009F00FF">
      <w:pPr>
        <w:shd w:val="clear" w:color="auto" w:fill="FFFFFF"/>
        <w:spacing w:after="0" w:line="276" w:lineRule="auto"/>
        <w:ind w:left="1418" w:firstLine="0"/>
        <w:rPr>
          <w:color w:val="212121"/>
          <w:sz w:val="22"/>
          <w:szCs w:val="22"/>
        </w:rPr>
      </w:pPr>
      <w:r>
        <w:rPr>
          <w:color w:val="212121"/>
          <w:sz w:val="22"/>
          <w:szCs w:val="22"/>
        </w:rPr>
        <w:t xml:space="preserve">Kompozycja rozumiana jako wzajemny związek poszczególnych części składających się na całość stoiska, w szczególności zasady ukształtowania                         i wzajemnego rozmieszczenia w przestrzeni poszczególnych elementów stoiska w taki sposób, aby tworzyły one najbardziej harmonijną i estetyczną całość,                              z zastosowaniem elementów stoiska, w tym żywych roślin. Ponadto Spójność projektu graficznego z charakterem targów (dobór kolorów, sposób prezentacji logo, grafiki, telewizora/ekranu, schowków na materiały, rozmieszczenia mebli, w tym usytuowania części przeznaczonej na spotkania oraz punktu informacyjnego dla klientów, zaprojektowanie rozmieszczenia logo Wrocławia, logo partnerów itd.). </w:t>
      </w:r>
    </w:p>
    <w:p w14:paraId="00000264" w14:textId="77777777" w:rsidR="008F4C90" w:rsidRDefault="008F4C90" w:rsidP="009F00FF">
      <w:pPr>
        <w:shd w:val="clear" w:color="auto" w:fill="FFFFFF"/>
        <w:spacing w:after="0" w:line="276" w:lineRule="auto"/>
        <w:ind w:left="1418" w:firstLine="0"/>
        <w:rPr>
          <w:color w:val="212121"/>
          <w:sz w:val="22"/>
          <w:szCs w:val="22"/>
        </w:rPr>
      </w:pPr>
    </w:p>
    <w:p w14:paraId="00000265" w14:textId="5964A7A3" w:rsidR="008F4C90" w:rsidRDefault="001C1707" w:rsidP="009F00FF">
      <w:pPr>
        <w:shd w:val="clear" w:color="auto" w:fill="FFFFFF"/>
        <w:spacing w:after="0" w:line="276" w:lineRule="auto"/>
        <w:ind w:left="1418" w:firstLine="0"/>
        <w:rPr>
          <w:color w:val="212121"/>
          <w:sz w:val="22"/>
          <w:szCs w:val="22"/>
        </w:rPr>
      </w:pPr>
      <w:r>
        <w:rPr>
          <w:color w:val="212121"/>
          <w:sz w:val="22"/>
          <w:szCs w:val="22"/>
        </w:rPr>
        <w:t xml:space="preserve">Wykonawca, który zaproponuje najlepszą kompozycję, formę przestrzenną otrzyma </w:t>
      </w:r>
      <w:r w:rsidR="003669F0">
        <w:rPr>
          <w:color w:val="212121"/>
          <w:sz w:val="22"/>
          <w:szCs w:val="22"/>
        </w:rPr>
        <w:t xml:space="preserve">15 </w:t>
      </w:r>
      <w:r>
        <w:rPr>
          <w:color w:val="212121"/>
          <w:sz w:val="22"/>
          <w:szCs w:val="22"/>
        </w:rPr>
        <w:t>punktów, przyznanych w następujący sposób:</w:t>
      </w:r>
    </w:p>
    <w:p w14:paraId="00000266" w14:textId="77777777" w:rsidR="008F4C90" w:rsidRDefault="008F4C90" w:rsidP="009F00FF">
      <w:pPr>
        <w:shd w:val="clear" w:color="auto" w:fill="FFFFFF"/>
        <w:spacing w:after="0" w:line="276" w:lineRule="auto"/>
        <w:ind w:left="1418" w:hanging="170"/>
        <w:rPr>
          <w:color w:val="212121"/>
          <w:sz w:val="22"/>
          <w:szCs w:val="22"/>
        </w:rPr>
      </w:pPr>
    </w:p>
    <w:p w14:paraId="00000267" w14:textId="057FF4AE" w:rsidR="008F4C90" w:rsidRDefault="003669F0" w:rsidP="009F00FF">
      <w:pPr>
        <w:tabs>
          <w:tab w:val="left" w:pos="-1418"/>
          <w:tab w:val="left" w:pos="-993"/>
        </w:tabs>
        <w:spacing w:after="0" w:line="276" w:lineRule="auto"/>
        <w:ind w:left="1418" w:firstLine="0"/>
        <w:rPr>
          <w:color w:val="212121"/>
          <w:sz w:val="22"/>
          <w:szCs w:val="22"/>
        </w:rPr>
      </w:pPr>
      <w:bookmarkStart w:id="24" w:name="_heading=h.3s34iw1arzj2" w:colFirst="0" w:colLast="0"/>
      <w:bookmarkEnd w:id="24"/>
      <w:r>
        <w:rPr>
          <w:color w:val="212121"/>
          <w:sz w:val="22"/>
          <w:szCs w:val="22"/>
        </w:rPr>
        <w:t>1</w:t>
      </w:r>
      <w:r w:rsidR="002A664E">
        <w:rPr>
          <w:color w:val="212121"/>
          <w:sz w:val="22"/>
          <w:szCs w:val="22"/>
        </w:rPr>
        <w:t xml:space="preserve">5 </w:t>
      </w:r>
      <w:r w:rsidR="001C1707">
        <w:rPr>
          <w:color w:val="212121"/>
          <w:sz w:val="22"/>
          <w:szCs w:val="22"/>
        </w:rPr>
        <w:t xml:space="preserve">pkt –  otrzyma oferta spełniająca wymagania Zamawiającego </w:t>
      </w:r>
      <w:r w:rsidR="001C1707">
        <w:rPr>
          <w:color w:val="212121"/>
          <w:sz w:val="22"/>
          <w:szCs w:val="22"/>
        </w:rPr>
        <w:br/>
        <w:t xml:space="preserve">w </w:t>
      </w:r>
      <w:r w:rsidR="001C1707">
        <w:rPr>
          <w:color w:val="212121"/>
          <w:sz w:val="22"/>
          <w:szCs w:val="22"/>
          <w:u w:val="single"/>
        </w:rPr>
        <w:t>stopniu najwyższym</w:t>
      </w:r>
      <w:r w:rsidR="001C1707">
        <w:rPr>
          <w:color w:val="212121"/>
          <w:sz w:val="22"/>
          <w:szCs w:val="22"/>
        </w:rPr>
        <w:t xml:space="preserve"> </w:t>
      </w:r>
    </w:p>
    <w:p w14:paraId="00000268" w14:textId="77777777" w:rsidR="008F4C90" w:rsidRDefault="008F4C90" w:rsidP="009F00FF">
      <w:pPr>
        <w:tabs>
          <w:tab w:val="left" w:pos="-1418"/>
          <w:tab w:val="left" w:pos="-993"/>
        </w:tabs>
        <w:spacing w:after="0" w:line="276" w:lineRule="auto"/>
        <w:ind w:left="1418" w:hanging="170"/>
        <w:rPr>
          <w:color w:val="212121"/>
          <w:sz w:val="22"/>
          <w:szCs w:val="22"/>
        </w:rPr>
      </w:pPr>
    </w:p>
    <w:p w14:paraId="00000269" w14:textId="0F106A0B" w:rsidR="008F4C90" w:rsidRDefault="003669F0" w:rsidP="009F00FF">
      <w:pPr>
        <w:tabs>
          <w:tab w:val="left" w:pos="-1418"/>
          <w:tab w:val="left" w:pos="-993"/>
        </w:tabs>
        <w:spacing w:after="0" w:line="276" w:lineRule="auto"/>
        <w:ind w:left="1418" w:firstLine="0"/>
        <w:rPr>
          <w:color w:val="212121"/>
          <w:sz w:val="22"/>
          <w:szCs w:val="22"/>
        </w:rPr>
      </w:pPr>
      <w:r>
        <w:rPr>
          <w:color w:val="212121"/>
          <w:sz w:val="22"/>
          <w:szCs w:val="22"/>
        </w:rPr>
        <w:t>14</w:t>
      </w:r>
      <w:r w:rsidR="002A664E">
        <w:rPr>
          <w:color w:val="212121"/>
          <w:sz w:val="22"/>
          <w:szCs w:val="22"/>
        </w:rPr>
        <w:t xml:space="preserve"> </w:t>
      </w:r>
      <w:r w:rsidR="001C1707">
        <w:rPr>
          <w:color w:val="212121"/>
          <w:sz w:val="22"/>
          <w:szCs w:val="22"/>
        </w:rPr>
        <w:t xml:space="preserve">– </w:t>
      </w:r>
      <w:r>
        <w:rPr>
          <w:color w:val="212121"/>
          <w:sz w:val="22"/>
          <w:szCs w:val="22"/>
        </w:rPr>
        <w:t>10</w:t>
      </w:r>
      <w:r w:rsidR="002A664E">
        <w:rPr>
          <w:color w:val="212121"/>
          <w:sz w:val="22"/>
          <w:szCs w:val="22"/>
        </w:rPr>
        <w:t xml:space="preserve"> </w:t>
      </w:r>
      <w:r w:rsidR="001C1707">
        <w:rPr>
          <w:color w:val="212121"/>
          <w:sz w:val="22"/>
          <w:szCs w:val="22"/>
        </w:rPr>
        <w:t xml:space="preserve">pkt – otrzyma  oferta spełniająca wymagania Zamawiającego </w:t>
      </w:r>
      <w:r w:rsidR="001C1707">
        <w:rPr>
          <w:color w:val="212121"/>
          <w:sz w:val="22"/>
          <w:szCs w:val="22"/>
        </w:rPr>
        <w:br/>
        <w:t xml:space="preserve">w </w:t>
      </w:r>
      <w:r w:rsidR="001C1707">
        <w:rPr>
          <w:color w:val="212121"/>
          <w:sz w:val="22"/>
          <w:szCs w:val="22"/>
          <w:u w:val="single"/>
        </w:rPr>
        <w:t>stopniu zadowalającym</w:t>
      </w:r>
      <w:r w:rsidR="001C1707">
        <w:rPr>
          <w:color w:val="212121"/>
          <w:sz w:val="22"/>
          <w:szCs w:val="22"/>
        </w:rPr>
        <w:t xml:space="preserve"> </w:t>
      </w:r>
    </w:p>
    <w:p w14:paraId="0000026A" w14:textId="77777777" w:rsidR="008F4C90" w:rsidRDefault="008F4C90" w:rsidP="009F00FF">
      <w:pPr>
        <w:tabs>
          <w:tab w:val="left" w:pos="-1418"/>
          <w:tab w:val="left" w:pos="-993"/>
        </w:tabs>
        <w:spacing w:after="0" w:line="276" w:lineRule="auto"/>
        <w:ind w:left="1418" w:hanging="170"/>
        <w:rPr>
          <w:color w:val="212121"/>
          <w:sz w:val="22"/>
          <w:szCs w:val="22"/>
        </w:rPr>
      </w:pPr>
    </w:p>
    <w:p w14:paraId="0000026B" w14:textId="18EA000C" w:rsidR="008F4C90" w:rsidRDefault="003669F0" w:rsidP="009F00FF">
      <w:pPr>
        <w:tabs>
          <w:tab w:val="left" w:pos="-1418"/>
          <w:tab w:val="left" w:pos="-993"/>
        </w:tabs>
        <w:spacing w:after="0" w:line="276" w:lineRule="auto"/>
        <w:ind w:left="1418" w:firstLine="0"/>
        <w:rPr>
          <w:color w:val="212121"/>
          <w:sz w:val="22"/>
          <w:szCs w:val="22"/>
        </w:rPr>
      </w:pPr>
      <w:r>
        <w:rPr>
          <w:color w:val="212121"/>
          <w:sz w:val="22"/>
          <w:szCs w:val="22"/>
        </w:rPr>
        <w:t>9</w:t>
      </w:r>
      <w:r w:rsidR="002A664E">
        <w:rPr>
          <w:color w:val="212121"/>
          <w:sz w:val="22"/>
          <w:szCs w:val="22"/>
        </w:rPr>
        <w:t xml:space="preserve"> </w:t>
      </w:r>
      <w:r w:rsidR="001C1707">
        <w:rPr>
          <w:color w:val="212121"/>
          <w:sz w:val="22"/>
          <w:szCs w:val="22"/>
        </w:rPr>
        <w:t xml:space="preserve">– </w:t>
      </w:r>
      <w:r>
        <w:rPr>
          <w:color w:val="212121"/>
          <w:sz w:val="22"/>
          <w:szCs w:val="22"/>
        </w:rPr>
        <w:t>6</w:t>
      </w:r>
      <w:r w:rsidR="002A664E">
        <w:rPr>
          <w:color w:val="212121"/>
          <w:sz w:val="22"/>
          <w:szCs w:val="22"/>
        </w:rPr>
        <w:t xml:space="preserve"> </w:t>
      </w:r>
      <w:r w:rsidR="001C1707">
        <w:rPr>
          <w:color w:val="212121"/>
          <w:sz w:val="22"/>
          <w:szCs w:val="22"/>
        </w:rPr>
        <w:t xml:space="preserve">pkt – otrzyma  oferta spełniająca wymagania Zamawiającego </w:t>
      </w:r>
      <w:r w:rsidR="001C1707">
        <w:rPr>
          <w:color w:val="212121"/>
          <w:sz w:val="22"/>
          <w:szCs w:val="22"/>
        </w:rPr>
        <w:br/>
        <w:t xml:space="preserve">w </w:t>
      </w:r>
      <w:r w:rsidR="001C1707">
        <w:rPr>
          <w:color w:val="212121"/>
          <w:sz w:val="22"/>
          <w:szCs w:val="22"/>
          <w:u w:val="single"/>
        </w:rPr>
        <w:t>stopniu dostatecznym</w:t>
      </w:r>
      <w:r w:rsidR="001C1707">
        <w:rPr>
          <w:color w:val="212121"/>
          <w:sz w:val="22"/>
          <w:szCs w:val="22"/>
        </w:rPr>
        <w:t xml:space="preserve"> </w:t>
      </w:r>
    </w:p>
    <w:p w14:paraId="0000026C" w14:textId="77777777" w:rsidR="008F4C90" w:rsidRDefault="008F4C90" w:rsidP="009F00FF">
      <w:pPr>
        <w:tabs>
          <w:tab w:val="left" w:pos="-1418"/>
          <w:tab w:val="left" w:pos="-993"/>
        </w:tabs>
        <w:spacing w:after="0" w:line="276" w:lineRule="auto"/>
        <w:ind w:left="1418" w:hanging="170"/>
        <w:rPr>
          <w:color w:val="212121"/>
          <w:sz w:val="22"/>
          <w:szCs w:val="22"/>
        </w:rPr>
      </w:pPr>
    </w:p>
    <w:p w14:paraId="0000026D" w14:textId="641079B0" w:rsidR="008F4C90" w:rsidRDefault="003669F0" w:rsidP="009F00FF">
      <w:pPr>
        <w:tabs>
          <w:tab w:val="left" w:pos="-1418"/>
          <w:tab w:val="left" w:pos="-993"/>
        </w:tabs>
        <w:spacing w:after="0" w:line="276" w:lineRule="auto"/>
        <w:ind w:left="1418" w:firstLine="0"/>
        <w:rPr>
          <w:color w:val="212121"/>
          <w:sz w:val="22"/>
          <w:szCs w:val="22"/>
        </w:rPr>
      </w:pPr>
      <w:r>
        <w:rPr>
          <w:color w:val="212121"/>
          <w:sz w:val="22"/>
          <w:szCs w:val="22"/>
        </w:rPr>
        <w:lastRenderedPageBreak/>
        <w:t>5</w:t>
      </w:r>
      <w:r w:rsidR="002A664E">
        <w:rPr>
          <w:color w:val="212121"/>
          <w:sz w:val="22"/>
          <w:szCs w:val="22"/>
        </w:rPr>
        <w:t xml:space="preserve"> </w:t>
      </w:r>
      <w:r w:rsidR="001C1707">
        <w:rPr>
          <w:color w:val="212121"/>
          <w:sz w:val="22"/>
          <w:szCs w:val="22"/>
        </w:rPr>
        <w:t xml:space="preserve">– 1 pkt – otrzyma oferta spełniająca wymagania Zamawiającego </w:t>
      </w:r>
      <w:r w:rsidR="001C1707">
        <w:rPr>
          <w:color w:val="212121"/>
          <w:sz w:val="22"/>
          <w:szCs w:val="22"/>
        </w:rPr>
        <w:br/>
        <w:t xml:space="preserve">w </w:t>
      </w:r>
      <w:r w:rsidR="001C1707">
        <w:rPr>
          <w:color w:val="212121"/>
          <w:sz w:val="22"/>
          <w:szCs w:val="22"/>
          <w:u w:val="single"/>
        </w:rPr>
        <w:t>stopniu dopuszczającym</w:t>
      </w:r>
    </w:p>
    <w:p w14:paraId="0000026E" w14:textId="77777777" w:rsidR="008F4C90" w:rsidRDefault="008F4C90" w:rsidP="009F00FF">
      <w:pPr>
        <w:tabs>
          <w:tab w:val="left" w:pos="-1418"/>
          <w:tab w:val="left" w:pos="-993"/>
        </w:tabs>
        <w:spacing w:after="0" w:line="276" w:lineRule="auto"/>
        <w:ind w:left="1418" w:hanging="170"/>
        <w:rPr>
          <w:color w:val="212121"/>
          <w:sz w:val="22"/>
          <w:szCs w:val="22"/>
        </w:rPr>
      </w:pPr>
    </w:p>
    <w:p w14:paraId="0000026F" w14:textId="77777777" w:rsidR="008F4C90" w:rsidRDefault="001C1707" w:rsidP="009F00FF">
      <w:pPr>
        <w:tabs>
          <w:tab w:val="left" w:pos="-1418"/>
          <w:tab w:val="left" w:pos="-993"/>
        </w:tabs>
        <w:spacing w:after="0" w:line="276" w:lineRule="auto"/>
        <w:ind w:left="1418" w:hanging="170"/>
        <w:rPr>
          <w:color w:val="212121"/>
          <w:sz w:val="22"/>
          <w:szCs w:val="22"/>
        </w:rPr>
      </w:pPr>
      <w:r>
        <w:rPr>
          <w:color w:val="212121"/>
          <w:sz w:val="22"/>
          <w:szCs w:val="22"/>
        </w:rPr>
        <w:t xml:space="preserve">    0 pkt –  otrzyma oferta, która </w:t>
      </w:r>
      <w:r>
        <w:rPr>
          <w:color w:val="212121"/>
          <w:sz w:val="22"/>
          <w:szCs w:val="22"/>
          <w:u w:val="single"/>
        </w:rPr>
        <w:t>nie spełnia</w:t>
      </w:r>
      <w:r>
        <w:rPr>
          <w:color w:val="212121"/>
          <w:sz w:val="22"/>
          <w:szCs w:val="22"/>
        </w:rPr>
        <w:t xml:space="preserve"> wymagań Zamawiającego </w:t>
      </w:r>
    </w:p>
    <w:p w14:paraId="00000270" w14:textId="77777777" w:rsidR="008F4C90" w:rsidRDefault="008F4C90" w:rsidP="009F00FF">
      <w:pPr>
        <w:shd w:val="clear" w:color="auto" w:fill="FFFFFF"/>
        <w:spacing w:after="0" w:line="276" w:lineRule="auto"/>
        <w:ind w:left="1418" w:firstLine="0"/>
        <w:rPr>
          <w:color w:val="212121"/>
          <w:sz w:val="22"/>
          <w:szCs w:val="22"/>
        </w:rPr>
      </w:pPr>
    </w:p>
    <w:p w14:paraId="00000271" w14:textId="67195104" w:rsidR="008F4C90" w:rsidRDefault="001C1707" w:rsidP="009F00FF">
      <w:pPr>
        <w:numPr>
          <w:ilvl w:val="0"/>
          <w:numId w:val="27"/>
        </w:numPr>
        <w:pBdr>
          <w:top w:val="nil"/>
          <w:left w:val="nil"/>
          <w:bottom w:val="nil"/>
          <w:right w:val="nil"/>
          <w:between w:val="nil"/>
        </w:pBdr>
        <w:shd w:val="clear" w:color="auto" w:fill="FFFFFF"/>
        <w:spacing w:after="0" w:line="276" w:lineRule="auto"/>
        <w:ind w:left="1701" w:hanging="283"/>
        <w:rPr>
          <w:b/>
          <w:color w:val="212121"/>
          <w:sz w:val="22"/>
          <w:szCs w:val="22"/>
        </w:rPr>
      </w:pPr>
      <w:r>
        <w:rPr>
          <w:b/>
          <w:color w:val="212121"/>
          <w:sz w:val="22"/>
          <w:szCs w:val="22"/>
        </w:rPr>
        <w:t xml:space="preserve">Rozwiązania funkcjonalne, Funkcjonalność: 0 – </w:t>
      </w:r>
      <w:r w:rsidR="003669F0">
        <w:rPr>
          <w:b/>
          <w:color w:val="212121"/>
          <w:sz w:val="22"/>
          <w:szCs w:val="22"/>
        </w:rPr>
        <w:t>1</w:t>
      </w:r>
      <w:r w:rsidR="002A664E">
        <w:rPr>
          <w:b/>
          <w:color w:val="212121"/>
          <w:sz w:val="22"/>
          <w:szCs w:val="22"/>
        </w:rPr>
        <w:t xml:space="preserve">5 </w:t>
      </w:r>
      <w:r>
        <w:rPr>
          <w:b/>
          <w:color w:val="212121"/>
          <w:sz w:val="22"/>
          <w:szCs w:val="22"/>
        </w:rPr>
        <w:t>pkt</w:t>
      </w:r>
    </w:p>
    <w:p w14:paraId="00000272" w14:textId="77777777" w:rsidR="008F4C90" w:rsidRDefault="008F4C90" w:rsidP="009F00FF">
      <w:pPr>
        <w:shd w:val="clear" w:color="auto" w:fill="FFFFFF"/>
        <w:spacing w:after="0" w:line="276" w:lineRule="auto"/>
        <w:ind w:left="1418" w:firstLine="0"/>
        <w:rPr>
          <w:color w:val="212121"/>
          <w:sz w:val="22"/>
          <w:szCs w:val="22"/>
        </w:rPr>
      </w:pPr>
    </w:p>
    <w:p w14:paraId="00000273" w14:textId="77777777" w:rsidR="008F4C90" w:rsidRDefault="001C1707" w:rsidP="009F00FF">
      <w:pPr>
        <w:shd w:val="clear" w:color="auto" w:fill="FFFFFF"/>
        <w:spacing w:after="0" w:line="276" w:lineRule="auto"/>
        <w:ind w:left="1418" w:firstLine="0"/>
        <w:rPr>
          <w:color w:val="212121"/>
          <w:sz w:val="22"/>
          <w:szCs w:val="22"/>
        </w:rPr>
      </w:pPr>
      <w:r>
        <w:rPr>
          <w:color w:val="212121"/>
          <w:sz w:val="22"/>
          <w:szCs w:val="22"/>
        </w:rPr>
        <w:t xml:space="preserve">Pod nazwą tego kryterium Zamawiający rozumie: </w:t>
      </w:r>
    </w:p>
    <w:p w14:paraId="00000274" w14:textId="77777777" w:rsidR="008F4C90" w:rsidRDefault="008F4C90" w:rsidP="009F00FF">
      <w:pPr>
        <w:shd w:val="clear" w:color="auto" w:fill="FFFFFF"/>
        <w:spacing w:after="0" w:line="276" w:lineRule="auto"/>
        <w:ind w:left="1418" w:firstLine="0"/>
        <w:rPr>
          <w:color w:val="212121"/>
          <w:sz w:val="22"/>
          <w:szCs w:val="22"/>
        </w:rPr>
      </w:pPr>
    </w:p>
    <w:p w14:paraId="00000275" w14:textId="77777777" w:rsidR="008F4C90" w:rsidRDefault="001C1707" w:rsidP="009F00FF">
      <w:pPr>
        <w:shd w:val="clear" w:color="auto" w:fill="FFFFFF"/>
        <w:spacing w:after="0" w:line="276" w:lineRule="auto"/>
        <w:ind w:left="1418" w:firstLine="0"/>
        <w:rPr>
          <w:color w:val="212121"/>
          <w:sz w:val="22"/>
          <w:szCs w:val="22"/>
        </w:rPr>
      </w:pPr>
      <w:r>
        <w:rPr>
          <w:color w:val="212121"/>
          <w:sz w:val="22"/>
          <w:szCs w:val="22"/>
        </w:rPr>
        <w:t xml:space="preserve">Zagospodarowanie przestrzenne powierzchni wystawienniczej, w tym rozmieszczenie części przeznaczonej na spotkania oraz punktu informacyjnego dla klientów (lady wystawienniczej), schowków na materiały lub kieszeni na foldery, mebli, rozmieszczenie telewizora/ekranu, wydzielenie zaplecza kuchennego i magazynowego. Rozwiązania służące sprawnej obsłudze klientów z każdej strony stoiska, rozwiązania przyjazne dla osób ze szczególnymi potrzebami, w szczególności z niepełnosprawnością ruchową. </w:t>
      </w:r>
    </w:p>
    <w:p w14:paraId="00000276" w14:textId="77777777" w:rsidR="008F4C90" w:rsidRDefault="008F4C90" w:rsidP="009F00FF">
      <w:pPr>
        <w:shd w:val="clear" w:color="auto" w:fill="FFFFFF"/>
        <w:spacing w:after="0" w:line="276" w:lineRule="auto"/>
        <w:ind w:left="1418" w:firstLine="0"/>
        <w:rPr>
          <w:color w:val="212121"/>
          <w:sz w:val="22"/>
          <w:szCs w:val="22"/>
        </w:rPr>
      </w:pPr>
    </w:p>
    <w:p w14:paraId="00000277" w14:textId="5145FEDD" w:rsidR="008F4C90" w:rsidRDefault="001C1707" w:rsidP="009F00FF">
      <w:pPr>
        <w:shd w:val="clear" w:color="auto" w:fill="FFFFFF"/>
        <w:spacing w:after="0" w:line="276" w:lineRule="auto"/>
        <w:ind w:left="1418" w:firstLine="0"/>
        <w:rPr>
          <w:color w:val="212121"/>
          <w:sz w:val="22"/>
          <w:szCs w:val="22"/>
        </w:rPr>
      </w:pPr>
      <w:r>
        <w:rPr>
          <w:color w:val="212121"/>
          <w:sz w:val="22"/>
          <w:szCs w:val="22"/>
        </w:rPr>
        <w:t xml:space="preserve">Wykonawca, który zaproponuje najciekawsze rozwiązania otrzyma </w:t>
      </w:r>
      <w:r w:rsidR="009F00FF">
        <w:rPr>
          <w:color w:val="212121"/>
          <w:sz w:val="22"/>
          <w:szCs w:val="22"/>
        </w:rPr>
        <w:t xml:space="preserve">15 </w:t>
      </w:r>
      <w:r>
        <w:rPr>
          <w:color w:val="212121"/>
          <w:sz w:val="22"/>
          <w:szCs w:val="22"/>
        </w:rPr>
        <w:t>punktów, przyznanych w następujący sposób:</w:t>
      </w:r>
    </w:p>
    <w:p w14:paraId="00000278" w14:textId="77777777" w:rsidR="008F4C90" w:rsidRDefault="008F4C90" w:rsidP="009F00FF">
      <w:pPr>
        <w:tabs>
          <w:tab w:val="left" w:pos="-1418"/>
          <w:tab w:val="left" w:pos="-993"/>
        </w:tabs>
        <w:spacing w:line="276" w:lineRule="auto"/>
        <w:ind w:left="1418" w:hanging="170"/>
        <w:rPr>
          <w:b/>
          <w:color w:val="212121"/>
          <w:sz w:val="22"/>
          <w:szCs w:val="22"/>
        </w:rPr>
      </w:pPr>
    </w:p>
    <w:p w14:paraId="00000279" w14:textId="054F3A28" w:rsidR="008F4C90" w:rsidRDefault="003669F0" w:rsidP="009F00FF">
      <w:pPr>
        <w:tabs>
          <w:tab w:val="left" w:pos="-1418"/>
          <w:tab w:val="left" w:pos="-993"/>
        </w:tabs>
        <w:spacing w:after="0" w:line="276" w:lineRule="auto"/>
        <w:ind w:left="1418" w:firstLine="0"/>
        <w:rPr>
          <w:color w:val="212121"/>
          <w:sz w:val="22"/>
          <w:szCs w:val="22"/>
        </w:rPr>
      </w:pPr>
      <w:r>
        <w:rPr>
          <w:color w:val="212121"/>
          <w:sz w:val="22"/>
          <w:szCs w:val="22"/>
        </w:rPr>
        <w:t>15</w:t>
      </w:r>
      <w:r w:rsidR="002A664E">
        <w:rPr>
          <w:color w:val="212121"/>
          <w:sz w:val="22"/>
          <w:szCs w:val="22"/>
        </w:rPr>
        <w:t xml:space="preserve"> </w:t>
      </w:r>
      <w:r w:rsidR="001C1707">
        <w:rPr>
          <w:color w:val="212121"/>
          <w:sz w:val="22"/>
          <w:szCs w:val="22"/>
        </w:rPr>
        <w:t xml:space="preserve">pkt –  otrzyma oferta spełniająca wymagania Zamawiającego </w:t>
      </w:r>
      <w:r w:rsidR="001C1707">
        <w:rPr>
          <w:color w:val="212121"/>
          <w:sz w:val="22"/>
          <w:szCs w:val="22"/>
        </w:rPr>
        <w:br/>
        <w:t xml:space="preserve">w </w:t>
      </w:r>
      <w:r w:rsidR="001C1707">
        <w:rPr>
          <w:color w:val="212121"/>
          <w:sz w:val="22"/>
          <w:szCs w:val="22"/>
          <w:u w:val="single"/>
        </w:rPr>
        <w:t>stopniu najwyższym</w:t>
      </w:r>
      <w:r w:rsidR="001C1707">
        <w:rPr>
          <w:color w:val="212121"/>
          <w:sz w:val="22"/>
          <w:szCs w:val="22"/>
        </w:rPr>
        <w:t xml:space="preserve"> </w:t>
      </w:r>
    </w:p>
    <w:p w14:paraId="0000027A" w14:textId="77777777" w:rsidR="008F4C90" w:rsidRDefault="008F4C90" w:rsidP="009F00FF">
      <w:pPr>
        <w:tabs>
          <w:tab w:val="left" w:pos="-1418"/>
          <w:tab w:val="left" w:pos="-993"/>
        </w:tabs>
        <w:spacing w:after="0" w:line="276" w:lineRule="auto"/>
        <w:ind w:left="1418" w:hanging="170"/>
        <w:rPr>
          <w:color w:val="212121"/>
          <w:sz w:val="22"/>
          <w:szCs w:val="22"/>
        </w:rPr>
      </w:pPr>
    </w:p>
    <w:p w14:paraId="0000027B" w14:textId="273607CC" w:rsidR="008F4C90" w:rsidRDefault="003669F0" w:rsidP="009F00FF">
      <w:pPr>
        <w:tabs>
          <w:tab w:val="left" w:pos="-1418"/>
          <w:tab w:val="left" w:pos="-993"/>
        </w:tabs>
        <w:spacing w:after="0" w:line="276" w:lineRule="auto"/>
        <w:ind w:left="1418" w:firstLine="0"/>
        <w:rPr>
          <w:color w:val="212121"/>
          <w:sz w:val="22"/>
          <w:szCs w:val="22"/>
        </w:rPr>
      </w:pPr>
      <w:r>
        <w:rPr>
          <w:color w:val="212121"/>
          <w:sz w:val="22"/>
          <w:szCs w:val="22"/>
        </w:rPr>
        <w:t>14</w:t>
      </w:r>
      <w:r w:rsidR="002A664E">
        <w:rPr>
          <w:color w:val="212121"/>
          <w:sz w:val="22"/>
          <w:szCs w:val="22"/>
        </w:rPr>
        <w:t xml:space="preserve"> </w:t>
      </w:r>
      <w:r w:rsidR="001C1707">
        <w:rPr>
          <w:color w:val="212121"/>
          <w:sz w:val="22"/>
          <w:szCs w:val="22"/>
        </w:rPr>
        <w:t xml:space="preserve">– </w:t>
      </w:r>
      <w:r w:rsidR="002A664E">
        <w:rPr>
          <w:color w:val="212121"/>
          <w:sz w:val="22"/>
          <w:szCs w:val="22"/>
        </w:rPr>
        <w:t>1</w:t>
      </w:r>
      <w:r>
        <w:rPr>
          <w:color w:val="212121"/>
          <w:sz w:val="22"/>
          <w:szCs w:val="22"/>
        </w:rPr>
        <w:t>0</w:t>
      </w:r>
      <w:r w:rsidR="002A664E">
        <w:rPr>
          <w:color w:val="212121"/>
          <w:sz w:val="22"/>
          <w:szCs w:val="22"/>
        </w:rPr>
        <w:t xml:space="preserve"> </w:t>
      </w:r>
      <w:r w:rsidR="001C1707">
        <w:rPr>
          <w:color w:val="212121"/>
          <w:sz w:val="22"/>
          <w:szCs w:val="22"/>
        </w:rPr>
        <w:t xml:space="preserve">pkt – otrzyma  oferta spełniająca wymagania Zamawiającego </w:t>
      </w:r>
      <w:r w:rsidR="001C1707">
        <w:rPr>
          <w:color w:val="212121"/>
          <w:sz w:val="22"/>
          <w:szCs w:val="22"/>
        </w:rPr>
        <w:br/>
        <w:t xml:space="preserve">w </w:t>
      </w:r>
      <w:r w:rsidR="001C1707">
        <w:rPr>
          <w:color w:val="212121"/>
          <w:sz w:val="22"/>
          <w:szCs w:val="22"/>
          <w:u w:val="single"/>
        </w:rPr>
        <w:t>stopniu zadowalającym</w:t>
      </w:r>
      <w:r w:rsidR="001C1707">
        <w:rPr>
          <w:color w:val="212121"/>
          <w:sz w:val="22"/>
          <w:szCs w:val="22"/>
        </w:rPr>
        <w:t xml:space="preserve"> </w:t>
      </w:r>
    </w:p>
    <w:p w14:paraId="0000027C" w14:textId="77777777" w:rsidR="008F4C90" w:rsidRDefault="008F4C90" w:rsidP="009F00FF">
      <w:pPr>
        <w:tabs>
          <w:tab w:val="left" w:pos="-1418"/>
          <w:tab w:val="left" w:pos="-993"/>
        </w:tabs>
        <w:spacing w:after="0" w:line="276" w:lineRule="auto"/>
        <w:ind w:left="1418" w:hanging="170"/>
        <w:rPr>
          <w:color w:val="212121"/>
          <w:sz w:val="22"/>
          <w:szCs w:val="22"/>
        </w:rPr>
      </w:pPr>
    </w:p>
    <w:p w14:paraId="0000027D" w14:textId="4CB85044" w:rsidR="008F4C90" w:rsidRDefault="003669F0" w:rsidP="009F00FF">
      <w:pPr>
        <w:tabs>
          <w:tab w:val="left" w:pos="-1418"/>
          <w:tab w:val="left" w:pos="-993"/>
        </w:tabs>
        <w:spacing w:after="0" w:line="276" w:lineRule="auto"/>
        <w:ind w:left="1418" w:firstLine="0"/>
        <w:rPr>
          <w:color w:val="212121"/>
          <w:sz w:val="22"/>
          <w:szCs w:val="22"/>
        </w:rPr>
      </w:pPr>
      <w:r>
        <w:rPr>
          <w:color w:val="212121"/>
          <w:sz w:val="22"/>
          <w:szCs w:val="22"/>
        </w:rPr>
        <w:t>9</w:t>
      </w:r>
      <w:r w:rsidR="002A664E">
        <w:rPr>
          <w:color w:val="212121"/>
          <w:sz w:val="22"/>
          <w:szCs w:val="22"/>
        </w:rPr>
        <w:t xml:space="preserve"> </w:t>
      </w:r>
      <w:r w:rsidR="001C1707">
        <w:rPr>
          <w:color w:val="212121"/>
          <w:sz w:val="22"/>
          <w:szCs w:val="22"/>
        </w:rPr>
        <w:t xml:space="preserve">– </w:t>
      </w:r>
      <w:r>
        <w:rPr>
          <w:color w:val="212121"/>
          <w:sz w:val="22"/>
          <w:szCs w:val="22"/>
        </w:rPr>
        <w:t>6</w:t>
      </w:r>
      <w:r w:rsidR="002A664E">
        <w:rPr>
          <w:color w:val="212121"/>
          <w:sz w:val="22"/>
          <w:szCs w:val="22"/>
        </w:rPr>
        <w:t xml:space="preserve"> </w:t>
      </w:r>
      <w:r w:rsidR="001C1707">
        <w:rPr>
          <w:color w:val="212121"/>
          <w:sz w:val="22"/>
          <w:szCs w:val="22"/>
        </w:rPr>
        <w:t xml:space="preserve">pkt – otrzyma  oferta spełniająca wymagania Zamawiającego </w:t>
      </w:r>
      <w:r w:rsidR="001C1707">
        <w:rPr>
          <w:color w:val="212121"/>
          <w:sz w:val="22"/>
          <w:szCs w:val="22"/>
        </w:rPr>
        <w:br/>
        <w:t xml:space="preserve">w </w:t>
      </w:r>
      <w:r w:rsidR="001C1707">
        <w:rPr>
          <w:color w:val="212121"/>
          <w:sz w:val="22"/>
          <w:szCs w:val="22"/>
          <w:u w:val="single"/>
        </w:rPr>
        <w:t>stopniu dostatecznym</w:t>
      </w:r>
      <w:r w:rsidR="001C1707">
        <w:rPr>
          <w:color w:val="212121"/>
          <w:sz w:val="22"/>
          <w:szCs w:val="22"/>
        </w:rPr>
        <w:t xml:space="preserve"> </w:t>
      </w:r>
    </w:p>
    <w:p w14:paraId="0000027E" w14:textId="77777777" w:rsidR="008F4C90" w:rsidRDefault="008F4C90" w:rsidP="009F00FF">
      <w:pPr>
        <w:tabs>
          <w:tab w:val="left" w:pos="-1418"/>
          <w:tab w:val="left" w:pos="-993"/>
        </w:tabs>
        <w:spacing w:after="0" w:line="276" w:lineRule="auto"/>
        <w:ind w:left="1418" w:hanging="170"/>
        <w:rPr>
          <w:color w:val="212121"/>
          <w:sz w:val="22"/>
          <w:szCs w:val="22"/>
        </w:rPr>
      </w:pPr>
    </w:p>
    <w:p w14:paraId="0000027F" w14:textId="55EC1E96" w:rsidR="008F4C90" w:rsidRDefault="003669F0" w:rsidP="009F00FF">
      <w:pPr>
        <w:tabs>
          <w:tab w:val="left" w:pos="-1418"/>
          <w:tab w:val="left" w:pos="-993"/>
        </w:tabs>
        <w:spacing w:after="0" w:line="276" w:lineRule="auto"/>
        <w:ind w:left="1418" w:firstLine="0"/>
        <w:rPr>
          <w:color w:val="212121"/>
          <w:sz w:val="22"/>
          <w:szCs w:val="22"/>
        </w:rPr>
      </w:pPr>
      <w:r>
        <w:rPr>
          <w:color w:val="212121"/>
          <w:sz w:val="22"/>
          <w:szCs w:val="22"/>
        </w:rPr>
        <w:t>5</w:t>
      </w:r>
      <w:r w:rsidR="002A664E">
        <w:rPr>
          <w:color w:val="212121"/>
          <w:sz w:val="22"/>
          <w:szCs w:val="22"/>
        </w:rPr>
        <w:t xml:space="preserve"> </w:t>
      </w:r>
      <w:r w:rsidR="001C1707">
        <w:rPr>
          <w:color w:val="212121"/>
          <w:sz w:val="22"/>
          <w:szCs w:val="22"/>
        </w:rPr>
        <w:t xml:space="preserve">– 1 pkt – otrzyma oferta spełniająca wymagania Zamawiającego </w:t>
      </w:r>
      <w:r w:rsidR="001C1707">
        <w:rPr>
          <w:color w:val="212121"/>
          <w:sz w:val="22"/>
          <w:szCs w:val="22"/>
        </w:rPr>
        <w:br/>
        <w:t xml:space="preserve">w </w:t>
      </w:r>
      <w:r w:rsidR="001C1707">
        <w:rPr>
          <w:color w:val="212121"/>
          <w:sz w:val="22"/>
          <w:szCs w:val="22"/>
          <w:u w:val="single"/>
        </w:rPr>
        <w:t>stopniu dopuszczającym</w:t>
      </w:r>
    </w:p>
    <w:p w14:paraId="00000280" w14:textId="77777777" w:rsidR="008F4C90" w:rsidRDefault="008F4C90" w:rsidP="009F00FF">
      <w:pPr>
        <w:tabs>
          <w:tab w:val="left" w:pos="-1418"/>
          <w:tab w:val="left" w:pos="-993"/>
        </w:tabs>
        <w:spacing w:after="0" w:line="276" w:lineRule="auto"/>
        <w:ind w:left="1418" w:hanging="170"/>
        <w:rPr>
          <w:color w:val="212121"/>
          <w:sz w:val="22"/>
          <w:szCs w:val="22"/>
        </w:rPr>
      </w:pPr>
    </w:p>
    <w:p w14:paraId="00000281" w14:textId="77777777" w:rsidR="008F4C90" w:rsidRDefault="001C1707" w:rsidP="009F00FF">
      <w:pPr>
        <w:tabs>
          <w:tab w:val="left" w:pos="-1418"/>
          <w:tab w:val="left" w:pos="-993"/>
        </w:tabs>
        <w:spacing w:after="0" w:line="276" w:lineRule="auto"/>
        <w:ind w:left="1418" w:firstLine="0"/>
        <w:rPr>
          <w:color w:val="212121"/>
          <w:sz w:val="22"/>
          <w:szCs w:val="22"/>
        </w:rPr>
      </w:pPr>
      <w:r>
        <w:rPr>
          <w:color w:val="212121"/>
          <w:sz w:val="22"/>
          <w:szCs w:val="22"/>
        </w:rPr>
        <w:t xml:space="preserve">0 pkt –  otrzyma oferta, która </w:t>
      </w:r>
      <w:r>
        <w:rPr>
          <w:color w:val="212121"/>
          <w:sz w:val="22"/>
          <w:szCs w:val="22"/>
          <w:u w:val="single"/>
        </w:rPr>
        <w:t>nie spełnia</w:t>
      </w:r>
      <w:r>
        <w:rPr>
          <w:color w:val="212121"/>
          <w:sz w:val="22"/>
          <w:szCs w:val="22"/>
        </w:rPr>
        <w:t xml:space="preserve"> wymagań Zamawiającego </w:t>
      </w:r>
    </w:p>
    <w:p w14:paraId="00000282" w14:textId="77777777" w:rsidR="008F4C90" w:rsidRDefault="008F4C90" w:rsidP="009F00FF">
      <w:pPr>
        <w:tabs>
          <w:tab w:val="left" w:pos="-1418"/>
          <w:tab w:val="left" w:pos="-993"/>
        </w:tabs>
        <w:spacing w:after="0" w:line="276" w:lineRule="auto"/>
        <w:ind w:hanging="170"/>
        <w:rPr>
          <w:b/>
          <w:i/>
          <w:color w:val="212121"/>
          <w:sz w:val="22"/>
          <w:szCs w:val="22"/>
        </w:rPr>
      </w:pPr>
    </w:p>
    <w:p w14:paraId="00000283" w14:textId="77777777" w:rsidR="008F4C90" w:rsidRDefault="001C1707" w:rsidP="009F00FF">
      <w:pPr>
        <w:numPr>
          <w:ilvl w:val="0"/>
          <w:numId w:val="27"/>
        </w:numPr>
        <w:pBdr>
          <w:top w:val="nil"/>
          <w:left w:val="nil"/>
          <w:bottom w:val="nil"/>
          <w:right w:val="nil"/>
          <w:between w:val="nil"/>
        </w:pBdr>
        <w:shd w:val="clear" w:color="auto" w:fill="FFFFFF"/>
        <w:spacing w:after="0" w:line="276" w:lineRule="auto"/>
        <w:ind w:left="1701" w:hanging="283"/>
        <w:rPr>
          <w:b/>
          <w:color w:val="212121"/>
          <w:sz w:val="22"/>
          <w:szCs w:val="22"/>
        </w:rPr>
      </w:pPr>
      <w:r>
        <w:rPr>
          <w:b/>
          <w:color w:val="212121"/>
          <w:sz w:val="22"/>
          <w:szCs w:val="22"/>
        </w:rPr>
        <w:t>Usytuowanie elementów identyfikacji wizualnej na stoisku, 0 – 10 pkt</w:t>
      </w:r>
    </w:p>
    <w:p w14:paraId="00000284" w14:textId="77777777" w:rsidR="008F4C90" w:rsidRDefault="008F4C90" w:rsidP="009F00FF">
      <w:pPr>
        <w:pBdr>
          <w:top w:val="nil"/>
          <w:left w:val="nil"/>
          <w:bottom w:val="nil"/>
          <w:right w:val="nil"/>
          <w:between w:val="nil"/>
        </w:pBdr>
        <w:shd w:val="clear" w:color="auto" w:fill="FFFFFF"/>
        <w:spacing w:after="0" w:line="276" w:lineRule="auto"/>
        <w:ind w:left="1418" w:firstLine="0"/>
        <w:rPr>
          <w:b/>
          <w:color w:val="212121"/>
          <w:sz w:val="22"/>
          <w:szCs w:val="22"/>
        </w:rPr>
      </w:pPr>
    </w:p>
    <w:p w14:paraId="00000285" w14:textId="77777777" w:rsidR="008F4C90" w:rsidRDefault="001C1707" w:rsidP="009F00FF">
      <w:pPr>
        <w:pBdr>
          <w:top w:val="nil"/>
          <w:left w:val="nil"/>
          <w:bottom w:val="nil"/>
          <w:right w:val="nil"/>
          <w:between w:val="nil"/>
        </w:pBdr>
        <w:shd w:val="clear" w:color="auto" w:fill="FFFFFF"/>
        <w:spacing w:after="0" w:line="276" w:lineRule="auto"/>
        <w:ind w:left="1418" w:firstLine="0"/>
        <w:rPr>
          <w:b/>
          <w:color w:val="212121"/>
          <w:sz w:val="22"/>
          <w:szCs w:val="22"/>
        </w:rPr>
      </w:pPr>
      <w:r>
        <w:rPr>
          <w:color w:val="212121"/>
          <w:sz w:val="22"/>
          <w:szCs w:val="22"/>
        </w:rPr>
        <w:t>Pod nazwą tego kryterium Zamawiający rozumie:</w:t>
      </w:r>
    </w:p>
    <w:p w14:paraId="00000286" w14:textId="77777777" w:rsidR="008F4C90" w:rsidRDefault="008F4C90" w:rsidP="009F00FF">
      <w:pPr>
        <w:shd w:val="clear" w:color="auto" w:fill="FFFFFF"/>
        <w:spacing w:after="0" w:line="276" w:lineRule="auto"/>
        <w:ind w:left="1418" w:firstLine="0"/>
        <w:rPr>
          <w:color w:val="212121"/>
          <w:sz w:val="22"/>
          <w:szCs w:val="22"/>
        </w:rPr>
      </w:pPr>
    </w:p>
    <w:p w14:paraId="00000287" w14:textId="77777777" w:rsidR="008F4C90" w:rsidRDefault="001C1707" w:rsidP="009F00FF">
      <w:pPr>
        <w:shd w:val="clear" w:color="auto" w:fill="FFFFFF"/>
        <w:spacing w:after="0" w:line="276" w:lineRule="auto"/>
        <w:ind w:left="1418" w:firstLine="0"/>
        <w:rPr>
          <w:color w:val="212121"/>
          <w:sz w:val="22"/>
          <w:szCs w:val="22"/>
        </w:rPr>
      </w:pPr>
      <w:r>
        <w:rPr>
          <w:color w:val="212121"/>
          <w:sz w:val="22"/>
          <w:szCs w:val="22"/>
        </w:rPr>
        <w:t xml:space="preserve">Zachowanie spójności i integralności elementów identyfikacji wizualnej, takich jak logo Wrocławia (w formie neonów), herbu Wrocławia, loga Partnerów, mapy Wrocławia na tle Europy z elementami i kolorystyką proponowanej zabudowy stoiska. Usytuowanie elementów promocyjnych w taki sposób, aby stanowiły one integralną całość stoiska, przy jednoczesnym wyeksponowaniu każdego                             z elementów w sposób spójny i przejrzysty. Proponowana jakość tych elementów powinna wykorzystywać współcześnie stosowane materiały bądź technologie zapewniając lepsze, bardziej efektywne możliwości prezentowania oferty Miasta </w:t>
      </w:r>
      <w:r>
        <w:rPr>
          <w:color w:val="212121"/>
          <w:sz w:val="22"/>
          <w:szCs w:val="22"/>
        </w:rPr>
        <w:lastRenderedPageBreak/>
        <w:t xml:space="preserve">Wrocławia, a tym samym wspierać całokształt działań promocyjnych prowadzonych w ramach stoiska wystawienniczego. </w:t>
      </w:r>
    </w:p>
    <w:p w14:paraId="00000288" w14:textId="77777777" w:rsidR="008F4C90" w:rsidRDefault="008F4C90" w:rsidP="009F00FF">
      <w:pPr>
        <w:shd w:val="clear" w:color="auto" w:fill="FFFFFF"/>
        <w:spacing w:after="0" w:line="276" w:lineRule="auto"/>
        <w:ind w:left="1418" w:firstLine="0"/>
        <w:rPr>
          <w:color w:val="212121"/>
          <w:sz w:val="22"/>
          <w:szCs w:val="22"/>
        </w:rPr>
      </w:pPr>
    </w:p>
    <w:p w14:paraId="00000289" w14:textId="59FF7E40" w:rsidR="008F4C90" w:rsidRDefault="001C1707" w:rsidP="009F00FF">
      <w:pPr>
        <w:shd w:val="clear" w:color="auto" w:fill="FFFFFF"/>
        <w:spacing w:after="0" w:line="276" w:lineRule="auto"/>
        <w:ind w:left="1418" w:firstLine="0"/>
        <w:rPr>
          <w:color w:val="212121"/>
          <w:sz w:val="22"/>
          <w:szCs w:val="22"/>
        </w:rPr>
      </w:pPr>
      <w:r>
        <w:rPr>
          <w:color w:val="212121"/>
          <w:sz w:val="22"/>
          <w:szCs w:val="22"/>
        </w:rPr>
        <w:t xml:space="preserve">Wykonawca, który zaproponuje najciekawsze usytuowanie elementów identyfikacji wizualnej na stoisku otrzyma 10 punktów, przyznanych </w:t>
      </w:r>
      <w:r w:rsidR="00F9112F">
        <w:rPr>
          <w:color w:val="212121"/>
          <w:sz w:val="22"/>
          <w:szCs w:val="22"/>
        </w:rPr>
        <w:t xml:space="preserve">                                  </w:t>
      </w:r>
      <w:r>
        <w:rPr>
          <w:color w:val="212121"/>
          <w:sz w:val="22"/>
          <w:szCs w:val="22"/>
        </w:rPr>
        <w:t>w następujący sposób:</w:t>
      </w:r>
    </w:p>
    <w:p w14:paraId="0000028A" w14:textId="77777777" w:rsidR="008F4C90" w:rsidRDefault="008F4C90" w:rsidP="009F00FF">
      <w:pPr>
        <w:pBdr>
          <w:top w:val="nil"/>
          <w:left w:val="nil"/>
          <w:bottom w:val="nil"/>
          <w:right w:val="nil"/>
          <w:between w:val="nil"/>
        </w:pBdr>
        <w:shd w:val="clear" w:color="auto" w:fill="FFFFFF"/>
        <w:spacing w:after="0" w:line="276" w:lineRule="auto"/>
        <w:ind w:left="1418" w:firstLine="0"/>
        <w:rPr>
          <w:color w:val="212121"/>
          <w:sz w:val="22"/>
          <w:szCs w:val="22"/>
        </w:rPr>
      </w:pPr>
    </w:p>
    <w:p w14:paraId="0000028B" w14:textId="77777777" w:rsidR="008F4C90" w:rsidRDefault="001C1707" w:rsidP="009F00FF">
      <w:pPr>
        <w:tabs>
          <w:tab w:val="left" w:pos="-1418"/>
          <w:tab w:val="left" w:pos="-993"/>
        </w:tabs>
        <w:spacing w:after="0" w:line="276" w:lineRule="auto"/>
        <w:ind w:left="1418" w:firstLine="0"/>
        <w:rPr>
          <w:color w:val="212121"/>
          <w:sz w:val="22"/>
          <w:szCs w:val="22"/>
        </w:rPr>
      </w:pPr>
      <w:r>
        <w:rPr>
          <w:color w:val="212121"/>
          <w:sz w:val="22"/>
          <w:szCs w:val="22"/>
        </w:rPr>
        <w:t xml:space="preserve">10 pkt –  otrzyma oferta spełniająca wymagania Zamawiającego </w:t>
      </w:r>
      <w:r>
        <w:rPr>
          <w:color w:val="212121"/>
          <w:sz w:val="22"/>
          <w:szCs w:val="22"/>
        </w:rPr>
        <w:br/>
        <w:t xml:space="preserve">w </w:t>
      </w:r>
      <w:r>
        <w:rPr>
          <w:color w:val="212121"/>
          <w:sz w:val="22"/>
          <w:szCs w:val="22"/>
          <w:u w:val="single"/>
        </w:rPr>
        <w:t>stopniu najwyższym</w:t>
      </w:r>
      <w:r>
        <w:rPr>
          <w:color w:val="212121"/>
          <w:sz w:val="22"/>
          <w:szCs w:val="22"/>
        </w:rPr>
        <w:t xml:space="preserve"> </w:t>
      </w:r>
    </w:p>
    <w:p w14:paraId="0000028C" w14:textId="77777777" w:rsidR="008F4C90" w:rsidRDefault="008F4C90" w:rsidP="009F00FF">
      <w:pPr>
        <w:tabs>
          <w:tab w:val="left" w:pos="-1418"/>
          <w:tab w:val="left" w:pos="-993"/>
        </w:tabs>
        <w:spacing w:after="0" w:line="276" w:lineRule="auto"/>
        <w:ind w:left="1418" w:hanging="170"/>
        <w:rPr>
          <w:color w:val="212121"/>
          <w:sz w:val="22"/>
          <w:szCs w:val="22"/>
        </w:rPr>
      </w:pPr>
    </w:p>
    <w:p w14:paraId="0000028D" w14:textId="77777777" w:rsidR="008F4C90" w:rsidRDefault="001C1707" w:rsidP="009F00FF">
      <w:pPr>
        <w:tabs>
          <w:tab w:val="left" w:pos="-1418"/>
          <w:tab w:val="left" w:pos="-993"/>
        </w:tabs>
        <w:spacing w:after="0" w:line="276" w:lineRule="auto"/>
        <w:ind w:left="1418" w:firstLine="0"/>
        <w:rPr>
          <w:color w:val="212121"/>
          <w:sz w:val="22"/>
          <w:szCs w:val="22"/>
        </w:rPr>
      </w:pPr>
      <w:bookmarkStart w:id="25" w:name="_heading=h.2dczvz61ntx2" w:colFirst="0" w:colLast="0"/>
      <w:bookmarkEnd w:id="25"/>
      <w:r>
        <w:rPr>
          <w:color w:val="212121"/>
          <w:sz w:val="22"/>
          <w:szCs w:val="22"/>
        </w:rPr>
        <w:t xml:space="preserve">9 – 6 pkt – otrzyma  oferta spełniająca wymagania Zamawiającego </w:t>
      </w:r>
      <w:r>
        <w:rPr>
          <w:color w:val="212121"/>
          <w:sz w:val="22"/>
          <w:szCs w:val="22"/>
        </w:rPr>
        <w:br/>
        <w:t xml:space="preserve">w </w:t>
      </w:r>
      <w:r>
        <w:rPr>
          <w:color w:val="212121"/>
          <w:sz w:val="22"/>
          <w:szCs w:val="22"/>
          <w:u w:val="single"/>
        </w:rPr>
        <w:t>stopniu zadowalającym</w:t>
      </w:r>
      <w:r>
        <w:rPr>
          <w:color w:val="212121"/>
          <w:sz w:val="22"/>
          <w:szCs w:val="22"/>
        </w:rPr>
        <w:t xml:space="preserve"> </w:t>
      </w:r>
    </w:p>
    <w:p w14:paraId="0000028E" w14:textId="77777777" w:rsidR="008F4C90" w:rsidRDefault="008F4C90" w:rsidP="009F00FF">
      <w:pPr>
        <w:tabs>
          <w:tab w:val="left" w:pos="-1418"/>
          <w:tab w:val="left" w:pos="-993"/>
        </w:tabs>
        <w:spacing w:after="0" w:line="276" w:lineRule="auto"/>
        <w:ind w:left="1418" w:hanging="170"/>
        <w:rPr>
          <w:color w:val="212121"/>
          <w:sz w:val="22"/>
          <w:szCs w:val="22"/>
        </w:rPr>
      </w:pPr>
    </w:p>
    <w:p w14:paraId="0000028F" w14:textId="77777777" w:rsidR="008F4C90" w:rsidRDefault="001C1707" w:rsidP="009F00FF">
      <w:pPr>
        <w:tabs>
          <w:tab w:val="left" w:pos="-1418"/>
          <w:tab w:val="left" w:pos="-993"/>
        </w:tabs>
        <w:spacing w:after="0" w:line="276" w:lineRule="auto"/>
        <w:ind w:left="1418" w:firstLine="0"/>
        <w:rPr>
          <w:color w:val="212121"/>
          <w:sz w:val="22"/>
          <w:szCs w:val="22"/>
        </w:rPr>
      </w:pPr>
      <w:r>
        <w:rPr>
          <w:color w:val="212121"/>
          <w:sz w:val="22"/>
          <w:szCs w:val="22"/>
        </w:rPr>
        <w:t xml:space="preserve">5 – 4 pkt – otrzyma  oferta spełniająca wymagania Zamawiającego </w:t>
      </w:r>
      <w:r>
        <w:rPr>
          <w:color w:val="212121"/>
          <w:sz w:val="22"/>
          <w:szCs w:val="22"/>
        </w:rPr>
        <w:br/>
        <w:t xml:space="preserve">w </w:t>
      </w:r>
      <w:r>
        <w:rPr>
          <w:color w:val="212121"/>
          <w:sz w:val="22"/>
          <w:szCs w:val="22"/>
          <w:u w:val="single"/>
        </w:rPr>
        <w:t>stopniu dostatecznym</w:t>
      </w:r>
      <w:r>
        <w:rPr>
          <w:color w:val="212121"/>
          <w:sz w:val="22"/>
          <w:szCs w:val="22"/>
        </w:rPr>
        <w:t xml:space="preserve"> </w:t>
      </w:r>
    </w:p>
    <w:p w14:paraId="00000290" w14:textId="77777777" w:rsidR="008F4C90" w:rsidRDefault="008F4C90" w:rsidP="009F00FF">
      <w:pPr>
        <w:tabs>
          <w:tab w:val="left" w:pos="-1418"/>
          <w:tab w:val="left" w:pos="-993"/>
        </w:tabs>
        <w:spacing w:after="0" w:line="276" w:lineRule="auto"/>
        <w:ind w:left="1418" w:hanging="170"/>
        <w:rPr>
          <w:color w:val="212121"/>
          <w:sz w:val="22"/>
          <w:szCs w:val="22"/>
        </w:rPr>
      </w:pPr>
    </w:p>
    <w:p w14:paraId="00000291" w14:textId="77777777" w:rsidR="008F4C90" w:rsidRDefault="001C1707" w:rsidP="009F00FF">
      <w:pPr>
        <w:tabs>
          <w:tab w:val="left" w:pos="-1418"/>
          <w:tab w:val="left" w:pos="-993"/>
        </w:tabs>
        <w:spacing w:after="0" w:line="276" w:lineRule="auto"/>
        <w:ind w:left="1418" w:firstLine="0"/>
        <w:rPr>
          <w:color w:val="212121"/>
          <w:sz w:val="22"/>
          <w:szCs w:val="22"/>
        </w:rPr>
      </w:pPr>
      <w:r>
        <w:rPr>
          <w:color w:val="212121"/>
          <w:sz w:val="22"/>
          <w:szCs w:val="22"/>
        </w:rPr>
        <w:t xml:space="preserve">3 – 1  pkt – otrzyma oferta spełniająca wymagania Zamawiającego </w:t>
      </w:r>
      <w:r>
        <w:rPr>
          <w:color w:val="212121"/>
          <w:sz w:val="22"/>
          <w:szCs w:val="22"/>
        </w:rPr>
        <w:br/>
        <w:t xml:space="preserve">w </w:t>
      </w:r>
      <w:r>
        <w:rPr>
          <w:color w:val="212121"/>
          <w:sz w:val="22"/>
          <w:szCs w:val="22"/>
          <w:u w:val="single"/>
        </w:rPr>
        <w:t>stopniu dopuszczającym</w:t>
      </w:r>
    </w:p>
    <w:p w14:paraId="00000292" w14:textId="77777777" w:rsidR="008F4C90" w:rsidRDefault="008F4C90" w:rsidP="009F00FF">
      <w:pPr>
        <w:tabs>
          <w:tab w:val="left" w:pos="-1418"/>
          <w:tab w:val="left" w:pos="-993"/>
        </w:tabs>
        <w:spacing w:after="0" w:line="276" w:lineRule="auto"/>
        <w:ind w:left="284" w:hanging="170"/>
        <w:rPr>
          <w:color w:val="212121"/>
          <w:sz w:val="22"/>
          <w:szCs w:val="22"/>
        </w:rPr>
      </w:pPr>
    </w:p>
    <w:p w14:paraId="00000293" w14:textId="7EB22337" w:rsidR="008F4C90" w:rsidRPr="00F9112F" w:rsidRDefault="001C1707" w:rsidP="00F9112F">
      <w:pPr>
        <w:pStyle w:val="Akapitzlist"/>
        <w:numPr>
          <w:ilvl w:val="0"/>
          <w:numId w:val="106"/>
        </w:numPr>
        <w:tabs>
          <w:tab w:val="left" w:pos="-1418"/>
          <w:tab w:val="left" w:pos="-993"/>
        </w:tabs>
        <w:spacing w:after="0" w:line="276" w:lineRule="auto"/>
        <w:ind w:left="1843" w:hanging="425"/>
        <w:rPr>
          <w:color w:val="212121"/>
          <w:sz w:val="22"/>
          <w:szCs w:val="22"/>
        </w:rPr>
      </w:pPr>
      <w:r w:rsidRPr="00F9112F">
        <w:rPr>
          <w:color w:val="212121"/>
          <w:sz w:val="22"/>
          <w:szCs w:val="22"/>
        </w:rPr>
        <w:t xml:space="preserve">pkt –  otrzyma oferta, która </w:t>
      </w:r>
      <w:r w:rsidRPr="00F9112F">
        <w:rPr>
          <w:color w:val="212121"/>
          <w:sz w:val="22"/>
          <w:szCs w:val="22"/>
          <w:u w:val="single"/>
        </w:rPr>
        <w:t>nie spełnia</w:t>
      </w:r>
      <w:r w:rsidRPr="00F9112F">
        <w:rPr>
          <w:color w:val="212121"/>
          <w:sz w:val="22"/>
          <w:szCs w:val="22"/>
        </w:rPr>
        <w:t xml:space="preserve"> wymagań Zamawiającego </w:t>
      </w:r>
    </w:p>
    <w:p w14:paraId="00000294" w14:textId="77777777" w:rsidR="008F4C90" w:rsidRDefault="008F4C90" w:rsidP="009F00FF">
      <w:pPr>
        <w:shd w:val="clear" w:color="auto" w:fill="FFFFFF"/>
        <w:spacing w:after="0" w:line="276" w:lineRule="auto"/>
        <w:ind w:left="0" w:firstLine="0"/>
        <w:rPr>
          <w:color w:val="FF0000"/>
          <w:sz w:val="22"/>
          <w:szCs w:val="22"/>
        </w:rPr>
      </w:pPr>
    </w:p>
    <w:p w14:paraId="00000295" w14:textId="4E866B80" w:rsidR="008F4C90" w:rsidRPr="00F9112F" w:rsidRDefault="001C1707" w:rsidP="00F9112F">
      <w:pPr>
        <w:pStyle w:val="Akapitzlist"/>
        <w:widowControl w:val="0"/>
        <w:numPr>
          <w:ilvl w:val="0"/>
          <w:numId w:val="102"/>
        </w:numPr>
        <w:pBdr>
          <w:top w:val="nil"/>
          <w:left w:val="nil"/>
          <w:bottom w:val="nil"/>
          <w:right w:val="nil"/>
          <w:between w:val="nil"/>
        </w:pBdr>
        <w:spacing w:after="0" w:line="276" w:lineRule="auto"/>
        <w:rPr>
          <w:color w:val="000000"/>
          <w:sz w:val="22"/>
          <w:szCs w:val="22"/>
        </w:rPr>
      </w:pPr>
      <w:r w:rsidRPr="00F9112F">
        <w:rPr>
          <w:color w:val="000000"/>
          <w:sz w:val="22"/>
          <w:szCs w:val="22"/>
        </w:rPr>
        <w:t>Jako najkorzystniejszą Zamawiający wybierze ofertę, która uzyska największą liczbę  punktów (Lp) obliczoną wg poniższego wzoru:</w:t>
      </w:r>
    </w:p>
    <w:p w14:paraId="00000296" w14:textId="635D591B" w:rsidR="008F4C90" w:rsidRDefault="001C1707" w:rsidP="009F00FF">
      <w:pPr>
        <w:pBdr>
          <w:top w:val="nil"/>
          <w:left w:val="nil"/>
          <w:bottom w:val="nil"/>
          <w:right w:val="nil"/>
          <w:between w:val="nil"/>
        </w:pBdr>
        <w:tabs>
          <w:tab w:val="left" w:pos="-1418"/>
          <w:tab w:val="left" w:pos="-993"/>
        </w:tabs>
        <w:spacing w:before="120" w:line="276" w:lineRule="auto"/>
        <w:ind w:left="450" w:firstLine="0"/>
        <w:rPr>
          <w:b/>
          <w:color w:val="000000"/>
          <w:sz w:val="22"/>
          <w:szCs w:val="22"/>
        </w:rPr>
      </w:pPr>
      <w:r>
        <w:rPr>
          <w:b/>
          <w:color w:val="000000"/>
          <w:sz w:val="22"/>
          <w:szCs w:val="22"/>
        </w:rPr>
        <w:t xml:space="preserve">                                                 Lp = Lpc (K1) + Lp </w:t>
      </w:r>
      <w:r w:rsidR="006A7518">
        <w:rPr>
          <w:b/>
          <w:color w:val="000000"/>
          <w:sz w:val="22"/>
          <w:szCs w:val="22"/>
        </w:rPr>
        <w:t>Kp</w:t>
      </w:r>
      <w:r>
        <w:rPr>
          <w:b/>
          <w:color w:val="000000"/>
          <w:sz w:val="22"/>
          <w:szCs w:val="22"/>
        </w:rPr>
        <w:t xml:space="preserve"> (K2) </w:t>
      </w:r>
    </w:p>
    <w:p w14:paraId="26D53A2D" w14:textId="6DBC151F" w:rsidR="00053059" w:rsidRPr="00F9112F" w:rsidRDefault="00F9112F" w:rsidP="00F9112F">
      <w:pPr>
        <w:pStyle w:val="Akapitzlist"/>
        <w:pBdr>
          <w:top w:val="nil"/>
          <w:left w:val="nil"/>
          <w:bottom w:val="nil"/>
          <w:right w:val="nil"/>
          <w:between w:val="nil"/>
        </w:pBdr>
        <w:spacing w:after="0" w:line="276" w:lineRule="auto"/>
        <w:ind w:left="284" w:hanging="284"/>
        <w:rPr>
          <w:color w:val="000000"/>
          <w:sz w:val="22"/>
          <w:szCs w:val="22"/>
        </w:rPr>
      </w:pPr>
      <w:r w:rsidRPr="00F9112F">
        <w:rPr>
          <w:b/>
          <w:bCs/>
          <w:color w:val="000000"/>
          <w:sz w:val="22"/>
          <w:szCs w:val="22"/>
        </w:rPr>
        <w:t>4.</w:t>
      </w:r>
      <w:r>
        <w:rPr>
          <w:color w:val="000000"/>
          <w:sz w:val="22"/>
          <w:szCs w:val="22"/>
        </w:rPr>
        <w:t xml:space="preserve">    </w:t>
      </w:r>
      <w:r w:rsidR="001C1707" w:rsidRPr="00F9112F">
        <w:rPr>
          <w:color w:val="000000"/>
          <w:sz w:val="22"/>
          <w:szCs w:val="22"/>
        </w:rPr>
        <w:t xml:space="preserve">Obliczenia będą dokonywane z dokładnością do dwóch miejsc po przecinku. </w:t>
      </w:r>
    </w:p>
    <w:p w14:paraId="35EC2AE7" w14:textId="77954D64" w:rsidR="00053059" w:rsidRPr="009F00FF" w:rsidRDefault="001C1707" w:rsidP="00F9112F">
      <w:pPr>
        <w:pStyle w:val="Akapitzlist"/>
        <w:numPr>
          <w:ilvl w:val="3"/>
          <w:numId w:val="40"/>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Jeżeli nie można wybrać najkorzystniejszej oferty z uwagi na to, że dwie lub więcej ofert przedstawia taki sam bilans ceny lub kosztu i innych kryteriów oceny ofert, Zamawiający wybiera spośród tych ofert ofertę, która</w:t>
      </w:r>
      <w:r w:rsidR="00053059" w:rsidRPr="009F00FF">
        <w:rPr>
          <w:color w:val="000000"/>
          <w:sz w:val="22"/>
          <w:szCs w:val="22"/>
        </w:rPr>
        <w:t xml:space="preserve"> </w:t>
      </w:r>
      <w:r w:rsidRPr="009F00FF">
        <w:rPr>
          <w:color w:val="000000"/>
          <w:sz w:val="22"/>
          <w:szCs w:val="22"/>
        </w:rPr>
        <w:t xml:space="preserve">otrzymała najwyższą ocenę w kryterium </w:t>
      </w:r>
      <w:r w:rsidR="00F9112F">
        <w:rPr>
          <w:color w:val="000000"/>
          <w:sz w:val="22"/>
          <w:szCs w:val="22"/>
        </w:rPr>
        <w:t xml:space="preserve">                                      </w:t>
      </w:r>
      <w:r w:rsidRPr="009F00FF">
        <w:rPr>
          <w:color w:val="000000"/>
          <w:sz w:val="22"/>
          <w:szCs w:val="22"/>
        </w:rPr>
        <w:t xml:space="preserve">o najwyższej wadze. </w:t>
      </w:r>
    </w:p>
    <w:p w14:paraId="4285D407" w14:textId="204DB9A8" w:rsidR="00053059" w:rsidRPr="009F00FF" w:rsidRDefault="001C1707" w:rsidP="00F9112F">
      <w:pPr>
        <w:pStyle w:val="Akapitzlist"/>
        <w:numPr>
          <w:ilvl w:val="3"/>
          <w:numId w:val="40"/>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Jeżeli oferty otrzymały taką samą ocenę w kryterium o najwyższej wadze, Zamawiający wybiera ofertę z najniższą ceną lub najniższym kosztem. </w:t>
      </w:r>
    </w:p>
    <w:p w14:paraId="0000029A" w14:textId="66314A30" w:rsidR="008F4C90" w:rsidRPr="009F00FF" w:rsidRDefault="001C1707" w:rsidP="00F9112F">
      <w:pPr>
        <w:pStyle w:val="Akapitzlist"/>
        <w:numPr>
          <w:ilvl w:val="3"/>
          <w:numId w:val="40"/>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Jeżeli nie można dokonać wyboru oferty w sposób, o którym mowa w ust.</w:t>
      </w:r>
      <w:r w:rsidR="004B4B67">
        <w:rPr>
          <w:color w:val="000000"/>
          <w:sz w:val="22"/>
          <w:szCs w:val="22"/>
        </w:rPr>
        <w:t>6</w:t>
      </w:r>
      <w:r w:rsidRPr="009F00FF">
        <w:rPr>
          <w:color w:val="000000"/>
          <w:sz w:val="22"/>
          <w:szCs w:val="22"/>
        </w:rPr>
        <w:t xml:space="preserve">., Zamawiający wzywa wykonawców, którzy złożyli te oferty, do złożenia w terminie określonym przez Zamawiającego ofert dodatkowych zawierających nową cenę lub koszt. </w:t>
      </w:r>
    </w:p>
    <w:p w14:paraId="40C9634F" w14:textId="22DCF15A" w:rsidR="00E520BD" w:rsidRPr="009F00FF" w:rsidRDefault="001C1707" w:rsidP="00F9112F">
      <w:pPr>
        <w:pStyle w:val="Akapitzlist"/>
        <w:numPr>
          <w:ilvl w:val="3"/>
          <w:numId w:val="40"/>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Zamawiający nie przewiduje przeprowadzania dogrywki w formie aukcji elektronicznej.</w:t>
      </w:r>
    </w:p>
    <w:p w14:paraId="0000029C" w14:textId="77777777" w:rsidR="008F4C90" w:rsidRDefault="008F4C90" w:rsidP="006E1E61">
      <w:pPr>
        <w:spacing w:after="0" w:line="276" w:lineRule="auto"/>
        <w:ind w:left="0" w:firstLine="0"/>
        <w:rPr>
          <w:sz w:val="22"/>
          <w:szCs w:val="22"/>
        </w:rPr>
      </w:pPr>
    </w:p>
    <w:p w14:paraId="0000029F" w14:textId="77777777" w:rsidR="008F4C90" w:rsidRDefault="008F4C90" w:rsidP="006E1E61">
      <w:pPr>
        <w:spacing w:after="0" w:line="276" w:lineRule="auto"/>
        <w:ind w:left="0" w:firstLine="0"/>
        <w:rPr>
          <w:sz w:val="22"/>
          <w:szCs w:val="22"/>
        </w:rPr>
      </w:pPr>
    </w:p>
    <w:tbl>
      <w:tblPr>
        <w:tblStyle w:val="af2"/>
        <w:tblW w:w="8788" w:type="dxa"/>
        <w:jc w:val="center"/>
        <w:tblInd w:w="0" w:type="dxa"/>
        <w:tblLayout w:type="fixed"/>
        <w:tblLook w:val="0000" w:firstRow="0" w:lastRow="0" w:firstColumn="0" w:lastColumn="0" w:noHBand="0" w:noVBand="0"/>
      </w:tblPr>
      <w:tblGrid>
        <w:gridCol w:w="8788"/>
      </w:tblGrid>
      <w:tr w:rsidR="008F4C90" w14:paraId="7D6BAEE7" w14:textId="77777777">
        <w:trPr>
          <w:trHeight w:val="416"/>
          <w:jc w:val="center"/>
        </w:trPr>
        <w:tc>
          <w:tcPr>
            <w:tcW w:w="8788" w:type="dxa"/>
            <w:shd w:val="clear" w:color="auto" w:fill="8DB3E2"/>
          </w:tcPr>
          <w:p w14:paraId="000002A0" w14:textId="77777777" w:rsidR="008F4C90" w:rsidRDefault="001C1707" w:rsidP="009F00FF">
            <w:pPr>
              <w:tabs>
                <w:tab w:val="left" w:pos="1232"/>
              </w:tabs>
              <w:spacing w:after="0" w:line="276" w:lineRule="auto"/>
              <w:ind w:left="0" w:firstLine="0"/>
              <w:jc w:val="center"/>
              <w:rPr>
                <w:b/>
                <w:smallCaps/>
              </w:rPr>
            </w:pPr>
            <w:r>
              <w:rPr>
                <w:b/>
                <w:smallCaps/>
              </w:rPr>
              <w:t>ROZDZIAŁ 18</w:t>
            </w:r>
          </w:p>
          <w:p w14:paraId="000002A1" w14:textId="77777777" w:rsidR="008F4C90" w:rsidRDefault="001C1707" w:rsidP="009F00FF">
            <w:pPr>
              <w:tabs>
                <w:tab w:val="left" w:pos="1232"/>
              </w:tabs>
              <w:spacing w:after="0" w:line="276" w:lineRule="auto"/>
              <w:ind w:left="0" w:firstLine="0"/>
              <w:jc w:val="center"/>
              <w:rPr>
                <w:b/>
                <w:smallCaps/>
              </w:rPr>
            </w:pPr>
            <w:r>
              <w:rPr>
                <w:b/>
                <w:smallCaps/>
              </w:rPr>
              <w:t xml:space="preserve">INFORMACJA O FORMALNOŚCIACH, JAKIE POWINNY ZOSTAĆ DOPEŁNIONE </w:t>
            </w:r>
          </w:p>
          <w:p w14:paraId="000002A2" w14:textId="77777777" w:rsidR="008F4C90" w:rsidRDefault="001C1707" w:rsidP="009F00FF">
            <w:pPr>
              <w:tabs>
                <w:tab w:val="left" w:pos="1232"/>
              </w:tabs>
              <w:spacing w:after="0" w:line="276" w:lineRule="auto"/>
              <w:ind w:left="0" w:firstLine="0"/>
              <w:jc w:val="center"/>
              <w:rPr>
                <w:b/>
                <w:smallCaps/>
              </w:rPr>
            </w:pPr>
            <w:r>
              <w:rPr>
                <w:b/>
                <w:smallCaps/>
              </w:rPr>
              <w:t xml:space="preserve">PO WYBORZE OFERTY W CELU ZAWARCIA UMOWY W SPRAWIE </w:t>
            </w:r>
          </w:p>
          <w:p w14:paraId="000002A3"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ZAMÓWIENIA PUBLICZNEGO</w:t>
            </w:r>
          </w:p>
        </w:tc>
      </w:tr>
    </w:tbl>
    <w:p w14:paraId="5172C1A6" w14:textId="77777777" w:rsidR="00E520BD" w:rsidRPr="009F00FF" w:rsidRDefault="00E520BD" w:rsidP="009F00FF">
      <w:pPr>
        <w:spacing w:line="276" w:lineRule="auto"/>
        <w:ind w:hanging="170"/>
        <w:rPr>
          <w:b/>
        </w:rPr>
      </w:pPr>
    </w:p>
    <w:p w14:paraId="1B1E684D" w14:textId="651786D4" w:rsidR="00E520BD" w:rsidRPr="009F00FF" w:rsidRDefault="00053059" w:rsidP="0092057A">
      <w:pPr>
        <w:pStyle w:val="Akapitzlist"/>
        <w:numPr>
          <w:ilvl w:val="0"/>
          <w:numId w:val="67"/>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w:t>
      </w:r>
      <w:r w:rsidR="001C1707" w:rsidRPr="009F00FF">
        <w:rPr>
          <w:color w:val="000000"/>
          <w:sz w:val="22"/>
          <w:szCs w:val="22"/>
        </w:rPr>
        <w:t>ykonawca, którego oferta zostanie wybrana jako najkorzystniejsza, zostanie poinformowany o miejscu i terminie podpisania umowy, z tym, że zawarcie umowy nie może nastąpić wcześniej niż po upływie terminów przewidzianych w art. 308  ust. 2 ustawy Pzp tj.: Zamawiający zawiera umowę w sprawie zamówienia publicznego, z</w:t>
      </w:r>
      <w:r w:rsidRPr="009F00FF">
        <w:rPr>
          <w:color w:val="000000"/>
          <w:sz w:val="22"/>
          <w:szCs w:val="22"/>
        </w:rPr>
        <w:t xml:space="preserve"> </w:t>
      </w:r>
      <w:r w:rsidR="001C1707" w:rsidRPr="009F00FF">
        <w:rPr>
          <w:color w:val="000000"/>
          <w:sz w:val="22"/>
          <w:szCs w:val="22"/>
        </w:rPr>
        <w:t xml:space="preserve">uwzględnieniem art. 577 ustawy Pzp, w terminie nie krótszym niż  5 (słownie: pięciu) dni od dnia przesłania </w:t>
      </w:r>
      <w:r w:rsidR="001C1707" w:rsidRPr="009F00FF">
        <w:rPr>
          <w:color w:val="000000"/>
          <w:sz w:val="22"/>
          <w:szCs w:val="22"/>
        </w:rPr>
        <w:lastRenderedPageBreak/>
        <w:t>zawiadomienia o wyborze najkorzystniejszej oferty, jeżeli zawiadomienie to zostało przesłane przy użyciu środków komunikacji elektronicznej, albo 10 (słownie: dziesięciu) dni, jeżeli zostało przesłane w inny sposób.</w:t>
      </w:r>
    </w:p>
    <w:p w14:paraId="268C9A3C" w14:textId="2BB0AB14" w:rsidR="00E520BD" w:rsidRPr="009F00FF" w:rsidRDefault="001C1707" w:rsidP="0092057A">
      <w:pPr>
        <w:pStyle w:val="Akapitzlist"/>
        <w:numPr>
          <w:ilvl w:val="0"/>
          <w:numId w:val="67"/>
        </w:numPr>
        <w:pBdr>
          <w:top w:val="nil"/>
          <w:left w:val="nil"/>
          <w:bottom w:val="nil"/>
          <w:right w:val="nil"/>
          <w:between w:val="nil"/>
        </w:pBdr>
        <w:spacing w:after="0" w:line="276" w:lineRule="auto"/>
        <w:ind w:left="426" w:hanging="426"/>
        <w:rPr>
          <w:b/>
          <w:color w:val="000000"/>
          <w:sz w:val="22"/>
          <w:szCs w:val="22"/>
        </w:rPr>
      </w:pPr>
      <w:r w:rsidRPr="009F00FF">
        <w:rPr>
          <w:color w:val="000000"/>
          <w:sz w:val="22"/>
          <w:szCs w:val="22"/>
        </w:rPr>
        <w:t>Zamawiający zgodnie z art. 308 ust. 3 pkt 1 lit. a) ustawy Pzp może zawrzeć umowę w sprawie zamówienia publicznego przed upływem terminu, o którym mowa art. 308</w:t>
      </w:r>
      <w:r w:rsidR="00E520BD">
        <w:rPr>
          <w:color w:val="000000"/>
          <w:sz w:val="22"/>
          <w:szCs w:val="22"/>
        </w:rPr>
        <w:t xml:space="preserve"> </w:t>
      </w:r>
      <w:r w:rsidRPr="009F00FF">
        <w:rPr>
          <w:color w:val="000000"/>
          <w:sz w:val="22"/>
          <w:szCs w:val="22"/>
        </w:rPr>
        <w:t xml:space="preserve">ust. 2 ustawy Pzp, jeżeli w postępowaniu o udzielenie zamówienia prowadzonym w trybie podstawowym </w:t>
      </w:r>
      <w:r w:rsidRPr="009F00FF">
        <w:rPr>
          <w:b/>
          <w:color w:val="000000"/>
          <w:sz w:val="22"/>
          <w:szCs w:val="22"/>
          <w:u w:val="single"/>
        </w:rPr>
        <w:t>złożono tylko jedną ofertę.</w:t>
      </w:r>
      <w:r w:rsidRPr="009F00FF">
        <w:rPr>
          <w:color w:val="000000"/>
          <w:sz w:val="22"/>
          <w:szCs w:val="22"/>
        </w:rPr>
        <w:t xml:space="preserve"> </w:t>
      </w:r>
    </w:p>
    <w:p w14:paraId="1BDBDC71" w14:textId="17FE7803" w:rsidR="00E520BD" w:rsidRPr="009F00FF" w:rsidRDefault="001C1707" w:rsidP="0092057A">
      <w:pPr>
        <w:pStyle w:val="Akapitzlist"/>
        <w:numPr>
          <w:ilvl w:val="0"/>
          <w:numId w:val="67"/>
        </w:numPr>
        <w:pBdr>
          <w:top w:val="nil"/>
          <w:left w:val="nil"/>
          <w:bottom w:val="nil"/>
          <w:right w:val="nil"/>
          <w:between w:val="nil"/>
        </w:pBdr>
        <w:spacing w:after="0" w:line="276" w:lineRule="auto"/>
        <w:ind w:left="426" w:hanging="426"/>
        <w:rPr>
          <w:b/>
          <w:color w:val="000000"/>
          <w:sz w:val="22"/>
          <w:szCs w:val="22"/>
        </w:rPr>
      </w:pPr>
      <w:r w:rsidRPr="009F00FF">
        <w:rPr>
          <w:color w:val="000000"/>
          <w:sz w:val="22"/>
          <w:szCs w:val="22"/>
        </w:rPr>
        <w:t>Osoby reprezentujące Wykonawcę przy podpisywaniu umowy powinny posiadać ze sobą dokumenty potwierdzające ich umocowanie do podpisania umowy, o ile umocowanie to nie będzie wynikać z dokumentów załączonych do oferty.</w:t>
      </w:r>
    </w:p>
    <w:p w14:paraId="000002A8" w14:textId="77777777" w:rsidR="008F4C90" w:rsidRPr="004553A8" w:rsidRDefault="001C1707" w:rsidP="0092057A">
      <w:pPr>
        <w:pStyle w:val="Akapitzlist"/>
        <w:numPr>
          <w:ilvl w:val="0"/>
          <w:numId w:val="67"/>
        </w:numPr>
        <w:pBdr>
          <w:top w:val="nil"/>
          <w:left w:val="nil"/>
          <w:bottom w:val="nil"/>
          <w:right w:val="nil"/>
          <w:between w:val="nil"/>
        </w:pBdr>
        <w:spacing w:after="0" w:line="276" w:lineRule="auto"/>
        <w:ind w:left="426" w:hanging="426"/>
        <w:rPr>
          <w:b/>
          <w:sz w:val="22"/>
          <w:szCs w:val="22"/>
        </w:rPr>
      </w:pPr>
      <w:r w:rsidRPr="009F00FF">
        <w:rPr>
          <w:color w:val="000000"/>
          <w:sz w:val="22"/>
          <w:szCs w:val="22"/>
        </w:rPr>
        <w:t xml:space="preserve">Przed zawarciem </w:t>
      </w:r>
      <w:r w:rsidRPr="004553A8">
        <w:rPr>
          <w:sz w:val="22"/>
          <w:szCs w:val="22"/>
        </w:rPr>
        <w:t>umowy w sprawie zamówienia publicznego Wykonawca, którego oferta została wybrana jako najkorzystniejsza, zobowiązany jest:</w:t>
      </w:r>
    </w:p>
    <w:p w14:paraId="000002A9" w14:textId="77777777" w:rsidR="008F4C90" w:rsidRPr="004553A8" w:rsidRDefault="008F4C90" w:rsidP="0092057A">
      <w:pPr>
        <w:pBdr>
          <w:top w:val="nil"/>
          <w:left w:val="nil"/>
          <w:bottom w:val="nil"/>
          <w:right w:val="nil"/>
          <w:between w:val="nil"/>
        </w:pBdr>
        <w:spacing w:after="0" w:line="276" w:lineRule="auto"/>
        <w:ind w:left="567" w:firstLine="0"/>
        <w:rPr>
          <w:b/>
          <w:sz w:val="22"/>
          <w:szCs w:val="22"/>
        </w:rPr>
      </w:pPr>
    </w:p>
    <w:p w14:paraId="000002AA" w14:textId="184ED845" w:rsidR="008F4C90" w:rsidRPr="004553A8" w:rsidRDefault="001C1707" w:rsidP="0092057A">
      <w:pPr>
        <w:pStyle w:val="Akapitzlist"/>
        <w:numPr>
          <w:ilvl w:val="2"/>
          <w:numId w:val="27"/>
        </w:numPr>
        <w:pBdr>
          <w:top w:val="nil"/>
          <w:left w:val="nil"/>
          <w:bottom w:val="nil"/>
          <w:right w:val="nil"/>
          <w:between w:val="nil"/>
        </w:pBdr>
        <w:spacing w:after="0" w:line="276" w:lineRule="auto"/>
        <w:ind w:left="851" w:hanging="284"/>
      </w:pPr>
      <w:r w:rsidRPr="004553A8">
        <w:rPr>
          <w:sz w:val="22"/>
          <w:szCs w:val="22"/>
        </w:rPr>
        <w:t>Wnieść zabezpieczenie należytego wykonania umowy zgodnie z zasadami opisanymi w SWZ.</w:t>
      </w:r>
      <w:r w:rsidRPr="004553A8">
        <w:t xml:space="preserve"> </w:t>
      </w:r>
    </w:p>
    <w:p w14:paraId="000002AB" w14:textId="34F61495" w:rsidR="008F4C90" w:rsidRPr="004553A8" w:rsidRDefault="001C1707" w:rsidP="0092057A">
      <w:pPr>
        <w:numPr>
          <w:ilvl w:val="2"/>
          <w:numId w:val="27"/>
        </w:numPr>
        <w:pBdr>
          <w:top w:val="nil"/>
          <w:left w:val="nil"/>
          <w:bottom w:val="nil"/>
          <w:right w:val="nil"/>
          <w:between w:val="nil"/>
        </w:pBdr>
        <w:spacing w:after="0" w:line="276" w:lineRule="auto"/>
        <w:ind w:left="851" w:hanging="284"/>
        <w:rPr>
          <w:sz w:val="22"/>
          <w:szCs w:val="22"/>
        </w:rPr>
      </w:pPr>
      <w:r w:rsidRPr="004553A8">
        <w:rPr>
          <w:sz w:val="22"/>
          <w:szCs w:val="22"/>
        </w:rPr>
        <w:t xml:space="preserve">Przedłożyć Zamawiającemu </w:t>
      </w:r>
      <w:r w:rsidR="00F7462C" w:rsidRPr="004553A8">
        <w:rPr>
          <w:sz w:val="22"/>
          <w:szCs w:val="22"/>
        </w:rPr>
        <w:t>umowę ubezpieczenia/polisę</w:t>
      </w:r>
      <w:r w:rsidRPr="004553A8">
        <w:rPr>
          <w:sz w:val="22"/>
          <w:szCs w:val="22"/>
        </w:rPr>
        <w:t xml:space="preserve"> (wraz z dowodem jej opłacenia) lub inny dokument potwierdzający, że Wykonawca jest ubezpieczony od odpowiedzialności cywilnej (wraz z dowodem jego opłacenia = składki),</w:t>
      </w:r>
      <w:r w:rsidR="001D6AF2" w:rsidRPr="004553A8">
        <w:rPr>
          <w:sz w:val="22"/>
          <w:szCs w:val="22"/>
        </w:rPr>
        <w:t xml:space="preserve"> </w:t>
      </w:r>
      <w:r w:rsidRPr="004553A8">
        <w:rPr>
          <w:sz w:val="22"/>
          <w:szCs w:val="22"/>
        </w:rPr>
        <w:t xml:space="preserve">na kwotę sumy gwarancyjnej nie mniejszą niż </w:t>
      </w:r>
      <w:r w:rsidR="00F7462C" w:rsidRPr="004553A8">
        <w:rPr>
          <w:sz w:val="22"/>
          <w:szCs w:val="22"/>
        </w:rPr>
        <w:t>300</w:t>
      </w:r>
      <w:r w:rsidRPr="004553A8">
        <w:rPr>
          <w:sz w:val="22"/>
          <w:szCs w:val="22"/>
        </w:rPr>
        <w:t xml:space="preserve"> 000,00 zł (słownie: </w:t>
      </w:r>
      <w:r w:rsidR="00F7462C" w:rsidRPr="004553A8">
        <w:rPr>
          <w:sz w:val="22"/>
          <w:szCs w:val="22"/>
        </w:rPr>
        <w:t>trzysta tysięcy</w:t>
      </w:r>
      <w:r w:rsidRPr="004553A8">
        <w:rPr>
          <w:sz w:val="22"/>
          <w:szCs w:val="22"/>
        </w:rPr>
        <w:t xml:space="preserve"> złotych</w:t>
      </w:r>
      <w:r w:rsidR="00F7462C" w:rsidRPr="004553A8">
        <w:rPr>
          <w:sz w:val="22"/>
          <w:szCs w:val="22"/>
        </w:rPr>
        <w:t xml:space="preserve"> 00/100</w:t>
      </w:r>
      <w:r w:rsidRPr="004553A8">
        <w:rPr>
          <w:sz w:val="22"/>
          <w:szCs w:val="22"/>
        </w:rPr>
        <w:t>), spełniającą/y następujące warunki:</w:t>
      </w:r>
    </w:p>
    <w:p w14:paraId="40D51159" w14:textId="3744D99B" w:rsidR="001D6AF2" w:rsidRPr="004553A8" w:rsidRDefault="001D6AF2" w:rsidP="0092057A">
      <w:pPr>
        <w:pStyle w:val="Akapitzlist"/>
        <w:numPr>
          <w:ilvl w:val="0"/>
          <w:numId w:val="105"/>
        </w:numPr>
        <w:pBdr>
          <w:top w:val="nil"/>
          <w:left w:val="nil"/>
          <w:bottom w:val="nil"/>
          <w:right w:val="nil"/>
          <w:between w:val="nil"/>
        </w:pBdr>
        <w:suppressAutoHyphens/>
        <w:spacing w:after="0" w:line="276" w:lineRule="auto"/>
        <w:ind w:left="1276" w:hanging="425"/>
        <w:contextualSpacing/>
        <w:textDirection w:val="btLr"/>
        <w:textAlignment w:val="top"/>
        <w:outlineLvl w:val="0"/>
        <w:rPr>
          <w:sz w:val="22"/>
          <w:szCs w:val="22"/>
        </w:rPr>
      </w:pPr>
      <w:r w:rsidRPr="004553A8">
        <w:rPr>
          <w:sz w:val="22"/>
          <w:szCs w:val="22"/>
        </w:rPr>
        <w:t>umowa ubezpieczenia obejmuje przedmiot Zamówienia;</w:t>
      </w:r>
    </w:p>
    <w:p w14:paraId="49074FC2" w14:textId="77777777" w:rsidR="001D6AF2" w:rsidRPr="004553A8" w:rsidRDefault="001D6AF2" w:rsidP="0092057A">
      <w:pPr>
        <w:pStyle w:val="Akapitzlist"/>
        <w:numPr>
          <w:ilvl w:val="0"/>
          <w:numId w:val="105"/>
        </w:numPr>
        <w:pBdr>
          <w:top w:val="nil"/>
          <w:left w:val="nil"/>
          <w:bottom w:val="nil"/>
          <w:right w:val="nil"/>
          <w:between w:val="nil"/>
        </w:pBdr>
        <w:suppressAutoHyphens/>
        <w:spacing w:after="0" w:line="276" w:lineRule="auto"/>
        <w:ind w:left="1276" w:hanging="425"/>
        <w:contextualSpacing/>
        <w:textDirection w:val="btLr"/>
        <w:textAlignment w:val="top"/>
        <w:outlineLvl w:val="0"/>
        <w:rPr>
          <w:sz w:val="22"/>
          <w:szCs w:val="22"/>
        </w:rPr>
      </w:pPr>
      <w:r w:rsidRPr="004553A8">
        <w:rPr>
          <w:sz w:val="22"/>
          <w:szCs w:val="22"/>
        </w:rPr>
        <w:t>zakres ubezpieczenia obejmuje zarówno odpowiedzialność cywilną deliktową jak i kontraktową w zakresie odpowiadającym odpowiedzialności Wykonawcy wynikającej z obowiązujących przepisów prawa;</w:t>
      </w:r>
    </w:p>
    <w:p w14:paraId="388BA9CE" w14:textId="77777777" w:rsidR="001D6AF2" w:rsidRPr="004553A8" w:rsidRDefault="001D6AF2" w:rsidP="0092057A">
      <w:pPr>
        <w:pStyle w:val="Akapitzlist"/>
        <w:numPr>
          <w:ilvl w:val="0"/>
          <w:numId w:val="105"/>
        </w:numPr>
        <w:pBdr>
          <w:top w:val="nil"/>
          <w:left w:val="nil"/>
          <w:bottom w:val="nil"/>
          <w:right w:val="nil"/>
          <w:between w:val="nil"/>
        </w:pBdr>
        <w:suppressAutoHyphens/>
        <w:spacing w:after="0" w:line="276" w:lineRule="auto"/>
        <w:ind w:left="1276" w:hanging="425"/>
        <w:contextualSpacing/>
        <w:textDirection w:val="btLr"/>
        <w:textAlignment w:val="top"/>
        <w:outlineLvl w:val="0"/>
        <w:rPr>
          <w:sz w:val="22"/>
          <w:szCs w:val="22"/>
        </w:rPr>
      </w:pPr>
      <w:r w:rsidRPr="004553A8">
        <w:rPr>
          <w:sz w:val="22"/>
          <w:szCs w:val="22"/>
        </w:rPr>
        <w:t>zakres ubezpieczenia obejmuje odpowiedzialność za szkody wyrządzone przez wadliwy produkt;</w:t>
      </w:r>
    </w:p>
    <w:p w14:paraId="60FE25FE" w14:textId="376E4A65" w:rsidR="001D6AF2" w:rsidRPr="004553A8" w:rsidRDefault="001D6AF2" w:rsidP="0092057A">
      <w:pPr>
        <w:pStyle w:val="Akapitzlist"/>
        <w:numPr>
          <w:ilvl w:val="0"/>
          <w:numId w:val="105"/>
        </w:numPr>
        <w:pBdr>
          <w:top w:val="nil"/>
          <w:left w:val="nil"/>
          <w:bottom w:val="nil"/>
          <w:right w:val="nil"/>
          <w:between w:val="nil"/>
        </w:pBdr>
        <w:suppressAutoHyphens/>
        <w:spacing w:after="0" w:line="276" w:lineRule="auto"/>
        <w:ind w:left="1276" w:hanging="425"/>
        <w:contextualSpacing/>
        <w:textAlignment w:val="top"/>
        <w:outlineLvl w:val="0"/>
        <w:rPr>
          <w:sz w:val="22"/>
          <w:szCs w:val="22"/>
        </w:rPr>
      </w:pPr>
      <w:r w:rsidRPr="004553A8">
        <w:rPr>
          <w:sz w:val="22"/>
          <w:szCs w:val="22"/>
        </w:rPr>
        <w:t>umowa ubezpieczenia obejmuje wszystkie strony kontraktu występujące po stronie Wykonawcy; w przypadku korzystania z podwykonawców umowa ubezpieczenia lub inny dokument obejmie imiennie lub w formie dodatkowej klauzuli rozszerzającej odpowiedzialność cywilną za podwykonawców do limitu sumy gwarancyjnej;</w:t>
      </w:r>
    </w:p>
    <w:p w14:paraId="1104592B" w14:textId="77777777" w:rsidR="001D6AF2" w:rsidRPr="004553A8" w:rsidRDefault="001D6AF2" w:rsidP="0092057A">
      <w:pPr>
        <w:pStyle w:val="Akapitzlist"/>
        <w:numPr>
          <w:ilvl w:val="0"/>
          <w:numId w:val="105"/>
        </w:numPr>
        <w:pBdr>
          <w:top w:val="nil"/>
          <w:left w:val="nil"/>
          <w:bottom w:val="nil"/>
          <w:right w:val="nil"/>
          <w:between w:val="nil"/>
        </w:pBdr>
        <w:suppressAutoHyphens/>
        <w:spacing w:after="0" w:line="276" w:lineRule="auto"/>
        <w:ind w:left="1276" w:hanging="425"/>
        <w:contextualSpacing/>
        <w:textAlignment w:val="top"/>
        <w:outlineLvl w:val="0"/>
        <w:rPr>
          <w:sz w:val="22"/>
          <w:szCs w:val="22"/>
        </w:rPr>
      </w:pPr>
      <w:r w:rsidRPr="004553A8">
        <w:rPr>
          <w:sz w:val="22"/>
          <w:szCs w:val="22"/>
        </w:rPr>
        <w:t>umowa ubezpieczenia umożliwia zgłoszenie roszczeń powstałych w związku z realizacją Umowy zarówno w czasie jego realizacji jak i po zakończeniu - zarówno kontraktu jak i umowy ubezpieczenia (lecz przed upływem terminu przedawnienia);</w:t>
      </w:r>
    </w:p>
    <w:p w14:paraId="6EDD7C91" w14:textId="77777777" w:rsidR="001D6AF2" w:rsidRPr="004553A8" w:rsidRDefault="001D6AF2" w:rsidP="0092057A">
      <w:pPr>
        <w:pStyle w:val="Akapitzlist"/>
        <w:numPr>
          <w:ilvl w:val="0"/>
          <w:numId w:val="105"/>
        </w:numPr>
        <w:pBdr>
          <w:top w:val="nil"/>
          <w:left w:val="nil"/>
          <w:bottom w:val="nil"/>
          <w:right w:val="nil"/>
          <w:between w:val="nil"/>
        </w:pBdr>
        <w:suppressAutoHyphens/>
        <w:spacing w:after="0" w:line="276" w:lineRule="auto"/>
        <w:ind w:left="1276" w:hanging="425"/>
        <w:contextualSpacing/>
        <w:textAlignment w:val="top"/>
        <w:outlineLvl w:val="0"/>
        <w:rPr>
          <w:sz w:val="22"/>
          <w:szCs w:val="22"/>
        </w:rPr>
      </w:pPr>
      <w:r w:rsidRPr="004553A8">
        <w:rPr>
          <w:sz w:val="22"/>
          <w:szCs w:val="22"/>
        </w:rPr>
        <w:t>umowa ubezpieczenia obejmuje szkody osobowe, szkody rzeczowe oraz ich następstwa – zarówno szkody rzeczywiste jak i utracone korzyści oraz czyste straty finansowe z limitem nie niższym niż 10% sumy gwarancyjnej;</w:t>
      </w:r>
    </w:p>
    <w:p w14:paraId="4200BE7C" w14:textId="77777777" w:rsidR="001D6AF2" w:rsidRPr="004553A8" w:rsidRDefault="001D6AF2" w:rsidP="0092057A">
      <w:pPr>
        <w:pStyle w:val="Akapitzlist"/>
        <w:numPr>
          <w:ilvl w:val="0"/>
          <w:numId w:val="105"/>
        </w:numPr>
        <w:pBdr>
          <w:top w:val="nil"/>
          <w:left w:val="nil"/>
          <w:bottom w:val="nil"/>
          <w:right w:val="nil"/>
          <w:between w:val="nil"/>
        </w:pBdr>
        <w:suppressAutoHyphens/>
        <w:spacing w:after="0" w:line="276" w:lineRule="auto"/>
        <w:ind w:left="1276" w:hanging="425"/>
        <w:contextualSpacing/>
        <w:textAlignment w:val="top"/>
        <w:outlineLvl w:val="0"/>
        <w:rPr>
          <w:sz w:val="22"/>
          <w:szCs w:val="22"/>
        </w:rPr>
      </w:pPr>
      <w:r w:rsidRPr="004553A8">
        <w:rPr>
          <w:sz w:val="22"/>
          <w:szCs w:val="22"/>
        </w:rPr>
        <w:t>zakres umowy ubezpieczenia obejmuje do wysokości sumy gwarancyjnej szkody powstałe po wykonaniu pracy lub usługi, wynikłe z ich nienależytego wykonania, szkody wyrządzone wskutek rażącego niedbalstwa;</w:t>
      </w:r>
    </w:p>
    <w:p w14:paraId="319885F9" w14:textId="77777777" w:rsidR="001D6AF2" w:rsidRPr="004553A8" w:rsidRDefault="001D6AF2" w:rsidP="0092057A">
      <w:pPr>
        <w:pStyle w:val="Akapitzlist"/>
        <w:numPr>
          <w:ilvl w:val="0"/>
          <w:numId w:val="105"/>
        </w:numPr>
        <w:pBdr>
          <w:top w:val="nil"/>
          <w:left w:val="nil"/>
          <w:bottom w:val="nil"/>
          <w:right w:val="nil"/>
          <w:between w:val="nil"/>
        </w:pBdr>
        <w:suppressAutoHyphens/>
        <w:spacing w:after="0" w:line="276" w:lineRule="auto"/>
        <w:ind w:left="1276" w:hanging="425"/>
        <w:contextualSpacing/>
        <w:textAlignment w:val="top"/>
        <w:outlineLvl w:val="0"/>
        <w:rPr>
          <w:sz w:val="22"/>
          <w:szCs w:val="22"/>
        </w:rPr>
      </w:pPr>
      <w:r w:rsidRPr="004553A8">
        <w:rPr>
          <w:sz w:val="22"/>
          <w:szCs w:val="22"/>
        </w:rPr>
        <w:t>suma gwarancyjna nie jest mniejsza niż 300 000,00 zł (słownie: trzysta tysięcy złotych) na jedno i wszystkie zdarzenia;</w:t>
      </w:r>
    </w:p>
    <w:p w14:paraId="000002B5" w14:textId="77777777" w:rsidR="008F4C90" w:rsidRDefault="008F4C90" w:rsidP="0092057A">
      <w:pPr>
        <w:pBdr>
          <w:top w:val="nil"/>
          <w:left w:val="nil"/>
          <w:bottom w:val="nil"/>
          <w:right w:val="nil"/>
          <w:between w:val="nil"/>
        </w:pBdr>
        <w:shd w:val="clear" w:color="auto" w:fill="FFFFFF"/>
        <w:spacing w:after="0" w:line="276" w:lineRule="auto"/>
        <w:ind w:left="851" w:hanging="284"/>
        <w:rPr>
          <w:color w:val="000000"/>
          <w:sz w:val="22"/>
          <w:szCs w:val="22"/>
        </w:rPr>
      </w:pPr>
    </w:p>
    <w:p w14:paraId="000002B6" w14:textId="221E9EB1" w:rsidR="008F4C90" w:rsidRPr="009F00FF" w:rsidRDefault="001C1707" w:rsidP="0092057A">
      <w:pPr>
        <w:pStyle w:val="Akapitzlist"/>
        <w:numPr>
          <w:ilvl w:val="2"/>
          <w:numId w:val="27"/>
        </w:numPr>
        <w:pBdr>
          <w:top w:val="nil"/>
          <w:left w:val="nil"/>
          <w:bottom w:val="nil"/>
          <w:right w:val="nil"/>
          <w:between w:val="nil"/>
        </w:pBdr>
        <w:spacing w:after="0" w:line="276" w:lineRule="auto"/>
        <w:ind w:left="851" w:hanging="284"/>
        <w:rPr>
          <w:color w:val="000000"/>
          <w:sz w:val="22"/>
          <w:szCs w:val="22"/>
        </w:rPr>
      </w:pPr>
      <w:r w:rsidRPr="009F00FF">
        <w:rPr>
          <w:b/>
          <w:color w:val="000000"/>
          <w:sz w:val="22"/>
          <w:szCs w:val="22"/>
        </w:rPr>
        <w:t>Na wezwanie</w:t>
      </w:r>
      <w:r w:rsidRPr="009F00FF">
        <w:rPr>
          <w:color w:val="000000"/>
          <w:sz w:val="22"/>
          <w:szCs w:val="22"/>
        </w:rPr>
        <w:t xml:space="preserve"> Zamawiającego przedstawić do wglądu umowę regulującą zasady współpracy w przypadku Wykonawców wspólnie ubiegających się o zamówienia (konsorcjum lub spółka cywilna). </w:t>
      </w:r>
    </w:p>
    <w:p w14:paraId="000002B7" w14:textId="77777777" w:rsidR="008F4C90" w:rsidRDefault="008F4C90" w:rsidP="0092057A">
      <w:pPr>
        <w:pBdr>
          <w:top w:val="nil"/>
          <w:left w:val="nil"/>
          <w:bottom w:val="nil"/>
          <w:right w:val="nil"/>
          <w:between w:val="nil"/>
        </w:pBdr>
        <w:spacing w:after="0" w:line="276" w:lineRule="auto"/>
        <w:ind w:left="851" w:hanging="284"/>
        <w:rPr>
          <w:color w:val="000000"/>
          <w:sz w:val="22"/>
          <w:szCs w:val="22"/>
        </w:rPr>
      </w:pPr>
    </w:p>
    <w:p w14:paraId="000002B8" w14:textId="08EEFA44" w:rsidR="008F4C90" w:rsidRDefault="00A324FC" w:rsidP="0092057A">
      <w:pPr>
        <w:pBdr>
          <w:top w:val="nil"/>
          <w:left w:val="nil"/>
          <w:bottom w:val="nil"/>
          <w:right w:val="nil"/>
          <w:between w:val="nil"/>
        </w:pBdr>
        <w:spacing w:after="0" w:line="276" w:lineRule="auto"/>
        <w:ind w:left="851" w:hanging="284"/>
        <w:rPr>
          <w:color w:val="000000"/>
          <w:sz w:val="22"/>
          <w:szCs w:val="22"/>
        </w:rPr>
      </w:pPr>
      <w:r>
        <w:rPr>
          <w:b/>
          <w:color w:val="000000"/>
          <w:sz w:val="22"/>
          <w:szCs w:val="22"/>
        </w:rPr>
        <w:lastRenderedPageBreak/>
        <w:t xml:space="preserve">      </w:t>
      </w:r>
      <w:r w:rsidR="001C1707">
        <w:rPr>
          <w:b/>
          <w:color w:val="000000"/>
          <w:sz w:val="22"/>
          <w:szCs w:val="22"/>
        </w:rPr>
        <w:t>Umowa taka winna określać:</w:t>
      </w:r>
      <w:r w:rsidR="001C1707">
        <w:rPr>
          <w:color w:val="000000"/>
          <w:sz w:val="22"/>
          <w:szCs w:val="22"/>
        </w:rPr>
        <w:t xml:space="preserve"> strony umowy, cel działania, sposób współdziałania, zakres prac przewidzianych do wykonania każdego z nich, solidarną odpowiedzialność za wykonanie zamówienia, oznaczenie czasu trwania konsorcjum (obejmującego okres realizacji przedmiotu zamówienia, gwarancji i rękojmi), wykluczenie możliwości wypowiedzenia umowy konsorcjum przez któregokolwiek jego członków do czasu wykonania zamówienia.</w:t>
      </w:r>
    </w:p>
    <w:p w14:paraId="000002B9" w14:textId="77777777" w:rsidR="008F4C90" w:rsidRDefault="008F4C90" w:rsidP="0092057A">
      <w:pPr>
        <w:spacing w:after="0" w:line="276" w:lineRule="auto"/>
        <w:ind w:left="0" w:firstLine="0"/>
        <w:rPr>
          <w:sz w:val="22"/>
          <w:szCs w:val="22"/>
        </w:rPr>
      </w:pPr>
    </w:p>
    <w:p w14:paraId="000002BA" w14:textId="335C396C" w:rsidR="008F4C90" w:rsidRPr="009F00FF" w:rsidRDefault="001C1707" w:rsidP="0092057A">
      <w:pPr>
        <w:pStyle w:val="Akapitzlist"/>
        <w:numPr>
          <w:ilvl w:val="0"/>
          <w:numId w:val="67"/>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Jeżeli wykonawca, którego oferta została wybrana jako najkorzystniejsza, </w:t>
      </w:r>
      <w:r w:rsidRPr="009F00FF">
        <w:rPr>
          <w:color w:val="000000"/>
          <w:sz w:val="22"/>
          <w:szCs w:val="22"/>
          <w:u w:val="single"/>
        </w:rPr>
        <w:t xml:space="preserve">uchyla się od zawarcia umowy w sprawie zamówienia publicznego </w:t>
      </w:r>
      <w:r w:rsidRPr="009F00FF">
        <w:rPr>
          <w:color w:val="000000"/>
          <w:sz w:val="22"/>
          <w:szCs w:val="22"/>
        </w:rPr>
        <w:t>lub nie wnosi wymaganego zabezpieczenia należytego wykonania umowy</w:t>
      </w:r>
      <w:r w:rsidRPr="009F00FF">
        <w:rPr>
          <w:color w:val="000000"/>
          <w:sz w:val="22"/>
          <w:szCs w:val="22"/>
          <w:u w:val="single"/>
        </w:rPr>
        <w:t>,</w:t>
      </w:r>
      <w:r w:rsidRPr="009F00FF">
        <w:rPr>
          <w:color w:val="000000"/>
          <w:sz w:val="22"/>
          <w:szCs w:val="22"/>
        </w:rPr>
        <w:t xml:space="preserve"> Zamawiający może dokonać ponownego badania i oceny ofert spośród ofert pozostałych w postępowaniu Wykonawców oraz wybrać najkorzystniejszą ofertę albo unieważnić postępowanie.</w:t>
      </w:r>
    </w:p>
    <w:p w14:paraId="000002BB" w14:textId="77777777" w:rsidR="008F4C90" w:rsidRDefault="008F4C90" w:rsidP="009F00FF">
      <w:pPr>
        <w:spacing w:line="276" w:lineRule="auto"/>
        <w:ind w:hanging="170"/>
        <w:rPr>
          <w:sz w:val="22"/>
          <w:szCs w:val="22"/>
        </w:rPr>
      </w:pPr>
    </w:p>
    <w:tbl>
      <w:tblPr>
        <w:tblStyle w:val="af3"/>
        <w:tblW w:w="8814" w:type="dxa"/>
        <w:jc w:val="center"/>
        <w:tblInd w:w="0" w:type="dxa"/>
        <w:tblLayout w:type="fixed"/>
        <w:tblLook w:val="0400" w:firstRow="0" w:lastRow="0" w:firstColumn="0" w:lastColumn="0" w:noHBand="0" w:noVBand="1"/>
      </w:tblPr>
      <w:tblGrid>
        <w:gridCol w:w="8814"/>
      </w:tblGrid>
      <w:tr w:rsidR="008F4C90" w14:paraId="3E219248" w14:textId="77777777">
        <w:trPr>
          <w:trHeight w:val="68"/>
          <w:jc w:val="center"/>
        </w:trPr>
        <w:tc>
          <w:tcPr>
            <w:tcW w:w="8814" w:type="dxa"/>
            <w:shd w:val="clear" w:color="auto" w:fill="8DB3E2"/>
          </w:tcPr>
          <w:p w14:paraId="000002BC" w14:textId="77777777"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rPr>
            </w:pPr>
            <w:bookmarkStart w:id="26" w:name="_heading=h.vvmtn0ks3l4i" w:colFirst="0" w:colLast="0"/>
            <w:bookmarkEnd w:id="26"/>
            <w:r>
              <w:rPr>
                <w:b/>
                <w:smallCaps/>
                <w:color w:val="000000"/>
              </w:rPr>
              <w:t xml:space="preserve">                                                                               ROZDZIAŁ 19</w:t>
            </w:r>
          </w:p>
          <w:p w14:paraId="000002BD" w14:textId="77777777" w:rsidR="008F4C90" w:rsidRDefault="001C1707" w:rsidP="009F00FF">
            <w:pPr>
              <w:pBdr>
                <w:top w:val="nil"/>
                <w:left w:val="nil"/>
                <w:bottom w:val="nil"/>
                <w:right w:val="nil"/>
                <w:between w:val="nil"/>
              </w:pBdr>
              <w:tabs>
                <w:tab w:val="left" w:pos="2461"/>
              </w:tabs>
              <w:spacing w:after="0" w:line="276" w:lineRule="auto"/>
              <w:ind w:left="444" w:firstLine="0"/>
              <w:jc w:val="center"/>
              <w:rPr>
                <w:b/>
                <w:smallCaps/>
                <w:color w:val="000000"/>
                <w:sz w:val="22"/>
                <w:szCs w:val="22"/>
              </w:rPr>
            </w:pPr>
            <w:r>
              <w:rPr>
                <w:b/>
                <w:smallCaps/>
                <w:color w:val="000000"/>
              </w:rPr>
              <w:t>INFORMACJA NA TEMAT ZABEZPIECZENIA NALEŻYTEGO WYKONANIA UMOWY</w:t>
            </w:r>
          </w:p>
        </w:tc>
      </w:tr>
      <w:tr w:rsidR="008F4C90" w14:paraId="28F5A66E" w14:textId="77777777">
        <w:trPr>
          <w:trHeight w:val="68"/>
          <w:jc w:val="center"/>
        </w:trPr>
        <w:tc>
          <w:tcPr>
            <w:tcW w:w="8814" w:type="dxa"/>
            <w:shd w:val="clear" w:color="auto" w:fill="8DB3E2"/>
          </w:tcPr>
          <w:p w14:paraId="000002BE" w14:textId="77777777" w:rsidR="008F4C90" w:rsidRDefault="008F4C90" w:rsidP="009F00FF">
            <w:pPr>
              <w:tabs>
                <w:tab w:val="left" w:pos="2461"/>
              </w:tabs>
              <w:spacing w:after="0" w:line="276" w:lineRule="auto"/>
              <w:ind w:left="0" w:firstLine="0"/>
              <w:rPr>
                <w:b/>
                <w:smallCaps/>
                <w:sz w:val="22"/>
                <w:szCs w:val="22"/>
              </w:rPr>
            </w:pPr>
          </w:p>
        </w:tc>
      </w:tr>
    </w:tbl>
    <w:p w14:paraId="000002BF" w14:textId="77777777" w:rsidR="008F4C90" w:rsidRDefault="008F4C90" w:rsidP="006E1E61">
      <w:pPr>
        <w:spacing w:after="0" w:line="276" w:lineRule="auto"/>
        <w:ind w:left="426" w:hanging="426"/>
        <w:rPr>
          <w:sz w:val="22"/>
          <w:szCs w:val="22"/>
        </w:rPr>
      </w:pPr>
    </w:p>
    <w:p w14:paraId="3CB4FB7C" w14:textId="1D5AB1FC" w:rsidR="001E3926" w:rsidRDefault="001C1707" w:rsidP="0092057A">
      <w:pPr>
        <w:pStyle w:val="Akapitzlist"/>
        <w:numPr>
          <w:ilvl w:val="0"/>
          <w:numId w:val="68"/>
        </w:numPr>
        <w:pBdr>
          <w:top w:val="nil"/>
          <w:left w:val="nil"/>
          <w:bottom w:val="nil"/>
          <w:right w:val="nil"/>
          <w:between w:val="nil"/>
        </w:pBdr>
        <w:spacing w:after="0" w:line="276" w:lineRule="auto"/>
        <w:ind w:left="426" w:hanging="426"/>
        <w:rPr>
          <w:color w:val="000000"/>
          <w:sz w:val="22"/>
          <w:szCs w:val="22"/>
        </w:rPr>
      </w:pPr>
      <w:bookmarkStart w:id="27" w:name="_heading=h.4tfvcsy75nms" w:colFirst="0" w:colLast="0"/>
      <w:bookmarkEnd w:id="27"/>
      <w:r>
        <w:rPr>
          <w:color w:val="000000"/>
          <w:sz w:val="22"/>
          <w:szCs w:val="22"/>
        </w:rPr>
        <w:t>Informacje ogólne</w:t>
      </w:r>
      <w:r w:rsidR="00D87065">
        <w:rPr>
          <w:color w:val="000000"/>
          <w:sz w:val="22"/>
          <w:szCs w:val="22"/>
        </w:rPr>
        <w:t>:</w:t>
      </w:r>
    </w:p>
    <w:p w14:paraId="26660448" w14:textId="0AC68228" w:rsidR="001E3926" w:rsidRPr="009F00FF" w:rsidRDefault="001C1707" w:rsidP="0092057A">
      <w:pPr>
        <w:pStyle w:val="Akapitzlist"/>
        <w:numPr>
          <w:ilvl w:val="2"/>
          <w:numId w:val="69"/>
        </w:numPr>
        <w:spacing w:after="0" w:line="276" w:lineRule="auto"/>
        <w:ind w:left="851" w:hanging="425"/>
      </w:pPr>
      <w:r w:rsidRPr="009F00FF">
        <w:rPr>
          <w:bCs/>
          <w:color w:val="000000"/>
          <w:sz w:val="22"/>
          <w:szCs w:val="22"/>
        </w:rPr>
        <w:t>Zamawiający ustala zabezpieczenie należytego wykonania Umowy w wysokości 5 % maksymalnej wartości brutto umowy.</w:t>
      </w:r>
    </w:p>
    <w:p w14:paraId="3C387884" w14:textId="7C7BE962" w:rsidR="001E3926" w:rsidRPr="009F00FF" w:rsidRDefault="001C1707" w:rsidP="0092057A">
      <w:pPr>
        <w:pStyle w:val="Akapitzlist"/>
        <w:numPr>
          <w:ilvl w:val="2"/>
          <w:numId w:val="69"/>
        </w:numPr>
        <w:spacing w:after="0" w:line="276" w:lineRule="auto"/>
        <w:ind w:left="851" w:hanging="425"/>
        <w:rPr>
          <w:bCs/>
          <w:color w:val="000000"/>
          <w:sz w:val="22"/>
          <w:szCs w:val="22"/>
        </w:rPr>
      </w:pPr>
      <w:r w:rsidRPr="009F00FF">
        <w:rPr>
          <w:bCs/>
          <w:color w:val="000000"/>
          <w:sz w:val="22"/>
          <w:szCs w:val="22"/>
        </w:rPr>
        <w:t xml:space="preserve">Zabezpieczenie służy pokryciu roszczeń z tytułu niewykonania lub nienależytego wykonania Umowy. </w:t>
      </w:r>
    </w:p>
    <w:p w14:paraId="241236A7" w14:textId="38B53EED" w:rsidR="009D2D6E" w:rsidRPr="003767F1" w:rsidRDefault="001C1707" w:rsidP="0092057A">
      <w:pPr>
        <w:pStyle w:val="Akapitzlist"/>
        <w:numPr>
          <w:ilvl w:val="2"/>
          <w:numId w:val="69"/>
        </w:numPr>
        <w:spacing w:after="0" w:line="276" w:lineRule="auto"/>
        <w:ind w:left="851" w:hanging="425"/>
        <w:rPr>
          <w:bCs/>
          <w:color w:val="000000"/>
          <w:sz w:val="22"/>
          <w:szCs w:val="22"/>
        </w:rPr>
      </w:pPr>
      <w:r w:rsidRPr="009F00FF">
        <w:rPr>
          <w:bCs/>
          <w:color w:val="000000"/>
          <w:sz w:val="22"/>
          <w:szCs w:val="22"/>
        </w:rPr>
        <w:t>Zabezpieczenie należytego wykonania Umowy winno zostać wniesione w PLN.</w:t>
      </w:r>
    </w:p>
    <w:p w14:paraId="000002C4" w14:textId="493C2989" w:rsidR="008F4C90" w:rsidRPr="009F00FF" w:rsidRDefault="001C1707" w:rsidP="0092057A">
      <w:pPr>
        <w:pStyle w:val="Akapitzlist"/>
        <w:numPr>
          <w:ilvl w:val="2"/>
          <w:numId w:val="69"/>
        </w:numPr>
        <w:spacing w:after="0" w:line="276" w:lineRule="auto"/>
        <w:ind w:left="851" w:hanging="425"/>
        <w:rPr>
          <w:bCs/>
          <w:color w:val="000000"/>
          <w:sz w:val="22"/>
          <w:szCs w:val="22"/>
        </w:rPr>
      </w:pPr>
      <w:r w:rsidRPr="009F00FF">
        <w:rPr>
          <w:bCs/>
          <w:color w:val="000000"/>
          <w:sz w:val="22"/>
          <w:szCs w:val="22"/>
        </w:rPr>
        <w:t>Jeżeli Wykonawca, którego oferta została wybrana nie wniesie zabezpieczenia należytego wykonania Umowy, zamawiający może dokonać ponownego badania i oceny ofert spośród ofert pozostałych w postępowaniu wykonawców oraz wybrać najkorzystniejszą ofertę albo unieważnić postępowanie.</w:t>
      </w:r>
    </w:p>
    <w:p w14:paraId="000002C5" w14:textId="77777777" w:rsidR="008F4C90" w:rsidRDefault="008F4C90" w:rsidP="0092057A">
      <w:pPr>
        <w:pBdr>
          <w:top w:val="nil"/>
          <w:left w:val="nil"/>
          <w:bottom w:val="nil"/>
          <w:right w:val="nil"/>
          <w:between w:val="nil"/>
        </w:pBdr>
        <w:spacing w:after="0" w:line="276" w:lineRule="auto"/>
        <w:ind w:left="426" w:hanging="426"/>
        <w:rPr>
          <w:color w:val="000000"/>
          <w:sz w:val="22"/>
          <w:szCs w:val="22"/>
        </w:rPr>
      </w:pPr>
    </w:p>
    <w:p w14:paraId="000002C6" w14:textId="1C3BDA59" w:rsidR="008F4C90" w:rsidRPr="009F00FF" w:rsidRDefault="001C1707" w:rsidP="0092057A">
      <w:pPr>
        <w:pStyle w:val="Akapitzlist"/>
        <w:numPr>
          <w:ilvl w:val="1"/>
          <w:numId w:val="69"/>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Forma zabezpieczenia należytego wykonania Umowy</w:t>
      </w:r>
      <w:r w:rsidR="00D87065">
        <w:rPr>
          <w:color w:val="000000"/>
          <w:sz w:val="22"/>
          <w:szCs w:val="22"/>
        </w:rPr>
        <w:t>:</w:t>
      </w:r>
    </w:p>
    <w:p w14:paraId="000002C7" w14:textId="77777777" w:rsidR="008F4C90" w:rsidRDefault="001C1707" w:rsidP="0092057A">
      <w:pPr>
        <w:tabs>
          <w:tab w:val="left" w:pos="-2835"/>
        </w:tabs>
        <w:spacing w:after="0" w:line="276" w:lineRule="auto"/>
        <w:ind w:left="426" w:firstLine="0"/>
        <w:rPr>
          <w:sz w:val="22"/>
          <w:szCs w:val="22"/>
        </w:rPr>
      </w:pPr>
      <w:r>
        <w:rPr>
          <w:sz w:val="22"/>
          <w:szCs w:val="22"/>
        </w:rPr>
        <w:t>Zabezpieczenie należytego wykonania Umowy może być wniesione według wyboru Wykonawcy w jednej lub w kilku następujących formach:</w:t>
      </w:r>
    </w:p>
    <w:p w14:paraId="000002C8" w14:textId="77777777" w:rsidR="008F4C90" w:rsidRPr="003767F1" w:rsidRDefault="001C1707" w:rsidP="0092057A">
      <w:pPr>
        <w:pStyle w:val="Akapitzlist"/>
        <w:numPr>
          <w:ilvl w:val="2"/>
          <w:numId w:val="69"/>
        </w:numPr>
        <w:spacing w:after="0" w:line="276" w:lineRule="auto"/>
        <w:ind w:left="851" w:hanging="425"/>
        <w:rPr>
          <w:bCs/>
          <w:color w:val="000000"/>
          <w:sz w:val="22"/>
          <w:szCs w:val="22"/>
        </w:rPr>
      </w:pPr>
      <w:r w:rsidRPr="003767F1">
        <w:rPr>
          <w:bCs/>
          <w:color w:val="000000"/>
          <w:sz w:val="22"/>
          <w:szCs w:val="22"/>
        </w:rPr>
        <w:t>pieniądzu;</w:t>
      </w:r>
    </w:p>
    <w:p w14:paraId="000002C9" w14:textId="77777777" w:rsidR="008F4C90" w:rsidRPr="003767F1" w:rsidRDefault="001C1707" w:rsidP="0092057A">
      <w:pPr>
        <w:pStyle w:val="Akapitzlist"/>
        <w:numPr>
          <w:ilvl w:val="2"/>
          <w:numId w:val="69"/>
        </w:numPr>
        <w:spacing w:after="0" w:line="276" w:lineRule="auto"/>
        <w:ind w:left="851" w:hanging="425"/>
        <w:rPr>
          <w:bCs/>
          <w:color w:val="000000"/>
          <w:sz w:val="22"/>
          <w:szCs w:val="22"/>
        </w:rPr>
      </w:pPr>
      <w:r w:rsidRPr="003767F1">
        <w:rPr>
          <w:bCs/>
          <w:color w:val="000000"/>
          <w:sz w:val="22"/>
          <w:szCs w:val="22"/>
        </w:rPr>
        <w:t>poręczeniach bankowych lub poręczeniach spółdzielczej kasy oszczędnościowo-kredytowej, z tym że zobowiązanie kasy jest zawsze zobowiązaniem pieniężnym;</w:t>
      </w:r>
    </w:p>
    <w:p w14:paraId="000002CA" w14:textId="77777777" w:rsidR="008F4C90" w:rsidRPr="003767F1" w:rsidRDefault="001C1707" w:rsidP="0092057A">
      <w:pPr>
        <w:pStyle w:val="Akapitzlist"/>
        <w:numPr>
          <w:ilvl w:val="2"/>
          <w:numId w:val="69"/>
        </w:numPr>
        <w:spacing w:after="0" w:line="276" w:lineRule="auto"/>
        <w:ind w:left="851" w:hanging="425"/>
        <w:rPr>
          <w:bCs/>
          <w:color w:val="000000"/>
          <w:sz w:val="22"/>
          <w:szCs w:val="22"/>
        </w:rPr>
      </w:pPr>
      <w:r w:rsidRPr="003767F1">
        <w:rPr>
          <w:bCs/>
          <w:color w:val="000000"/>
          <w:sz w:val="22"/>
          <w:szCs w:val="22"/>
        </w:rPr>
        <w:t>gwarancjach bankowych;</w:t>
      </w:r>
    </w:p>
    <w:p w14:paraId="000002CB" w14:textId="77777777" w:rsidR="008F4C90" w:rsidRPr="003767F1" w:rsidRDefault="001C1707" w:rsidP="0092057A">
      <w:pPr>
        <w:pStyle w:val="Akapitzlist"/>
        <w:numPr>
          <w:ilvl w:val="2"/>
          <w:numId w:val="69"/>
        </w:numPr>
        <w:spacing w:after="0" w:line="276" w:lineRule="auto"/>
        <w:ind w:left="851" w:hanging="425"/>
        <w:rPr>
          <w:bCs/>
          <w:color w:val="000000"/>
          <w:sz w:val="22"/>
          <w:szCs w:val="22"/>
        </w:rPr>
      </w:pPr>
      <w:r w:rsidRPr="003767F1">
        <w:rPr>
          <w:bCs/>
          <w:color w:val="000000"/>
          <w:sz w:val="22"/>
          <w:szCs w:val="22"/>
        </w:rPr>
        <w:t>gwarancjach ubezpieczeniowych;</w:t>
      </w:r>
    </w:p>
    <w:p w14:paraId="000002CC" w14:textId="77777777" w:rsidR="008F4C90" w:rsidRPr="003767F1" w:rsidRDefault="001C1707" w:rsidP="0092057A">
      <w:pPr>
        <w:pStyle w:val="Akapitzlist"/>
        <w:numPr>
          <w:ilvl w:val="2"/>
          <w:numId w:val="69"/>
        </w:numPr>
        <w:spacing w:after="0" w:line="276" w:lineRule="auto"/>
        <w:ind w:left="851" w:hanging="425"/>
        <w:rPr>
          <w:bCs/>
          <w:color w:val="000000"/>
          <w:sz w:val="22"/>
          <w:szCs w:val="22"/>
        </w:rPr>
      </w:pPr>
      <w:r w:rsidRPr="003767F1">
        <w:rPr>
          <w:bCs/>
          <w:color w:val="000000"/>
          <w:sz w:val="22"/>
          <w:szCs w:val="22"/>
        </w:rPr>
        <w:t>poręczeniach udzielanych przez podmioty, o których mowa w art. 6b ust. 5 pkt 2 ustawy z dnia 9 listopada 2000 r. o utworzeniu Polskiej Agencji Rozwoju Przedsiębiorczości (Dz. U. z 2024 r., poz. 419).</w:t>
      </w:r>
    </w:p>
    <w:p w14:paraId="000002CE" w14:textId="78C4699B" w:rsidR="008F4C90" w:rsidRPr="009F00FF" w:rsidRDefault="001C1707" w:rsidP="0092057A">
      <w:pPr>
        <w:pStyle w:val="Akapitzlist"/>
        <w:numPr>
          <w:ilvl w:val="1"/>
          <w:numId w:val="69"/>
        </w:numPr>
        <w:pBdr>
          <w:top w:val="nil"/>
          <w:left w:val="nil"/>
          <w:bottom w:val="nil"/>
          <w:right w:val="nil"/>
          <w:between w:val="nil"/>
        </w:pBdr>
        <w:spacing w:after="0" w:line="276" w:lineRule="auto"/>
        <w:ind w:left="426" w:hanging="426"/>
        <w:rPr>
          <w:color w:val="000000"/>
          <w:sz w:val="22"/>
          <w:szCs w:val="22"/>
        </w:rPr>
      </w:pPr>
      <w:r w:rsidRPr="00683266">
        <w:rPr>
          <w:color w:val="000000"/>
          <w:sz w:val="22"/>
          <w:szCs w:val="22"/>
        </w:rPr>
        <w:t xml:space="preserve">Zabezpieczenie wnoszone w pieniądzu Wykonawca wpłaci przelewem na następujący rachunek bankowy wskazany przez Zamawiającego tj. nr konta: </w:t>
      </w:r>
      <w:r w:rsidRPr="009F00FF">
        <w:rPr>
          <w:color w:val="000000"/>
          <w:sz w:val="22"/>
          <w:szCs w:val="22"/>
        </w:rPr>
        <w:t>84 1020 5226 0000 6202 0763 8770,</w:t>
      </w:r>
      <w:r w:rsidRPr="00683266">
        <w:rPr>
          <w:color w:val="000000"/>
          <w:sz w:val="22"/>
          <w:szCs w:val="22"/>
        </w:rPr>
        <w:t xml:space="preserve"> z dopiskiem – </w:t>
      </w:r>
      <w:r w:rsidRPr="004553A8">
        <w:rPr>
          <w:color w:val="000000"/>
          <w:sz w:val="22"/>
          <w:szCs w:val="22"/>
        </w:rPr>
        <w:t xml:space="preserve">zabezpieczenie dotyczy postępowania, którego przedmiotem jest: </w:t>
      </w:r>
      <w:r w:rsidR="00CA3F2B" w:rsidRPr="004553A8">
        <w:rPr>
          <w:b/>
          <w:bCs/>
          <w:color w:val="000000"/>
          <w:sz w:val="22"/>
          <w:szCs w:val="22"/>
        </w:rPr>
        <w:t>K</w:t>
      </w:r>
      <w:r w:rsidR="00683266" w:rsidRPr="004553A8">
        <w:rPr>
          <w:b/>
          <w:bCs/>
          <w:color w:val="000000"/>
          <w:sz w:val="22"/>
          <w:szCs w:val="22"/>
        </w:rPr>
        <w:t>ompleksow</w:t>
      </w:r>
      <w:r w:rsidR="00CA3F2B" w:rsidRPr="004553A8">
        <w:rPr>
          <w:b/>
          <w:bCs/>
          <w:color w:val="000000"/>
          <w:sz w:val="22"/>
          <w:szCs w:val="22"/>
        </w:rPr>
        <w:t>a</w:t>
      </w:r>
      <w:r w:rsidR="00683266" w:rsidRPr="004553A8">
        <w:rPr>
          <w:b/>
          <w:bCs/>
          <w:color w:val="000000"/>
          <w:sz w:val="22"/>
          <w:szCs w:val="22"/>
        </w:rPr>
        <w:t xml:space="preserve"> organizacj</w:t>
      </w:r>
      <w:r w:rsidR="00C0594C" w:rsidRPr="004553A8">
        <w:rPr>
          <w:b/>
          <w:bCs/>
          <w:color w:val="000000"/>
          <w:sz w:val="22"/>
          <w:szCs w:val="22"/>
        </w:rPr>
        <w:t>a</w:t>
      </w:r>
      <w:r w:rsidR="00683266" w:rsidRPr="004553A8">
        <w:rPr>
          <w:b/>
          <w:bCs/>
          <w:color w:val="000000"/>
          <w:sz w:val="22"/>
          <w:szCs w:val="22"/>
        </w:rPr>
        <w:t xml:space="preserve"> stoiska wystawienniczego miasta Wrocław na międzynarodowych targach nieruchomości i inwestycji Expo Real 2025 w Monachium</w:t>
      </w:r>
      <w:r w:rsidRPr="004553A8">
        <w:rPr>
          <w:color w:val="000000"/>
          <w:sz w:val="22"/>
          <w:szCs w:val="22"/>
        </w:rPr>
        <w:t xml:space="preserve">  – Znak sprawy: ZP/TP/</w:t>
      </w:r>
      <w:r w:rsidR="0092057A" w:rsidRPr="004553A8">
        <w:rPr>
          <w:color w:val="000000"/>
          <w:sz w:val="22"/>
          <w:szCs w:val="22"/>
        </w:rPr>
        <w:t>04</w:t>
      </w:r>
      <w:r w:rsidRPr="004553A8">
        <w:rPr>
          <w:color w:val="000000"/>
          <w:sz w:val="22"/>
          <w:szCs w:val="22"/>
        </w:rPr>
        <w:t>/2025/ARAWSA</w:t>
      </w:r>
    </w:p>
    <w:p w14:paraId="000002CF" w14:textId="77777777" w:rsidR="008F4C90" w:rsidRPr="009F00FF" w:rsidRDefault="001C1707" w:rsidP="0092057A">
      <w:pPr>
        <w:pStyle w:val="Akapitzlist"/>
        <w:numPr>
          <w:ilvl w:val="1"/>
          <w:numId w:val="69"/>
        </w:numPr>
        <w:pBdr>
          <w:top w:val="nil"/>
          <w:left w:val="nil"/>
          <w:bottom w:val="nil"/>
          <w:right w:val="nil"/>
          <w:between w:val="nil"/>
        </w:pBdr>
        <w:spacing w:after="0" w:line="276" w:lineRule="auto"/>
        <w:ind w:left="426" w:hanging="426"/>
        <w:rPr>
          <w:color w:val="000000"/>
          <w:sz w:val="22"/>
          <w:szCs w:val="22"/>
        </w:rPr>
      </w:pPr>
      <w:r>
        <w:rPr>
          <w:color w:val="000000"/>
          <w:sz w:val="22"/>
          <w:szCs w:val="22"/>
        </w:rPr>
        <w:t>W przypadku wniesienia wadium w pieniądzu Wykonawca może wyrazić zgodę na zaliczenie kwoty wadium na poczet zabezpieczenia.</w:t>
      </w:r>
    </w:p>
    <w:p w14:paraId="000002D0" w14:textId="2630C62B" w:rsidR="008F4C90" w:rsidRPr="009F00FF" w:rsidRDefault="001C1707" w:rsidP="0092057A">
      <w:pPr>
        <w:pStyle w:val="Akapitzlist"/>
        <w:numPr>
          <w:ilvl w:val="1"/>
          <w:numId w:val="69"/>
        </w:numPr>
        <w:pBdr>
          <w:top w:val="nil"/>
          <w:left w:val="nil"/>
          <w:bottom w:val="nil"/>
          <w:right w:val="nil"/>
          <w:between w:val="nil"/>
        </w:pBdr>
        <w:spacing w:after="0" w:line="276" w:lineRule="auto"/>
        <w:ind w:left="426" w:hanging="426"/>
        <w:rPr>
          <w:color w:val="000000"/>
          <w:sz w:val="22"/>
          <w:szCs w:val="22"/>
        </w:rPr>
      </w:pPr>
      <w:r>
        <w:rPr>
          <w:color w:val="000000"/>
          <w:sz w:val="22"/>
          <w:szCs w:val="22"/>
        </w:rPr>
        <w:lastRenderedPageBreak/>
        <w:t xml:space="preserve">W trakcie realizacji Umowy Wykonawca może dokonać zmiany formy zabezpieczenia                    na jedną lub kilka form, o których mowa </w:t>
      </w:r>
      <w:r w:rsidRPr="005D2415">
        <w:rPr>
          <w:color w:val="000000"/>
          <w:sz w:val="22"/>
          <w:szCs w:val="22"/>
        </w:rPr>
        <w:t>w ust. 2.</w:t>
      </w:r>
      <w:r w:rsidRPr="00F7462C">
        <w:rPr>
          <w:color w:val="000000"/>
          <w:sz w:val="22"/>
          <w:szCs w:val="22"/>
        </w:rPr>
        <w:t>, jednak zmiana formy musi być dokonywana z zachowaniem ciągłości zabezpieczenia i bez zmniejszenia</w:t>
      </w:r>
      <w:r>
        <w:rPr>
          <w:color w:val="000000"/>
          <w:sz w:val="22"/>
          <w:szCs w:val="22"/>
        </w:rPr>
        <w:t xml:space="preserve"> jego wysokości.</w:t>
      </w:r>
    </w:p>
    <w:p w14:paraId="000002D1" w14:textId="77777777" w:rsidR="008F4C90" w:rsidRPr="009F00FF" w:rsidRDefault="001C1707" w:rsidP="0092057A">
      <w:pPr>
        <w:pStyle w:val="Akapitzlist"/>
        <w:numPr>
          <w:ilvl w:val="1"/>
          <w:numId w:val="69"/>
        </w:numPr>
        <w:pBdr>
          <w:top w:val="nil"/>
          <w:left w:val="nil"/>
          <w:bottom w:val="nil"/>
          <w:right w:val="nil"/>
          <w:between w:val="nil"/>
        </w:pBdr>
        <w:spacing w:after="0" w:line="276" w:lineRule="auto"/>
        <w:ind w:left="426" w:hanging="426"/>
        <w:rPr>
          <w:color w:val="000000"/>
          <w:sz w:val="22"/>
          <w:szCs w:val="22"/>
        </w:rPr>
      </w:pPr>
      <w:r>
        <w:rPr>
          <w:color w:val="000000"/>
          <w:sz w:val="22"/>
          <w:szCs w:val="22"/>
        </w:rPr>
        <w:t xml:space="preserve">Zabezpieczenie należytego wykonania Umowy składane w formie gwarancji powinno spełniać następujące wymagania: </w:t>
      </w:r>
      <w:r w:rsidRPr="009F00FF">
        <w:rPr>
          <w:color w:val="000000"/>
          <w:sz w:val="22"/>
          <w:szCs w:val="22"/>
        </w:rPr>
        <w:t>zabezpieczenie winno być bezwarunkowe, nieodwołalne  i płatne na pierwsze żądanie, zabezpieczenie należytego wykonania Umowy musi być wykonalne  na terytorium Rzeczypospolitej Polskiej.</w:t>
      </w:r>
    </w:p>
    <w:p w14:paraId="000002D2" w14:textId="77777777" w:rsidR="008F4C90" w:rsidRPr="009F00FF" w:rsidRDefault="001C1707" w:rsidP="0092057A">
      <w:pPr>
        <w:pStyle w:val="Akapitzlist"/>
        <w:numPr>
          <w:ilvl w:val="1"/>
          <w:numId w:val="69"/>
        </w:numPr>
        <w:pBdr>
          <w:top w:val="nil"/>
          <w:left w:val="nil"/>
          <w:bottom w:val="nil"/>
          <w:right w:val="nil"/>
          <w:between w:val="nil"/>
        </w:pBdr>
        <w:spacing w:after="0" w:line="276" w:lineRule="auto"/>
        <w:ind w:left="426" w:hanging="426"/>
        <w:rPr>
          <w:color w:val="000000"/>
          <w:sz w:val="22"/>
          <w:szCs w:val="22"/>
        </w:rPr>
      </w:pPr>
      <w:r>
        <w:rPr>
          <w:color w:val="000000"/>
          <w:sz w:val="22"/>
          <w:szCs w:val="22"/>
        </w:rPr>
        <w:t xml:space="preserve">Zamawiający, w terminie </w:t>
      </w:r>
      <w:r w:rsidRPr="00DC3542">
        <w:rPr>
          <w:b/>
          <w:bCs/>
          <w:color w:val="000000"/>
          <w:sz w:val="22"/>
          <w:szCs w:val="22"/>
        </w:rPr>
        <w:t>3 (słownie: trzech) dni roboczych</w:t>
      </w:r>
      <w:r>
        <w:rPr>
          <w:color w:val="000000"/>
          <w:sz w:val="22"/>
          <w:szCs w:val="22"/>
        </w:rPr>
        <w:t xml:space="preserve"> od otrzymania stosownego dokumentu (gwarancji, poręczenia), ma prawo zgłosić do Wykonawcy zastrzeżenia lub potwierdzić przyjęcie dokumentu bez zastrzeżeń. Wykonawca winien wnieść Zamawiającemu stosowny dokument w terminie umożliwiającym Zamawiającemu wykonanie tego prawa.  </w:t>
      </w:r>
    </w:p>
    <w:p w14:paraId="000002D3" w14:textId="4EB5846A" w:rsidR="008F4C90" w:rsidRDefault="001C1707" w:rsidP="0092057A">
      <w:pPr>
        <w:spacing w:after="0" w:line="276" w:lineRule="auto"/>
        <w:ind w:left="426" w:hanging="426"/>
        <w:rPr>
          <w:sz w:val="22"/>
          <w:szCs w:val="22"/>
        </w:rPr>
      </w:pPr>
      <w:r>
        <w:rPr>
          <w:sz w:val="22"/>
          <w:szCs w:val="22"/>
        </w:rPr>
        <w:t xml:space="preserve">          Nie zgłoszenie zastrzeżeń w terminie </w:t>
      </w:r>
      <w:r>
        <w:rPr>
          <w:b/>
          <w:sz w:val="22"/>
          <w:szCs w:val="22"/>
        </w:rPr>
        <w:t>3 (słownie: trzech) dni roboczych</w:t>
      </w:r>
      <w:r>
        <w:rPr>
          <w:sz w:val="22"/>
          <w:szCs w:val="22"/>
        </w:rPr>
        <w:t xml:space="preserve"> od otrzymania dokumentu uważane będzie za przyjęcie dokumentu bez zastrzeżeń.</w:t>
      </w:r>
    </w:p>
    <w:p w14:paraId="000002D4" w14:textId="1257DA76" w:rsidR="008F4C90" w:rsidRPr="0092057A" w:rsidRDefault="001C1707" w:rsidP="0092057A">
      <w:pPr>
        <w:pStyle w:val="Akapitzlist"/>
        <w:numPr>
          <w:ilvl w:val="1"/>
          <w:numId w:val="69"/>
        </w:numPr>
        <w:pBdr>
          <w:top w:val="nil"/>
          <w:left w:val="nil"/>
          <w:bottom w:val="nil"/>
          <w:right w:val="nil"/>
          <w:between w:val="nil"/>
        </w:pBdr>
        <w:spacing w:after="0" w:line="276" w:lineRule="auto"/>
        <w:rPr>
          <w:color w:val="000000"/>
          <w:sz w:val="22"/>
          <w:szCs w:val="22"/>
        </w:rPr>
      </w:pPr>
      <w:r w:rsidRPr="0092057A">
        <w:rPr>
          <w:color w:val="000000"/>
          <w:sz w:val="22"/>
          <w:szCs w:val="22"/>
        </w:rPr>
        <w:t>Zwrot zabezpieczenia należytego wykonania Umowy:</w:t>
      </w:r>
    </w:p>
    <w:p w14:paraId="000002D5" w14:textId="77777777" w:rsidR="008F4C90" w:rsidRPr="003767F1" w:rsidRDefault="001C1707" w:rsidP="0092057A">
      <w:pPr>
        <w:pStyle w:val="Akapitzlist"/>
        <w:numPr>
          <w:ilvl w:val="2"/>
          <w:numId w:val="69"/>
        </w:numPr>
        <w:spacing w:after="0" w:line="276" w:lineRule="auto"/>
        <w:ind w:left="851" w:hanging="425"/>
        <w:rPr>
          <w:bCs/>
          <w:color w:val="000000"/>
          <w:sz w:val="22"/>
          <w:szCs w:val="22"/>
        </w:rPr>
      </w:pPr>
      <w:r w:rsidRPr="003767F1">
        <w:rPr>
          <w:bCs/>
          <w:color w:val="000000"/>
          <w:sz w:val="22"/>
          <w:szCs w:val="22"/>
        </w:rPr>
        <w:t xml:space="preserve">Zamawiający zwróci 100% zabezpieczenia w terminie </w:t>
      </w:r>
      <w:r w:rsidRPr="00DC3542">
        <w:rPr>
          <w:b/>
          <w:color w:val="000000"/>
          <w:sz w:val="22"/>
          <w:szCs w:val="22"/>
        </w:rPr>
        <w:t>30 (słownie: trzydziestu) dni</w:t>
      </w:r>
      <w:r w:rsidRPr="003767F1">
        <w:rPr>
          <w:bCs/>
          <w:color w:val="000000"/>
          <w:sz w:val="22"/>
          <w:szCs w:val="22"/>
        </w:rPr>
        <w:t xml:space="preserve"> od dnia wykonania zamówienia i uznania przez Zamawiającego za należycie wykonane; </w:t>
      </w:r>
    </w:p>
    <w:p w14:paraId="000002D6" w14:textId="77777777" w:rsidR="008F4C90" w:rsidRPr="003767F1" w:rsidRDefault="001C1707" w:rsidP="0092057A">
      <w:pPr>
        <w:pStyle w:val="Akapitzlist"/>
        <w:numPr>
          <w:ilvl w:val="2"/>
          <w:numId w:val="69"/>
        </w:numPr>
        <w:spacing w:after="0" w:line="276" w:lineRule="auto"/>
        <w:ind w:left="851" w:hanging="425"/>
        <w:rPr>
          <w:bCs/>
          <w:color w:val="000000"/>
          <w:sz w:val="22"/>
          <w:szCs w:val="22"/>
        </w:rPr>
      </w:pPr>
      <w:r w:rsidRPr="003767F1">
        <w:rPr>
          <w:bCs/>
          <w:color w:val="000000"/>
          <w:sz w:val="22"/>
          <w:szCs w:val="22"/>
        </w:rPr>
        <w:t>Jeżeli w toku realizacji umowy ulegnie zmianie termin wykonania umowy, Wykonawca winien uaktualnić wniesione zabezpieczenie na dzień podpisania aneksu, zgodnie z postanowieniami umowy.</w:t>
      </w:r>
    </w:p>
    <w:p w14:paraId="000002D7" w14:textId="77777777" w:rsidR="008F4C90" w:rsidRPr="009F00FF" w:rsidRDefault="008F4C90" w:rsidP="009F00FF">
      <w:pPr>
        <w:spacing w:line="276" w:lineRule="auto"/>
        <w:ind w:left="567" w:firstLine="0"/>
        <w:rPr>
          <w:bCs/>
          <w:color w:val="000000"/>
          <w:sz w:val="22"/>
          <w:szCs w:val="22"/>
        </w:rPr>
      </w:pPr>
    </w:p>
    <w:tbl>
      <w:tblPr>
        <w:tblStyle w:val="af4"/>
        <w:tblW w:w="8814" w:type="dxa"/>
        <w:jc w:val="center"/>
        <w:tblInd w:w="0" w:type="dxa"/>
        <w:tblLayout w:type="fixed"/>
        <w:tblLook w:val="0400" w:firstRow="0" w:lastRow="0" w:firstColumn="0" w:lastColumn="0" w:noHBand="0" w:noVBand="1"/>
      </w:tblPr>
      <w:tblGrid>
        <w:gridCol w:w="8814"/>
      </w:tblGrid>
      <w:tr w:rsidR="008F4C90" w14:paraId="72FE8E5E" w14:textId="77777777">
        <w:trPr>
          <w:trHeight w:val="355"/>
          <w:jc w:val="center"/>
        </w:trPr>
        <w:tc>
          <w:tcPr>
            <w:tcW w:w="8814" w:type="dxa"/>
            <w:shd w:val="clear" w:color="auto" w:fill="8DB3E2"/>
          </w:tcPr>
          <w:p w14:paraId="000002D8" w14:textId="77777777"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rPr>
            </w:pPr>
            <w:r>
              <w:rPr>
                <w:b/>
                <w:smallCaps/>
                <w:color w:val="000000"/>
                <w:sz w:val="22"/>
                <w:szCs w:val="22"/>
              </w:rPr>
              <w:t xml:space="preserve">                                                                      </w:t>
            </w:r>
            <w:r>
              <w:rPr>
                <w:b/>
                <w:smallCaps/>
                <w:color w:val="000000"/>
              </w:rPr>
              <w:t>ROZDZIAŁ 20</w:t>
            </w:r>
          </w:p>
          <w:p w14:paraId="000002D9" w14:textId="77777777"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sz w:val="22"/>
                <w:szCs w:val="22"/>
              </w:rPr>
            </w:pPr>
            <w:r>
              <w:rPr>
                <w:b/>
                <w:smallCaps/>
                <w:color w:val="000000"/>
              </w:rPr>
              <w:t xml:space="preserve">                                     INFORMACJA NA TEMAT PODWYKONAWSTWA</w:t>
            </w:r>
          </w:p>
        </w:tc>
      </w:tr>
      <w:tr w:rsidR="008F4C90" w14:paraId="2AA8A622" w14:textId="77777777">
        <w:trPr>
          <w:trHeight w:val="68"/>
          <w:jc w:val="center"/>
        </w:trPr>
        <w:tc>
          <w:tcPr>
            <w:tcW w:w="8814" w:type="dxa"/>
            <w:shd w:val="clear" w:color="auto" w:fill="8DB3E2"/>
          </w:tcPr>
          <w:p w14:paraId="000002DA" w14:textId="77777777" w:rsidR="008F4C90" w:rsidRDefault="008F4C90" w:rsidP="009F00FF">
            <w:pPr>
              <w:tabs>
                <w:tab w:val="left" w:pos="2461"/>
              </w:tabs>
              <w:spacing w:after="0" w:line="276" w:lineRule="auto"/>
              <w:ind w:left="0" w:firstLine="0"/>
              <w:rPr>
                <w:b/>
                <w:smallCaps/>
                <w:sz w:val="22"/>
                <w:szCs w:val="22"/>
              </w:rPr>
            </w:pPr>
          </w:p>
        </w:tc>
      </w:tr>
    </w:tbl>
    <w:p w14:paraId="000002DB" w14:textId="77777777" w:rsidR="008F4C90" w:rsidRDefault="008F4C90" w:rsidP="009F00FF">
      <w:pPr>
        <w:tabs>
          <w:tab w:val="left" w:pos="3528"/>
        </w:tabs>
        <w:spacing w:after="0" w:line="276" w:lineRule="auto"/>
        <w:ind w:left="0" w:firstLine="0"/>
        <w:rPr>
          <w:sz w:val="22"/>
          <w:szCs w:val="22"/>
        </w:rPr>
      </w:pPr>
    </w:p>
    <w:p w14:paraId="000002DC" w14:textId="037D403C" w:rsidR="008F4C90" w:rsidRPr="009F00FF" w:rsidRDefault="001C1707" w:rsidP="0092057A">
      <w:pPr>
        <w:pStyle w:val="Akapitzlist"/>
        <w:numPr>
          <w:ilvl w:val="1"/>
          <w:numId w:val="70"/>
        </w:numPr>
        <w:pBdr>
          <w:top w:val="nil"/>
          <w:left w:val="nil"/>
          <w:bottom w:val="nil"/>
          <w:right w:val="nil"/>
          <w:between w:val="nil"/>
        </w:pBdr>
        <w:spacing w:after="0" w:line="276" w:lineRule="auto"/>
        <w:ind w:left="425" w:hanging="425"/>
        <w:rPr>
          <w:color w:val="000000"/>
          <w:sz w:val="22"/>
          <w:szCs w:val="22"/>
        </w:rPr>
      </w:pPr>
      <w:bookmarkStart w:id="28" w:name="_heading=h.cx7oxiy8k2id" w:colFirst="0" w:colLast="0"/>
      <w:bookmarkEnd w:id="28"/>
      <w:r>
        <w:rPr>
          <w:color w:val="000000"/>
          <w:sz w:val="22"/>
          <w:szCs w:val="22"/>
        </w:rPr>
        <w:t>Zamawiający nie ogranicza udziału podwykonawców w wykonaniu zamówienia.</w:t>
      </w:r>
    </w:p>
    <w:p w14:paraId="000002DD" w14:textId="06B2723F" w:rsidR="008F4C90" w:rsidRPr="009F00FF" w:rsidRDefault="001C1707" w:rsidP="0092057A">
      <w:pPr>
        <w:pStyle w:val="Akapitzlist"/>
        <w:numPr>
          <w:ilvl w:val="1"/>
          <w:numId w:val="70"/>
        </w:numPr>
        <w:pBdr>
          <w:top w:val="nil"/>
          <w:left w:val="nil"/>
          <w:bottom w:val="nil"/>
          <w:right w:val="nil"/>
          <w:between w:val="nil"/>
        </w:pBdr>
        <w:spacing w:after="0" w:line="276" w:lineRule="auto"/>
        <w:ind w:left="425" w:hanging="425"/>
        <w:rPr>
          <w:color w:val="000000"/>
          <w:sz w:val="22"/>
          <w:szCs w:val="22"/>
        </w:rPr>
      </w:pPr>
      <w:r>
        <w:rPr>
          <w:color w:val="000000"/>
          <w:sz w:val="22"/>
          <w:szCs w:val="22"/>
        </w:rPr>
        <w:t xml:space="preserve">W przypadku powierzenia realizacji części zamówienia Podwykonawcom, Wykonawca zobowiązany jest do wskazania w Formularzu ofertowym </w:t>
      </w:r>
      <w:r w:rsidRPr="009F00FF">
        <w:rPr>
          <w:b/>
          <w:bCs/>
          <w:i/>
          <w:iCs/>
          <w:color w:val="1F497D" w:themeColor="text2"/>
          <w:sz w:val="22"/>
          <w:szCs w:val="22"/>
        </w:rPr>
        <w:t>(Załącznik nr 1 do SWZ)</w:t>
      </w:r>
      <w:r w:rsidR="00331EEF" w:rsidRPr="009F00FF">
        <w:rPr>
          <w:color w:val="1F497D" w:themeColor="text2"/>
          <w:sz w:val="22"/>
          <w:szCs w:val="22"/>
        </w:rPr>
        <w:t xml:space="preserve"> </w:t>
      </w:r>
      <w:r w:rsidR="00331EEF">
        <w:rPr>
          <w:color w:val="000000"/>
          <w:sz w:val="22"/>
          <w:szCs w:val="22"/>
        </w:rPr>
        <w:br/>
      </w:r>
      <w:r>
        <w:rPr>
          <w:color w:val="000000"/>
          <w:sz w:val="22"/>
          <w:szCs w:val="22"/>
        </w:rPr>
        <w:t xml:space="preserve">tej części zamówienia, której realizację powierzy Podwykonawcy oraz, o ile jest </w:t>
      </w:r>
      <w:r w:rsidR="0097510C" w:rsidRPr="0097510C">
        <w:rPr>
          <w:color w:val="000000"/>
          <w:sz w:val="22"/>
          <w:szCs w:val="22"/>
        </w:rPr>
        <w:t>to wiadome, podania wykazu proponowanych Podwykonawców.</w:t>
      </w:r>
    </w:p>
    <w:p w14:paraId="000002DE" w14:textId="77777777" w:rsidR="008F4C90" w:rsidRPr="009F00FF" w:rsidRDefault="001C1707" w:rsidP="0092057A">
      <w:pPr>
        <w:pStyle w:val="Akapitzlist"/>
        <w:numPr>
          <w:ilvl w:val="1"/>
          <w:numId w:val="70"/>
        </w:numPr>
        <w:pBdr>
          <w:top w:val="nil"/>
          <w:left w:val="nil"/>
          <w:bottom w:val="nil"/>
          <w:right w:val="nil"/>
          <w:between w:val="nil"/>
        </w:pBdr>
        <w:spacing w:after="0" w:line="276" w:lineRule="auto"/>
        <w:ind w:left="425" w:hanging="425"/>
        <w:rPr>
          <w:color w:val="000000"/>
          <w:sz w:val="22"/>
          <w:szCs w:val="22"/>
        </w:rPr>
      </w:pPr>
      <w:r>
        <w:rPr>
          <w:color w:val="000000"/>
          <w:sz w:val="22"/>
          <w:szCs w:val="22"/>
        </w:rPr>
        <w:t>W przypadku braku takiego oświadczenia Zamawiający uzna, iż Wykonawca będzie realizował zamówienie bez udziału Podwykonawców.</w:t>
      </w:r>
    </w:p>
    <w:p w14:paraId="000002DF" w14:textId="77777777" w:rsidR="008F4C90" w:rsidRPr="009F00FF" w:rsidRDefault="008F4C90" w:rsidP="009F00FF">
      <w:pPr>
        <w:pStyle w:val="Akapitzlist"/>
        <w:pBdr>
          <w:top w:val="nil"/>
          <w:left w:val="nil"/>
          <w:bottom w:val="nil"/>
          <w:right w:val="nil"/>
          <w:between w:val="nil"/>
        </w:pBdr>
        <w:spacing w:after="0" w:line="276" w:lineRule="auto"/>
        <w:ind w:left="567" w:firstLine="0"/>
        <w:rPr>
          <w:color w:val="000000"/>
          <w:sz w:val="22"/>
          <w:szCs w:val="22"/>
        </w:rPr>
      </w:pPr>
    </w:p>
    <w:tbl>
      <w:tblPr>
        <w:tblStyle w:val="af5"/>
        <w:tblW w:w="8763" w:type="dxa"/>
        <w:jc w:val="center"/>
        <w:tblInd w:w="0" w:type="dxa"/>
        <w:tblLayout w:type="fixed"/>
        <w:tblLook w:val="0000" w:firstRow="0" w:lastRow="0" w:firstColumn="0" w:lastColumn="0" w:noHBand="0" w:noVBand="0"/>
      </w:tblPr>
      <w:tblGrid>
        <w:gridCol w:w="8763"/>
      </w:tblGrid>
      <w:tr w:rsidR="008F4C90" w14:paraId="22FA351A" w14:textId="77777777">
        <w:trPr>
          <w:trHeight w:val="268"/>
          <w:jc w:val="center"/>
        </w:trPr>
        <w:tc>
          <w:tcPr>
            <w:tcW w:w="8763" w:type="dxa"/>
            <w:shd w:val="clear" w:color="auto" w:fill="8DB3E2"/>
          </w:tcPr>
          <w:p w14:paraId="000002E0" w14:textId="77777777" w:rsidR="008F4C90" w:rsidRDefault="001C1707" w:rsidP="009F00FF">
            <w:pPr>
              <w:tabs>
                <w:tab w:val="left" w:pos="1232"/>
              </w:tabs>
              <w:spacing w:after="0" w:line="276" w:lineRule="auto"/>
              <w:ind w:left="0" w:firstLine="0"/>
              <w:rPr>
                <w:b/>
                <w:smallCaps/>
              </w:rPr>
            </w:pPr>
            <w:r>
              <w:rPr>
                <w:b/>
                <w:smallCaps/>
              </w:rPr>
              <w:t xml:space="preserve">                                                                                         ROZDZIAŁ 21</w:t>
            </w:r>
          </w:p>
          <w:p w14:paraId="000002E1" w14:textId="77777777" w:rsidR="008F4C90" w:rsidRDefault="001C1707" w:rsidP="009F00FF">
            <w:pPr>
              <w:tabs>
                <w:tab w:val="left" w:pos="1232"/>
              </w:tabs>
              <w:spacing w:after="0" w:line="276" w:lineRule="auto"/>
              <w:ind w:left="0" w:firstLine="0"/>
              <w:jc w:val="center"/>
              <w:rPr>
                <w:b/>
                <w:smallCaps/>
              </w:rPr>
            </w:pPr>
            <w:r>
              <w:rPr>
                <w:b/>
                <w:smallCaps/>
              </w:rPr>
              <w:t xml:space="preserve">PROJEKTOWANE POSTANOWIENIA UMOWY </w:t>
            </w:r>
          </w:p>
          <w:p w14:paraId="000002E2" w14:textId="77777777" w:rsidR="008F4C90" w:rsidRDefault="001C1707" w:rsidP="009F00FF">
            <w:pPr>
              <w:tabs>
                <w:tab w:val="left" w:pos="1232"/>
              </w:tabs>
              <w:spacing w:after="0" w:line="276" w:lineRule="auto"/>
              <w:ind w:left="0" w:firstLine="0"/>
              <w:jc w:val="center"/>
              <w:rPr>
                <w:b/>
                <w:smallCaps/>
              </w:rPr>
            </w:pPr>
            <w:r>
              <w:rPr>
                <w:b/>
                <w:smallCaps/>
              </w:rPr>
              <w:t xml:space="preserve">W SPRAWIE ZAMÓWIENIA PUBLICZNEGO, </w:t>
            </w:r>
          </w:p>
          <w:p w14:paraId="000002E3"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KTÓRE ZOSTANĄ WPROWADZONE DO TREŚCI TEJ UMOWY</w:t>
            </w:r>
          </w:p>
        </w:tc>
      </w:tr>
    </w:tbl>
    <w:p w14:paraId="000002E4" w14:textId="77777777" w:rsidR="008F4C90" w:rsidRDefault="008F4C90" w:rsidP="009F00FF">
      <w:pPr>
        <w:spacing w:line="276" w:lineRule="auto"/>
        <w:ind w:left="567" w:firstLine="0"/>
        <w:rPr>
          <w:b/>
          <w:sz w:val="22"/>
          <w:szCs w:val="22"/>
        </w:rPr>
      </w:pPr>
    </w:p>
    <w:p w14:paraId="000002E5" w14:textId="06D57FD5" w:rsidR="008F4C90" w:rsidRDefault="001C1707" w:rsidP="0092057A">
      <w:pPr>
        <w:spacing w:after="0" w:line="276" w:lineRule="auto"/>
        <w:ind w:left="0" w:firstLine="0"/>
        <w:rPr>
          <w:b/>
          <w:i/>
          <w:color w:val="4F81BD"/>
          <w:sz w:val="22"/>
          <w:szCs w:val="22"/>
        </w:rPr>
      </w:pPr>
      <w:r>
        <w:rPr>
          <w:sz w:val="22"/>
          <w:szCs w:val="22"/>
        </w:rPr>
        <w:t xml:space="preserve">Projektowane postanowienia umowy w sprawie zamówienia publicznego, które zostaną   wprowadzone do treści tej umowy określone zostały w </w:t>
      </w:r>
      <w:r>
        <w:rPr>
          <w:b/>
          <w:i/>
          <w:color w:val="004E9A"/>
          <w:sz w:val="22"/>
          <w:szCs w:val="22"/>
        </w:rPr>
        <w:t>Załączniku nr 6 do SWZ.</w:t>
      </w:r>
    </w:p>
    <w:p w14:paraId="000002E6" w14:textId="77777777" w:rsidR="008F4C90" w:rsidRDefault="008F4C90" w:rsidP="006E1E61">
      <w:pPr>
        <w:spacing w:after="0" w:line="276" w:lineRule="auto"/>
        <w:ind w:left="0" w:firstLine="0"/>
        <w:rPr>
          <w:i/>
          <w:color w:val="4F81BD"/>
          <w:sz w:val="22"/>
          <w:szCs w:val="22"/>
        </w:rPr>
      </w:pPr>
    </w:p>
    <w:tbl>
      <w:tblPr>
        <w:tblStyle w:val="af6"/>
        <w:tblW w:w="8761" w:type="dxa"/>
        <w:jc w:val="center"/>
        <w:tblInd w:w="0" w:type="dxa"/>
        <w:tblLayout w:type="fixed"/>
        <w:tblLook w:val="0000" w:firstRow="0" w:lastRow="0" w:firstColumn="0" w:lastColumn="0" w:noHBand="0" w:noVBand="0"/>
      </w:tblPr>
      <w:tblGrid>
        <w:gridCol w:w="8761"/>
      </w:tblGrid>
      <w:tr w:rsidR="008F4C90" w14:paraId="73D3FC9C" w14:textId="77777777">
        <w:trPr>
          <w:trHeight w:val="416"/>
          <w:jc w:val="center"/>
        </w:trPr>
        <w:tc>
          <w:tcPr>
            <w:tcW w:w="8761" w:type="dxa"/>
            <w:shd w:val="clear" w:color="auto" w:fill="8DB3E2"/>
          </w:tcPr>
          <w:p w14:paraId="000002E7" w14:textId="77777777" w:rsidR="008F4C90" w:rsidRDefault="001C1707" w:rsidP="009F00FF">
            <w:pPr>
              <w:tabs>
                <w:tab w:val="left" w:pos="1232"/>
              </w:tabs>
              <w:spacing w:after="0" w:line="276" w:lineRule="auto"/>
              <w:ind w:left="0" w:firstLine="0"/>
              <w:jc w:val="center"/>
              <w:rPr>
                <w:b/>
                <w:smallCaps/>
              </w:rPr>
            </w:pPr>
            <w:r>
              <w:rPr>
                <w:b/>
                <w:smallCaps/>
              </w:rPr>
              <w:t>ROZDZIAŁ 22</w:t>
            </w:r>
          </w:p>
          <w:p w14:paraId="000002E8"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POUCZENIE O ŚRODKACH OCHRONY PRAWNEJ PRZYSŁUGUJĄCYCH WYKONAWCY W TOKU POSTĘPOWANIA O UDZIELENIE ZAMÓWIENIA</w:t>
            </w:r>
          </w:p>
        </w:tc>
      </w:tr>
    </w:tbl>
    <w:p w14:paraId="000002E9" w14:textId="77777777" w:rsidR="008F4C90" w:rsidRDefault="008F4C90" w:rsidP="009F00FF">
      <w:pPr>
        <w:pBdr>
          <w:top w:val="nil"/>
          <w:left w:val="nil"/>
          <w:bottom w:val="nil"/>
          <w:right w:val="nil"/>
          <w:between w:val="nil"/>
        </w:pBdr>
        <w:spacing w:after="0" w:line="276" w:lineRule="auto"/>
        <w:ind w:left="1380" w:firstLine="0"/>
        <w:jc w:val="left"/>
        <w:rPr>
          <w:color w:val="000000"/>
          <w:sz w:val="24"/>
          <w:szCs w:val="24"/>
        </w:rPr>
      </w:pPr>
    </w:p>
    <w:p w14:paraId="000002EA" w14:textId="77777777" w:rsidR="008F4C90" w:rsidRDefault="001C1707" w:rsidP="0092057A">
      <w:pPr>
        <w:pBdr>
          <w:top w:val="nil"/>
          <w:left w:val="nil"/>
          <w:bottom w:val="nil"/>
          <w:right w:val="nil"/>
          <w:between w:val="nil"/>
        </w:pBdr>
        <w:spacing w:after="0" w:line="276" w:lineRule="auto"/>
        <w:ind w:left="0" w:firstLine="0"/>
        <w:rPr>
          <w:color w:val="000000"/>
          <w:sz w:val="22"/>
          <w:szCs w:val="22"/>
        </w:rPr>
      </w:pPr>
      <w:r>
        <w:rPr>
          <w:color w:val="000000"/>
          <w:sz w:val="22"/>
          <w:szCs w:val="22"/>
        </w:rPr>
        <w:t xml:space="preserve">Wykonawcom, a także innemu podmiotowi, jeżeli ma lub miał interes w uzyskaniu zamówienia oraz poniósł lub może ponieść szkodę w wyniku naruszenia przez zamawiającego przepisów </w:t>
      </w:r>
      <w:r>
        <w:rPr>
          <w:color w:val="000000"/>
          <w:sz w:val="22"/>
          <w:szCs w:val="22"/>
        </w:rPr>
        <w:lastRenderedPageBreak/>
        <w:t>ustawy, przysługują środki ochrony prawnej na zasadach przewidzianych w Dziale IX ustawy Pzp (art. 505 – 590 ustawy Pzp).</w:t>
      </w:r>
    </w:p>
    <w:p w14:paraId="000002EB" w14:textId="77777777" w:rsidR="008F4C90" w:rsidRDefault="008F4C90" w:rsidP="006E1E61">
      <w:pPr>
        <w:pBdr>
          <w:top w:val="nil"/>
          <w:left w:val="nil"/>
          <w:bottom w:val="nil"/>
          <w:right w:val="nil"/>
          <w:between w:val="nil"/>
        </w:pBdr>
        <w:spacing w:after="0" w:line="276" w:lineRule="auto"/>
        <w:ind w:left="0" w:firstLine="0"/>
        <w:rPr>
          <w:color w:val="000000"/>
          <w:sz w:val="22"/>
          <w:szCs w:val="22"/>
        </w:rPr>
      </w:pPr>
    </w:p>
    <w:tbl>
      <w:tblPr>
        <w:tblStyle w:val="af7"/>
        <w:tblW w:w="8645" w:type="dxa"/>
        <w:jc w:val="center"/>
        <w:tblInd w:w="0" w:type="dxa"/>
        <w:tblLayout w:type="fixed"/>
        <w:tblLook w:val="0000" w:firstRow="0" w:lastRow="0" w:firstColumn="0" w:lastColumn="0" w:noHBand="0" w:noVBand="0"/>
      </w:tblPr>
      <w:tblGrid>
        <w:gridCol w:w="8645"/>
      </w:tblGrid>
      <w:tr w:rsidR="008F4C90" w14:paraId="268EE888" w14:textId="77777777">
        <w:trPr>
          <w:jc w:val="center"/>
        </w:trPr>
        <w:tc>
          <w:tcPr>
            <w:tcW w:w="8645" w:type="dxa"/>
            <w:shd w:val="clear" w:color="auto" w:fill="8DB3E2"/>
          </w:tcPr>
          <w:p w14:paraId="000002EC" w14:textId="77777777" w:rsidR="008F4C90" w:rsidRDefault="001C1707" w:rsidP="009F00FF">
            <w:pPr>
              <w:tabs>
                <w:tab w:val="left" w:pos="1232"/>
              </w:tabs>
              <w:spacing w:after="0" w:line="276" w:lineRule="auto"/>
              <w:ind w:left="0" w:firstLine="0"/>
              <w:jc w:val="center"/>
              <w:rPr>
                <w:b/>
                <w:smallCaps/>
              </w:rPr>
            </w:pPr>
            <w:r>
              <w:rPr>
                <w:b/>
                <w:smallCaps/>
                <w:sz w:val="22"/>
                <w:szCs w:val="22"/>
              </w:rPr>
              <w:t xml:space="preserve">   </w:t>
            </w:r>
            <w:r>
              <w:rPr>
                <w:b/>
                <w:smallCaps/>
              </w:rPr>
              <w:t>ROZDZIAŁ 23</w:t>
            </w:r>
          </w:p>
          <w:p w14:paraId="000002ED" w14:textId="77777777" w:rsidR="008F4C90" w:rsidRDefault="001C1707" w:rsidP="009F00FF">
            <w:pPr>
              <w:tabs>
                <w:tab w:val="left" w:pos="1232"/>
              </w:tabs>
              <w:spacing w:after="0" w:line="276" w:lineRule="auto"/>
              <w:ind w:left="0" w:firstLine="0"/>
              <w:rPr>
                <w:b/>
                <w:smallCaps/>
                <w:color w:val="FFFFFF"/>
                <w:sz w:val="22"/>
                <w:szCs w:val="22"/>
              </w:rPr>
            </w:pPr>
            <w:r>
              <w:rPr>
                <w:b/>
                <w:smallCaps/>
              </w:rPr>
              <w:t xml:space="preserve">                                                              ZAKOŃCZENIE POSTĘPOWANIA</w:t>
            </w:r>
            <w:r>
              <w:rPr>
                <w:b/>
                <w:smallCaps/>
                <w:sz w:val="22"/>
                <w:szCs w:val="22"/>
              </w:rPr>
              <w:t xml:space="preserve"> </w:t>
            </w:r>
          </w:p>
        </w:tc>
      </w:tr>
    </w:tbl>
    <w:p w14:paraId="000002EE" w14:textId="77777777" w:rsidR="008F4C90" w:rsidRDefault="008F4C90" w:rsidP="009F00FF">
      <w:pPr>
        <w:spacing w:after="0" w:line="276" w:lineRule="auto"/>
        <w:ind w:left="0" w:firstLine="0"/>
        <w:jc w:val="left"/>
        <w:rPr>
          <w:color w:val="000000"/>
          <w:sz w:val="24"/>
          <w:szCs w:val="24"/>
        </w:rPr>
      </w:pPr>
    </w:p>
    <w:p w14:paraId="000002F0" w14:textId="77777777" w:rsidR="008F4C90" w:rsidRPr="0092057A" w:rsidRDefault="001C1707" w:rsidP="0092057A">
      <w:pPr>
        <w:pStyle w:val="Akapitzlist"/>
        <w:numPr>
          <w:ilvl w:val="1"/>
          <w:numId w:val="94"/>
        </w:numPr>
        <w:pBdr>
          <w:top w:val="nil"/>
          <w:left w:val="nil"/>
          <w:bottom w:val="nil"/>
          <w:right w:val="nil"/>
          <w:between w:val="nil"/>
        </w:pBdr>
        <w:spacing w:after="0" w:line="276" w:lineRule="auto"/>
        <w:rPr>
          <w:color w:val="000000"/>
          <w:sz w:val="22"/>
          <w:szCs w:val="22"/>
        </w:rPr>
      </w:pPr>
      <w:r w:rsidRPr="0092057A">
        <w:rPr>
          <w:color w:val="000000"/>
          <w:sz w:val="22"/>
          <w:szCs w:val="22"/>
        </w:rPr>
        <w:t>Postępowanie o udzielenie zamówienia kończy się:</w:t>
      </w:r>
    </w:p>
    <w:p w14:paraId="000002F1" w14:textId="77777777" w:rsidR="008F4C90" w:rsidRPr="0092057A" w:rsidRDefault="001C1707" w:rsidP="0092057A">
      <w:pPr>
        <w:pStyle w:val="Akapitzlist"/>
        <w:numPr>
          <w:ilvl w:val="0"/>
          <w:numId w:val="95"/>
        </w:numPr>
        <w:spacing w:after="0" w:line="276" w:lineRule="auto"/>
        <w:ind w:left="709" w:hanging="425"/>
        <w:rPr>
          <w:color w:val="000000"/>
          <w:sz w:val="22"/>
          <w:szCs w:val="22"/>
        </w:rPr>
      </w:pPr>
      <w:r w:rsidRPr="0092057A">
        <w:rPr>
          <w:color w:val="000000"/>
          <w:sz w:val="22"/>
          <w:szCs w:val="22"/>
        </w:rPr>
        <w:t>zawarciem umowy w sprawie zamówienia publicznego albo</w:t>
      </w:r>
    </w:p>
    <w:p w14:paraId="000002F2" w14:textId="77777777" w:rsidR="008F4C90" w:rsidRPr="0092057A" w:rsidRDefault="001C1707" w:rsidP="0092057A">
      <w:pPr>
        <w:pStyle w:val="Akapitzlist"/>
        <w:numPr>
          <w:ilvl w:val="0"/>
          <w:numId w:val="95"/>
        </w:numPr>
        <w:spacing w:after="0" w:line="276" w:lineRule="auto"/>
        <w:ind w:left="709" w:hanging="425"/>
        <w:rPr>
          <w:color w:val="000000"/>
          <w:sz w:val="22"/>
          <w:szCs w:val="22"/>
        </w:rPr>
      </w:pPr>
      <w:r w:rsidRPr="0092057A">
        <w:rPr>
          <w:color w:val="000000"/>
          <w:sz w:val="22"/>
          <w:szCs w:val="22"/>
        </w:rPr>
        <w:t>unieważnieniem postępowania.</w:t>
      </w:r>
    </w:p>
    <w:p w14:paraId="000002F3" w14:textId="54A2BE1B" w:rsidR="008F4C90" w:rsidRPr="0092057A" w:rsidRDefault="001C1707" w:rsidP="0092057A">
      <w:pPr>
        <w:pStyle w:val="Akapitzlist"/>
        <w:numPr>
          <w:ilvl w:val="1"/>
          <w:numId w:val="94"/>
        </w:numPr>
        <w:pBdr>
          <w:top w:val="nil"/>
          <w:left w:val="nil"/>
          <w:bottom w:val="nil"/>
          <w:right w:val="nil"/>
          <w:between w:val="nil"/>
        </w:pBdr>
        <w:spacing w:after="0" w:line="276" w:lineRule="auto"/>
        <w:rPr>
          <w:color w:val="000000"/>
          <w:sz w:val="22"/>
          <w:szCs w:val="22"/>
        </w:rPr>
      </w:pPr>
      <w:r w:rsidRPr="0092057A">
        <w:rPr>
          <w:color w:val="000000"/>
          <w:sz w:val="22"/>
          <w:szCs w:val="22"/>
        </w:rPr>
        <w:t>O unieważnieniu postępowania o udzielenie zamówienia Zamawiający zawiadamia równocześnie wykonawców, którzy złożyli oferty - podając uzasadnienie faktyczne i prawne.</w:t>
      </w:r>
    </w:p>
    <w:p w14:paraId="000002F4" w14:textId="0574FB41" w:rsidR="008F4C90" w:rsidRPr="0092057A" w:rsidRDefault="001C1707" w:rsidP="0092057A">
      <w:pPr>
        <w:pStyle w:val="Akapitzlist"/>
        <w:numPr>
          <w:ilvl w:val="1"/>
          <w:numId w:val="94"/>
        </w:numPr>
        <w:pBdr>
          <w:top w:val="nil"/>
          <w:left w:val="nil"/>
          <w:bottom w:val="nil"/>
          <w:right w:val="nil"/>
          <w:between w:val="nil"/>
        </w:pBdr>
        <w:spacing w:after="0" w:line="276" w:lineRule="auto"/>
        <w:rPr>
          <w:color w:val="000000"/>
          <w:sz w:val="22"/>
          <w:szCs w:val="22"/>
        </w:rPr>
      </w:pPr>
      <w:r w:rsidRPr="0092057A">
        <w:rPr>
          <w:color w:val="000000"/>
          <w:sz w:val="22"/>
          <w:szCs w:val="22"/>
        </w:rPr>
        <w:t>Zamawiający udostępnia niezwłocznie informacje, o których mowa w ust. 1. pkt</w:t>
      </w:r>
      <w:r w:rsidR="000C41AC" w:rsidRPr="0092057A">
        <w:rPr>
          <w:color w:val="000000"/>
          <w:sz w:val="22"/>
          <w:szCs w:val="22"/>
        </w:rPr>
        <w:t xml:space="preserve"> </w:t>
      </w:r>
      <w:r w:rsidRPr="0092057A">
        <w:rPr>
          <w:color w:val="000000"/>
          <w:sz w:val="22"/>
          <w:szCs w:val="22"/>
        </w:rPr>
        <w:t>2</w:t>
      </w:r>
      <w:r w:rsidR="00084F24" w:rsidRPr="0092057A">
        <w:rPr>
          <w:color w:val="000000"/>
          <w:sz w:val="22"/>
          <w:szCs w:val="22"/>
        </w:rPr>
        <w:t>)</w:t>
      </w:r>
      <w:r w:rsidRPr="0092057A">
        <w:rPr>
          <w:color w:val="000000"/>
          <w:sz w:val="22"/>
          <w:szCs w:val="22"/>
        </w:rPr>
        <w:t>, na stronie internetowej prowadzonego postępowania.</w:t>
      </w:r>
    </w:p>
    <w:p w14:paraId="000002F5" w14:textId="73D79C91" w:rsidR="008F4C90" w:rsidRPr="0092057A" w:rsidRDefault="001C1707" w:rsidP="0092057A">
      <w:pPr>
        <w:pStyle w:val="Akapitzlist"/>
        <w:numPr>
          <w:ilvl w:val="1"/>
          <w:numId w:val="94"/>
        </w:numPr>
        <w:pBdr>
          <w:top w:val="nil"/>
          <w:left w:val="nil"/>
          <w:bottom w:val="nil"/>
          <w:right w:val="nil"/>
          <w:between w:val="nil"/>
        </w:pBdr>
        <w:spacing w:after="0" w:line="276" w:lineRule="auto"/>
        <w:rPr>
          <w:color w:val="000000"/>
          <w:sz w:val="22"/>
          <w:szCs w:val="22"/>
        </w:rPr>
      </w:pPr>
      <w:r w:rsidRPr="0092057A">
        <w:rPr>
          <w:color w:val="000000"/>
          <w:sz w:val="22"/>
          <w:szCs w:val="22"/>
        </w:rPr>
        <w:t>W przypadku unieważnienia postępowania o udzielenie zamówienia Zamawiający niezwłocznie zawiadamia Wykonawców, którzy ubiegali się o udzielenie zamówienia w tym postępowaniu, o wszczęciu kolejnego postępowania, które dotyczy tego samego przedmiotu zamówienia lub obejmuje ten sam przedmiot zamówienia.</w:t>
      </w:r>
    </w:p>
    <w:p w14:paraId="153D665D" w14:textId="77777777" w:rsidR="00E33CAA" w:rsidRDefault="00E33CAA" w:rsidP="009F00FF">
      <w:pPr>
        <w:spacing w:after="0" w:line="276" w:lineRule="auto"/>
        <w:ind w:left="0" w:firstLine="0"/>
        <w:jc w:val="left"/>
        <w:rPr>
          <w:color w:val="000000"/>
        </w:rPr>
      </w:pPr>
    </w:p>
    <w:tbl>
      <w:tblPr>
        <w:tblStyle w:val="af8"/>
        <w:tblW w:w="8645" w:type="dxa"/>
        <w:jc w:val="center"/>
        <w:tblInd w:w="0" w:type="dxa"/>
        <w:tblLayout w:type="fixed"/>
        <w:tblLook w:val="0000" w:firstRow="0" w:lastRow="0" w:firstColumn="0" w:lastColumn="0" w:noHBand="0" w:noVBand="0"/>
      </w:tblPr>
      <w:tblGrid>
        <w:gridCol w:w="8645"/>
      </w:tblGrid>
      <w:tr w:rsidR="008F4C90" w14:paraId="2B2D5660" w14:textId="77777777">
        <w:trPr>
          <w:jc w:val="center"/>
        </w:trPr>
        <w:tc>
          <w:tcPr>
            <w:tcW w:w="8645" w:type="dxa"/>
            <w:shd w:val="clear" w:color="auto" w:fill="8DB3E2"/>
          </w:tcPr>
          <w:p w14:paraId="000002F8" w14:textId="77777777" w:rsidR="008F4C90" w:rsidRDefault="001C1707" w:rsidP="006E1E61">
            <w:pPr>
              <w:tabs>
                <w:tab w:val="left" w:pos="1232"/>
              </w:tabs>
              <w:spacing w:after="0" w:line="276" w:lineRule="auto"/>
              <w:ind w:left="0" w:firstLine="0"/>
              <w:jc w:val="center"/>
              <w:rPr>
                <w:b/>
                <w:smallCaps/>
              </w:rPr>
            </w:pPr>
            <w:r>
              <w:rPr>
                <w:b/>
                <w:smallCaps/>
              </w:rPr>
              <w:t xml:space="preserve">   ROZDZIAŁ 24</w:t>
            </w:r>
          </w:p>
          <w:p w14:paraId="000002F9" w14:textId="77777777" w:rsidR="008F4C90" w:rsidRDefault="001C1707" w:rsidP="006E1E61">
            <w:pPr>
              <w:tabs>
                <w:tab w:val="left" w:pos="1232"/>
              </w:tabs>
              <w:spacing w:after="0" w:line="276" w:lineRule="auto"/>
              <w:ind w:left="0" w:firstLine="0"/>
              <w:jc w:val="center"/>
              <w:rPr>
                <w:b/>
                <w:smallCaps/>
                <w:strike/>
                <w:color w:val="FFFFFF"/>
              </w:rPr>
            </w:pPr>
            <w:r>
              <w:rPr>
                <w:b/>
                <w:smallCaps/>
              </w:rPr>
              <w:t xml:space="preserve">OBOWIĄZEK </w:t>
            </w:r>
            <w:sdt>
              <w:sdtPr>
                <w:tag w:val="goog_rdk_18"/>
                <w:id w:val="-1493794759"/>
              </w:sdtPr>
              <w:sdtContent/>
            </w:sdt>
            <w:r>
              <w:rPr>
                <w:b/>
                <w:smallCaps/>
              </w:rPr>
              <w:t xml:space="preserve">INFORMACYJNY </w:t>
            </w:r>
          </w:p>
        </w:tc>
      </w:tr>
    </w:tbl>
    <w:p w14:paraId="000002FA" w14:textId="77777777" w:rsidR="008F4C90" w:rsidRDefault="008F4C90" w:rsidP="009F00FF">
      <w:pPr>
        <w:spacing w:line="276" w:lineRule="auto"/>
        <w:ind w:left="142" w:firstLine="0"/>
        <w:rPr>
          <w:color w:val="000000"/>
          <w:sz w:val="22"/>
          <w:szCs w:val="22"/>
        </w:rPr>
      </w:pPr>
    </w:p>
    <w:p w14:paraId="000002FB" w14:textId="208DC926" w:rsidR="008F4C90" w:rsidRPr="009F00FF" w:rsidRDefault="001C1707" w:rsidP="0092057A">
      <w:pPr>
        <w:spacing w:after="0" w:line="276" w:lineRule="auto"/>
        <w:ind w:left="0" w:firstLine="0"/>
        <w:rPr>
          <w:color w:val="000000" w:themeColor="text1"/>
          <w:sz w:val="22"/>
          <w:szCs w:val="22"/>
        </w:rPr>
      </w:pPr>
      <w:r w:rsidRPr="009F00FF">
        <w:rPr>
          <w:color w:val="000000" w:themeColor="text1"/>
          <w:sz w:val="22"/>
          <w:szCs w:val="22"/>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oraz art. 19 ustawy z dnia 11 września 2019 r. Prawo zamówień publicznych, dalej „Pzp”, Zamawiający informuje, jak poniżej: </w:t>
      </w:r>
    </w:p>
    <w:p w14:paraId="000002FC" w14:textId="77777777" w:rsidR="008F4C90" w:rsidRPr="009F00FF" w:rsidRDefault="001C1707" w:rsidP="0092057A">
      <w:pPr>
        <w:pStyle w:val="Akapitzlist"/>
        <w:numPr>
          <w:ilvl w:val="2"/>
          <w:numId w:val="7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administratorem Pani/Pana danych osobowych jest Agencja Rozwoju Aglomeracji   Wrocławskiej S.A.  pl. Solny 14, 50-062 Wrocław;</w:t>
      </w:r>
    </w:p>
    <w:p w14:paraId="000002FD" w14:textId="7A6A7A63" w:rsidR="008F4C90" w:rsidRPr="009F00FF" w:rsidRDefault="001C1707" w:rsidP="0092057A">
      <w:pPr>
        <w:pStyle w:val="Akapitzlist"/>
        <w:numPr>
          <w:ilvl w:val="2"/>
          <w:numId w:val="7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W sprawach związanych z przetwarzaniem Pani/Pana danych przez Administratora można kontaktować się z wyznaczonym u Administratora Inspektorem ochrony danych: pod adresem e-mail: </w:t>
      </w:r>
      <w:hyperlink r:id="rId33">
        <w:r w:rsidRPr="009F00FF">
          <w:rPr>
            <w:color w:val="000000" w:themeColor="text1"/>
            <w:sz w:val="22"/>
            <w:szCs w:val="22"/>
          </w:rPr>
          <w:t>rodo@araw.pl</w:t>
        </w:r>
      </w:hyperlink>
      <w:r w:rsidRPr="009F00FF">
        <w:rPr>
          <w:color w:val="000000" w:themeColor="text1"/>
          <w:sz w:val="22"/>
          <w:szCs w:val="22"/>
        </w:rPr>
        <w:t xml:space="preserve"> lub korespondencyjnie pod adresem: pl. Solny 14,  50 - 062 Wrocław;</w:t>
      </w:r>
    </w:p>
    <w:p w14:paraId="000002FE" w14:textId="77777777" w:rsidR="008F4C90" w:rsidRPr="009F00FF" w:rsidRDefault="001C1707" w:rsidP="0092057A">
      <w:pPr>
        <w:pStyle w:val="Akapitzlist"/>
        <w:numPr>
          <w:ilvl w:val="2"/>
          <w:numId w:val="7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Pani/Pana dane osobowe przetwarzane będą na podstawie art. 6 ust. 1 lit. c RODO w celu prowadzenia przedmiotowego postępowania o udzielenie zamówienia publicznego oraz zawarcia umowy, a podstawą prawną ich przetwarzania jest obowiązek prawny stosowania procedur udzielania zamówień publicznych spoczywający na Zamawiającym;</w:t>
      </w:r>
    </w:p>
    <w:p w14:paraId="000002FF" w14:textId="77777777" w:rsidR="008F4C90" w:rsidRPr="009F00FF" w:rsidRDefault="001C1707" w:rsidP="0092057A">
      <w:pPr>
        <w:pStyle w:val="Akapitzlist"/>
        <w:numPr>
          <w:ilvl w:val="2"/>
          <w:numId w:val="7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odbiorcami Pani/Pana danych osobowych będą osoby lub podmioty, którym udostępniona zostanie dokumentacja postępowania w oparciu o art. 18 oraz art. 74 ustawy Pzp;</w:t>
      </w:r>
    </w:p>
    <w:p w14:paraId="00000300" w14:textId="77777777" w:rsidR="008F4C90" w:rsidRPr="009F00FF" w:rsidRDefault="001C1707" w:rsidP="0092057A">
      <w:pPr>
        <w:pStyle w:val="Akapitzlist"/>
        <w:numPr>
          <w:ilvl w:val="2"/>
          <w:numId w:val="7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Pani/Pana dane osobowe będą przechowywane, zgodnie z art. 78 ust. 1 ustawy Pzp, przez okres 4 (słownie: czterech) lat od dnia zakończenia postępowania o udzielenie zamówienia, a jeżeli czas trwania umowy przekracza 4 (słownie: cztery) lata, okres przechowywania obejmuje cały czas trwania umowy;</w:t>
      </w:r>
    </w:p>
    <w:p w14:paraId="00000301" w14:textId="77777777" w:rsidR="008F4C90" w:rsidRPr="009F00FF" w:rsidRDefault="001C1707" w:rsidP="0092057A">
      <w:pPr>
        <w:pStyle w:val="Akapitzlist"/>
        <w:numPr>
          <w:ilvl w:val="2"/>
          <w:numId w:val="7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0000302" w14:textId="77777777" w:rsidR="008F4C90" w:rsidRPr="009F00FF" w:rsidRDefault="001C1707" w:rsidP="0092057A">
      <w:pPr>
        <w:pStyle w:val="Akapitzlist"/>
        <w:numPr>
          <w:ilvl w:val="2"/>
          <w:numId w:val="7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lastRenderedPageBreak/>
        <w:t>w odniesieniu do Pani/Pana danych osobowych decyzje nie będą podejmowane w sposób zautomatyzowany, Pani/Pana dane osobowe nie będą również podlegały profilowaniu;</w:t>
      </w:r>
    </w:p>
    <w:p w14:paraId="00000303" w14:textId="77777777" w:rsidR="008F4C90" w:rsidRPr="009F00FF" w:rsidRDefault="001C1707" w:rsidP="0092057A">
      <w:pPr>
        <w:pStyle w:val="Akapitzlist"/>
        <w:numPr>
          <w:ilvl w:val="2"/>
          <w:numId w:val="7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Posiada Pan/Pani prawo:</w:t>
      </w:r>
    </w:p>
    <w:p w14:paraId="00000304" w14:textId="61E62205" w:rsidR="008F4C90" w:rsidRPr="009F00FF" w:rsidRDefault="001C1707" w:rsidP="0092057A">
      <w:pPr>
        <w:pStyle w:val="Akapitzlist"/>
        <w:numPr>
          <w:ilvl w:val="4"/>
          <w:numId w:val="97"/>
        </w:numPr>
        <w:spacing w:after="0" w:line="276" w:lineRule="auto"/>
        <w:ind w:left="851" w:hanging="425"/>
        <w:rPr>
          <w:bCs/>
          <w:color w:val="000000" w:themeColor="text1"/>
          <w:sz w:val="22"/>
          <w:szCs w:val="22"/>
        </w:rPr>
      </w:pPr>
      <w:r w:rsidRPr="009F00FF">
        <w:rPr>
          <w:bCs/>
          <w:color w:val="000000" w:themeColor="text1"/>
          <w:sz w:val="22"/>
          <w:szCs w:val="22"/>
        </w:rPr>
        <w:t>prawo dostępu do danych osobowych Pani/Pana dotyczących;</w:t>
      </w:r>
    </w:p>
    <w:p w14:paraId="00000305" w14:textId="77777777" w:rsidR="008F4C90" w:rsidRPr="009F00FF" w:rsidRDefault="001C1707" w:rsidP="0092057A">
      <w:pPr>
        <w:pStyle w:val="Akapitzlist"/>
        <w:numPr>
          <w:ilvl w:val="4"/>
          <w:numId w:val="97"/>
        </w:numPr>
        <w:spacing w:after="0" w:line="276" w:lineRule="auto"/>
        <w:ind w:left="851" w:hanging="425"/>
        <w:rPr>
          <w:bCs/>
          <w:color w:val="000000" w:themeColor="text1"/>
          <w:sz w:val="22"/>
          <w:szCs w:val="22"/>
        </w:rPr>
      </w:pPr>
      <w:r w:rsidRPr="009F00FF">
        <w:rPr>
          <w:bCs/>
          <w:color w:val="000000" w:themeColor="text1"/>
          <w:sz w:val="22"/>
          <w:szCs w:val="22"/>
        </w:rPr>
        <w:t>do sprostowania lub uzupełnienia Pani/Pana danych osobowych, przy czym skorzystanie z prawa do sprostowania lub uzupełnienia nie może skutkować zmianą wyniku postępowania o udzielenie zamówienia publicznego ani zmianą postanowień umowy w zakresie niezgodnym z ustawą Pzp oraz nie może naruszać integralności protokołu oraz jego załączników;</w:t>
      </w:r>
    </w:p>
    <w:p w14:paraId="00000306" w14:textId="18FC2AA4" w:rsidR="008F4C90" w:rsidRPr="009F00FF" w:rsidRDefault="001C1707" w:rsidP="0092057A">
      <w:pPr>
        <w:pStyle w:val="Akapitzlist"/>
        <w:numPr>
          <w:ilvl w:val="4"/>
          <w:numId w:val="97"/>
        </w:numPr>
        <w:spacing w:after="0" w:line="276" w:lineRule="auto"/>
        <w:ind w:left="851" w:hanging="425"/>
        <w:rPr>
          <w:bCs/>
          <w:color w:val="000000" w:themeColor="text1"/>
          <w:sz w:val="22"/>
          <w:szCs w:val="22"/>
        </w:rPr>
      </w:pPr>
      <w:r w:rsidRPr="009F00FF">
        <w:rPr>
          <w:bCs/>
          <w:color w:val="000000" w:themeColor="text1"/>
          <w:sz w:val="22"/>
          <w:szCs w:val="22"/>
        </w:rPr>
        <w:t>żądania od administratora ograniczenia przetwarzania danych osobowych</w:t>
      </w:r>
      <w:r w:rsidR="0092057A">
        <w:rPr>
          <w:bCs/>
          <w:color w:val="000000" w:themeColor="text1"/>
          <w:sz w:val="22"/>
          <w:szCs w:val="22"/>
        </w:rPr>
        <w:t xml:space="preserve">                                        </w:t>
      </w:r>
      <w:r w:rsidRPr="009F00FF">
        <w:rPr>
          <w:bCs/>
          <w:color w:val="000000" w:themeColor="text1"/>
          <w:sz w:val="22"/>
          <w:szCs w:val="22"/>
        </w:rPr>
        <w:t>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w:t>
      </w:r>
      <w:r w:rsidR="00E4559B" w:rsidRPr="009F00FF">
        <w:rPr>
          <w:bCs/>
          <w:color w:val="000000" w:themeColor="text1"/>
          <w:sz w:val="22"/>
          <w:szCs w:val="22"/>
        </w:rPr>
        <w:t xml:space="preserve"> </w:t>
      </w:r>
      <w:r w:rsidRPr="009F00FF">
        <w:rPr>
          <w:bCs/>
          <w:color w:val="000000" w:themeColor="text1"/>
          <w:sz w:val="22"/>
          <w:szCs w:val="22"/>
        </w:rPr>
        <w:t>z uwagi na ważne względy interesu publicznego Unii Europejskiej lub państwa członkowskiego, a także nie ogranicza przetwarzania danych osobowych do czasu zakończenia postępowania o udzielenie zamówienia;</w:t>
      </w:r>
    </w:p>
    <w:p w14:paraId="00000307" w14:textId="77777777" w:rsidR="008F4C90" w:rsidRPr="009F00FF" w:rsidRDefault="001C1707" w:rsidP="0092057A">
      <w:pPr>
        <w:pStyle w:val="Akapitzlist"/>
        <w:numPr>
          <w:ilvl w:val="4"/>
          <w:numId w:val="97"/>
        </w:numPr>
        <w:spacing w:after="0" w:line="276" w:lineRule="auto"/>
        <w:ind w:left="426" w:hanging="426"/>
        <w:rPr>
          <w:bCs/>
          <w:color w:val="000000" w:themeColor="text1"/>
          <w:sz w:val="22"/>
          <w:szCs w:val="22"/>
        </w:rPr>
      </w:pPr>
      <w:r w:rsidRPr="009F00FF">
        <w:rPr>
          <w:bCs/>
          <w:color w:val="000000" w:themeColor="text1"/>
          <w:sz w:val="22"/>
          <w:szCs w:val="22"/>
        </w:rPr>
        <w:t>do wniesienia skargi do Prezesa Urzędu Ochrony Danych Osobowych, gdy uzna Pani/Pan, że przetwarzanie danych osobowych Pani/Pana dotyczących narusza przepisy RODO.</w:t>
      </w:r>
    </w:p>
    <w:p w14:paraId="00000308" w14:textId="77777777" w:rsidR="008F4C90" w:rsidRPr="009F00FF" w:rsidRDefault="001C1707" w:rsidP="0092057A">
      <w:pPr>
        <w:pStyle w:val="Akapitzlist"/>
        <w:numPr>
          <w:ilvl w:val="2"/>
          <w:numId w:val="73"/>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nie przysługuje Pani/Panu:</w:t>
      </w:r>
    </w:p>
    <w:p w14:paraId="00000309" w14:textId="77777777" w:rsidR="008F4C90" w:rsidRPr="009F00FF" w:rsidRDefault="001C1707" w:rsidP="0092057A">
      <w:pPr>
        <w:pStyle w:val="Akapitzlist"/>
        <w:numPr>
          <w:ilvl w:val="4"/>
          <w:numId w:val="98"/>
        </w:numPr>
        <w:spacing w:after="0" w:line="276" w:lineRule="auto"/>
        <w:ind w:left="851" w:hanging="425"/>
        <w:rPr>
          <w:bCs/>
          <w:color w:val="000000" w:themeColor="text1"/>
          <w:sz w:val="22"/>
          <w:szCs w:val="22"/>
        </w:rPr>
      </w:pPr>
      <w:r w:rsidRPr="009F00FF">
        <w:rPr>
          <w:bCs/>
          <w:color w:val="000000" w:themeColor="text1"/>
          <w:sz w:val="22"/>
          <w:szCs w:val="22"/>
        </w:rPr>
        <w:t xml:space="preserve"> w związku z art. 17 ust. 3 lit. b, d lub e RODO prawo do usunięcia danych osobowych;</w:t>
      </w:r>
    </w:p>
    <w:p w14:paraId="0000030A" w14:textId="77777777" w:rsidR="008F4C90" w:rsidRPr="009F00FF" w:rsidRDefault="001C1707" w:rsidP="0092057A">
      <w:pPr>
        <w:pStyle w:val="Akapitzlist"/>
        <w:numPr>
          <w:ilvl w:val="4"/>
          <w:numId w:val="98"/>
        </w:numPr>
        <w:spacing w:after="0" w:line="276" w:lineRule="auto"/>
        <w:ind w:left="851" w:hanging="425"/>
        <w:rPr>
          <w:bCs/>
          <w:color w:val="000000" w:themeColor="text1"/>
          <w:sz w:val="22"/>
          <w:szCs w:val="22"/>
        </w:rPr>
      </w:pPr>
      <w:r w:rsidRPr="009F00FF">
        <w:rPr>
          <w:bCs/>
          <w:color w:val="000000" w:themeColor="text1"/>
          <w:sz w:val="22"/>
          <w:szCs w:val="22"/>
        </w:rPr>
        <w:t>prawo do przenoszenia danych osobowych, o którym mowa w art. 20 RODO;</w:t>
      </w:r>
    </w:p>
    <w:p w14:paraId="0000030B" w14:textId="77777777" w:rsidR="008F4C90" w:rsidRPr="009F00FF" w:rsidRDefault="001C1707" w:rsidP="0092057A">
      <w:pPr>
        <w:pStyle w:val="Akapitzlist"/>
        <w:numPr>
          <w:ilvl w:val="4"/>
          <w:numId w:val="98"/>
        </w:numPr>
        <w:spacing w:after="0" w:line="276" w:lineRule="auto"/>
        <w:ind w:left="851" w:hanging="425"/>
        <w:rPr>
          <w:bCs/>
          <w:color w:val="000000" w:themeColor="text1"/>
          <w:sz w:val="22"/>
          <w:szCs w:val="22"/>
        </w:rPr>
      </w:pPr>
      <w:r w:rsidRPr="009F00FF">
        <w:rPr>
          <w:bCs/>
          <w:color w:val="000000" w:themeColor="text1"/>
          <w:sz w:val="22"/>
          <w:szCs w:val="22"/>
        </w:rPr>
        <w:t xml:space="preserve"> na podstawie art. 21 RODO prawo sprzeciwu, wobec przetwarzania danych osobowych, gdyż podstawą prawną przetwarzania Pani/Pana danych osobowych jest art. 6 ust. 1 lit. c RODO.</w:t>
      </w:r>
    </w:p>
    <w:p w14:paraId="0000030C" w14:textId="77777777" w:rsidR="008F4C90" w:rsidRPr="009F00FF" w:rsidRDefault="008F4C90" w:rsidP="0092057A">
      <w:pPr>
        <w:spacing w:after="0" w:line="276" w:lineRule="auto"/>
        <w:ind w:hanging="170"/>
        <w:rPr>
          <w:color w:val="000000" w:themeColor="text1"/>
          <w:sz w:val="22"/>
          <w:szCs w:val="22"/>
        </w:rPr>
      </w:pPr>
    </w:p>
    <w:p w14:paraId="0000030D" w14:textId="77777777" w:rsidR="008F4C90" w:rsidRPr="009F00FF" w:rsidRDefault="001C1707" w:rsidP="0092057A">
      <w:pPr>
        <w:spacing w:after="0" w:line="276" w:lineRule="auto"/>
        <w:ind w:left="0" w:firstLine="0"/>
        <w:rPr>
          <w:color w:val="000000" w:themeColor="text1"/>
          <w:sz w:val="22"/>
          <w:szCs w:val="22"/>
        </w:rPr>
      </w:pPr>
      <w:r w:rsidRPr="009F00FF">
        <w:rPr>
          <w:color w:val="000000" w:themeColor="text1"/>
          <w:sz w:val="22"/>
          <w:szCs w:val="22"/>
        </w:rPr>
        <w:t>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wyłączeń, o których mowa w art. 14 ust. 5 RODO.</w:t>
      </w:r>
    </w:p>
    <w:p w14:paraId="0000030E" w14:textId="77777777" w:rsidR="008F4C90" w:rsidRDefault="008F4C90" w:rsidP="006E1E61">
      <w:pPr>
        <w:spacing w:after="0" w:line="276" w:lineRule="auto"/>
        <w:ind w:left="0" w:firstLine="0"/>
        <w:rPr>
          <w:sz w:val="22"/>
          <w:szCs w:val="22"/>
        </w:rPr>
      </w:pPr>
    </w:p>
    <w:tbl>
      <w:tblPr>
        <w:tblStyle w:val="af9"/>
        <w:tblW w:w="8645" w:type="dxa"/>
        <w:jc w:val="center"/>
        <w:tblInd w:w="0" w:type="dxa"/>
        <w:tblLayout w:type="fixed"/>
        <w:tblLook w:val="0000" w:firstRow="0" w:lastRow="0" w:firstColumn="0" w:lastColumn="0" w:noHBand="0" w:noVBand="0"/>
      </w:tblPr>
      <w:tblGrid>
        <w:gridCol w:w="8645"/>
      </w:tblGrid>
      <w:tr w:rsidR="008F4C90" w14:paraId="05576F2E" w14:textId="77777777">
        <w:trPr>
          <w:jc w:val="center"/>
        </w:trPr>
        <w:tc>
          <w:tcPr>
            <w:tcW w:w="8645" w:type="dxa"/>
            <w:shd w:val="clear" w:color="auto" w:fill="8DB3E2"/>
          </w:tcPr>
          <w:p w14:paraId="0000030F" w14:textId="77777777" w:rsidR="008F4C90" w:rsidRDefault="001C1707" w:rsidP="006E1E61">
            <w:pPr>
              <w:tabs>
                <w:tab w:val="left" w:pos="1232"/>
              </w:tabs>
              <w:spacing w:after="0" w:line="276" w:lineRule="auto"/>
              <w:ind w:left="0" w:firstLine="0"/>
              <w:jc w:val="center"/>
              <w:rPr>
                <w:b/>
                <w:smallCaps/>
              </w:rPr>
            </w:pPr>
            <w:r>
              <w:rPr>
                <w:b/>
                <w:smallCaps/>
              </w:rPr>
              <w:t>ROZDZIAŁ 25</w:t>
            </w:r>
          </w:p>
          <w:p w14:paraId="00000310" w14:textId="77777777" w:rsidR="008F4C90" w:rsidRDefault="001C1707" w:rsidP="006E1E61">
            <w:pPr>
              <w:tabs>
                <w:tab w:val="left" w:pos="1232"/>
              </w:tabs>
              <w:spacing w:after="0" w:line="276" w:lineRule="auto"/>
              <w:ind w:left="0" w:firstLine="0"/>
              <w:jc w:val="center"/>
              <w:rPr>
                <w:b/>
                <w:smallCaps/>
                <w:strike/>
                <w:color w:val="FFFFFF"/>
                <w:sz w:val="22"/>
                <w:szCs w:val="22"/>
              </w:rPr>
            </w:pPr>
            <w:r>
              <w:rPr>
                <w:b/>
                <w:smallCaps/>
              </w:rPr>
              <w:t>WYKAZ ZAŁĄCZNIKÓW DO SWZ</w:t>
            </w:r>
          </w:p>
        </w:tc>
      </w:tr>
    </w:tbl>
    <w:p w14:paraId="00000311" w14:textId="77777777" w:rsidR="008F4C90" w:rsidRDefault="008F4C90" w:rsidP="009F00FF">
      <w:pPr>
        <w:spacing w:line="276" w:lineRule="auto"/>
        <w:ind w:left="0" w:firstLine="0"/>
        <w:rPr>
          <w:b/>
        </w:rPr>
      </w:pPr>
    </w:p>
    <w:p w14:paraId="00000312" w14:textId="77777777" w:rsidR="008F4C90" w:rsidRDefault="001C1707" w:rsidP="009F00FF">
      <w:pPr>
        <w:spacing w:line="276" w:lineRule="auto"/>
        <w:rPr>
          <w:b/>
        </w:rPr>
      </w:pPr>
      <w:r>
        <w:rPr>
          <w:b/>
        </w:rPr>
        <w:t xml:space="preserve">        Wykaz załączników do SWZ:</w:t>
      </w:r>
    </w:p>
    <w:p w14:paraId="00000313" w14:textId="42BE1276" w:rsidR="008F4C90" w:rsidRPr="009F00FF" w:rsidRDefault="001C1707" w:rsidP="009F00FF">
      <w:pPr>
        <w:pStyle w:val="Akapitzlist"/>
        <w:numPr>
          <w:ilvl w:val="1"/>
          <w:numId w:val="22"/>
        </w:numPr>
        <w:pBdr>
          <w:top w:val="nil"/>
          <w:left w:val="nil"/>
          <w:bottom w:val="nil"/>
          <w:right w:val="nil"/>
          <w:between w:val="nil"/>
        </w:pBdr>
        <w:spacing w:after="0" w:line="276" w:lineRule="auto"/>
        <w:ind w:left="567" w:hanging="567"/>
        <w:rPr>
          <w:color w:val="000000"/>
        </w:rPr>
      </w:pPr>
      <w:r w:rsidRPr="009F00FF">
        <w:rPr>
          <w:color w:val="000000"/>
        </w:rPr>
        <w:t>Załącznik nr  1 do SWZ   –  Formularz oferty.</w:t>
      </w:r>
    </w:p>
    <w:p w14:paraId="00000314" w14:textId="77777777" w:rsidR="008F4C90" w:rsidRDefault="001C1707" w:rsidP="006E1E61">
      <w:pPr>
        <w:numPr>
          <w:ilvl w:val="1"/>
          <w:numId w:val="22"/>
        </w:numPr>
        <w:pBdr>
          <w:top w:val="nil"/>
          <w:left w:val="nil"/>
          <w:bottom w:val="nil"/>
          <w:right w:val="nil"/>
          <w:between w:val="nil"/>
        </w:pBdr>
        <w:spacing w:after="0" w:line="276" w:lineRule="auto"/>
        <w:ind w:left="567" w:hanging="567"/>
        <w:rPr>
          <w:color w:val="000000"/>
        </w:rPr>
      </w:pPr>
      <w:r>
        <w:rPr>
          <w:color w:val="000000"/>
        </w:rPr>
        <w:t xml:space="preserve">Załącznik nr  2 do SWZ    –   Wzór  Oświadczenia  o  niepodleganiu  wykluczeniu oraz oświadczenia  </w:t>
      </w:r>
    </w:p>
    <w:p w14:paraId="00000315" w14:textId="1BBBCA79" w:rsidR="008F4C90" w:rsidRDefault="001C1707" w:rsidP="006E1E61">
      <w:pPr>
        <w:pBdr>
          <w:top w:val="nil"/>
          <w:left w:val="nil"/>
          <w:bottom w:val="nil"/>
          <w:right w:val="nil"/>
          <w:between w:val="nil"/>
        </w:pBdr>
        <w:spacing w:after="0" w:line="276" w:lineRule="auto"/>
        <w:ind w:left="567" w:firstLine="0"/>
        <w:rPr>
          <w:color w:val="000000"/>
        </w:rPr>
      </w:pPr>
      <w:r>
        <w:rPr>
          <w:color w:val="000000"/>
        </w:rPr>
        <w:t xml:space="preserve">                                              o  spełnianiu warunków udziału w postępowaniu. </w:t>
      </w:r>
    </w:p>
    <w:p w14:paraId="00000316" w14:textId="0E5355B5" w:rsidR="008F4C90" w:rsidRPr="003C58D2" w:rsidRDefault="001C1707" w:rsidP="006E1E61">
      <w:pPr>
        <w:numPr>
          <w:ilvl w:val="1"/>
          <w:numId w:val="22"/>
        </w:numPr>
        <w:pBdr>
          <w:top w:val="nil"/>
          <w:left w:val="nil"/>
          <w:bottom w:val="nil"/>
          <w:right w:val="nil"/>
          <w:between w:val="nil"/>
        </w:pBdr>
        <w:spacing w:after="0" w:line="276" w:lineRule="auto"/>
        <w:ind w:left="567" w:hanging="567"/>
        <w:rPr>
          <w:color w:val="000000"/>
        </w:rPr>
      </w:pPr>
      <w:r w:rsidRPr="003C58D2">
        <w:rPr>
          <w:color w:val="000000"/>
        </w:rPr>
        <w:t xml:space="preserve">Załącznik nr </w:t>
      </w:r>
      <w:r w:rsidR="00E4559B">
        <w:rPr>
          <w:color w:val="000000"/>
        </w:rPr>
        <w:t xml:space="preserve"> </w:t>
      </w:r>
      <w:r w:rsidRPr="003C58D2">
        <w:rPr>
          <w:color w:val="000000"/>
        </w:rPr>
        <w:t xml:space="preserve">3 do SWZ    –    Wzór  Pisemnego  zobowiązania  podmiotu  do  oddania  do   dyspozycji </w:t>
      </w:r>
    </w:p>
    <w:p w14:paraId="00000317" w14:textId="77777777" w:rsidR="008F4C90" w:rsidRPr="003C58D2" w:rsidRDefault="001C1707" w:rsidP="006E1E61">
      <w:pPr>
        <w:pBdr>
          <w:top w:val="nil"/>
          <w:left w:val="nil"/>
          <w:bottom w:val="nil"/>
          <w:right w:val="nil"/>
          <w:between w:val="nil"/>
        </w:pBdr>
        <w:spacing w:after="0" w:line="276" w:lineRule="auto"/>
        <w:ind w:left="567" w:hanging="567"/>
      </w:pPr>
      <w:r w:rsidRPr="003C58D2">
        <w:t xml:space="preserve">                                                         wykonawcy niezbędnych zasobów na okres korzystania z nich przy  </w:t>
      </w:r>
    </w:p>
    <w:p w14:paraId="00000318" w14:textId="77777777" w:rsidR="008F4C90" w:rsidRPr="003C58D2" w:rsidRDefault="001C1707" w:rsidP="006E1E61">
      <w:pPr>
        <w:pBdr>
          <w:top w:val="nil"/>
          <w:left w:val="nil"/>
          <w:bottom w:val="nil"/>
          <w:right w:val="nil"/>
          <w:between w:val="nil"/>
        </w:pBdr>
        <w:spacing w:after="0" w:line="276" w:lineRule="auto"/>
        <w:ind w:left="567" w:hanging="567"/>
      </w:pPr>
      <w:r w:rsidRPr="003C58D2">
        <w:t xml:space="preserve">                                                         wykonywaniu zamówienia.</w:t>
      </w:r>
    </w:p>
    <w:p w14:paraId="00000319" w14:textId="77777777" w:rsidR="008F4C90" w:rsidRPr="004B44E1" w:rsidRDefault="001C1707" w:rsidP="006E1E61">
      <w:pPr>
        <w:numPr>
          <w:ilvl w:val="1"/>
          <w:numId w:val="22"/>
        </w:numPr>
        <w:pBdr>
          <w:top w:val="nil"/>
          <w:left w:val="nil"/>
          <w:bottom w:val="nil"/>
          <w:right w:val="nil"/>
          <w:between w:val="nil"/>
        </w:pBdr>
        <w:spacing w:after="0" w:line="276" w:lineRule="auto"/>
        <w:ind w:left="567" w:hanging="567"/>
      </w:pPr>
      <w:r w:rsidRPr="003C58D2">
        <w:t>Załącznik nr  4 do SWZ  –   Wzór wykazu usług.</w:t>
      </w:r>
    </w:p>
    <w:p w14:paraId="0000031A" w14:textId="77777777" w:rsidR="008F4C90" w:rsidRPr="004B44E1" w:rsidRDefault="001C1707" w:rsidP="006E1E61">
      <w:pPr>
        <w:numPr>
          <w:ilvl w:val="1"/>
          <w:numId w:val="22"/>
        </w:numPr>
        <w:pBdr>
          <w:top w:val="nil"/>
          <w:left w:val="nil"/>
          <w:bottom w:val="nil"/>
          <w:right w:val="nil"/>
          <w:between w:val="nil"/>
        </w:pBdr>
        <w:spacing w:after="0" w:line="276" w:lineRule="auto"/>
        <w:ind w:left="567" w:hanging="567"/>
      </w:pPr>
      <w:r w:rsidRPr="004B44E1">
        <w:t>Załącznik nr  5 do SWZ  –   Zastrzeżenie informacji stanowiących tajemnicę przedsiębiorstwa.</w:t>
      </w:r>
    </w:p>
    <w:p w14:paraId="0000031B" w14:textId="77777777" w:rsidR="008F4C90" w:rsidRPr="004B44E1" w:rsidRDefault="001C1707" w:rsidP="006E1E61">
      <w:pPr>
        <w:numPr>
          <w:ilvl w:val="1"/>
          <w:numId w:val="22"/>
        </w:numPr>
        <w:pBdr>
          <w:top w:val="nil"/>
          <w:left w:val="nil"/>
          <w:bottom w:val="nil"/>
          <w:right w:val="nil"/>
          <w:between w:val="nil"/>
        </w:pBdr>
        <w:spacing w:after="0" w:line="276" w:lineRule="auto"/>
        <w:ind w:left="567" w:hanging="567"/>
      </w:pPr>
      <w:r w:rsidRPr="004B44E1">
        <w:t>Załącznik nr  6 do SWZ  –   Projektowane  postanowienia umowy wraz z załącznikami.</w:t>
      </w:r>
    </w:p>
    <w:p w14:paraId="784083A6" w14:textId="525FBF45" w:rsidR="00A60057" w:rsidRPr="004B44E1" w:rsidRDefault="001C1707" w:rsidP="006E1E61">
      <w:pPr>
        <w:numPr>
          <w:ilvl w:val="1"/>
          <w:numId w:val="22"/>
        </w:numPr>
        <w:pBdr>
          <w:top w:val="nil"/>
          <w:left w:val="nil"/>
          <w:bottom w:val="nil"/>
          <w:right w:val="nil"/>
          <w:between w:val="nil"/>
        </w:pBdr>
        <w:spacing w:after="0" w:line="276" w:lineRule="auto"/>
        <w:ind w:left="567" w:hanging="567"/>
      </w:pPr>
      <w:r w:rsidRPr="004B44E1">
        <w:t xml:space="preserve">Załącznik nr  7 do SWZ  –  </w:t>
      </w:r>
      <w:r w:rsidR="0092057A" w:rsidRPr="004B44E1">
        <w:t xml:space="preserve"> </w:t>
      </w:r>
      <w:r w:rsidRPr="004B44E1">
        <w:t>Plan układu stoiska</w:t>
      </w:r>
      <w:r w:rsidR="003C58D2" w:rsidRPr="004B44E1">
        <w:t>.</w:t>
      </w:r>
    </w:p>
    <w:p w14:paraId="0000031D" w14:textId="3E39A54A" w:rsidR="008F4C90" w:rsidRPr="004B44E1" w:rsidRDefault="00A60057" w:rsidP="006E1E61">
      <w:pPr>
        <w:numPr>
          <w:ilvl w:val="1"/>
          <w:numId w:val="22"/>
        </w:numPr>
        <w:pBdr>
          <w:top w:val="nil"/>
          <w:left w:val="nil"/>
          <w:bottom w:val="nil"/>
          <w:right w:val="nil"/>
          <w:between w:val="nil"/>
        </w:pBdr>
        <w:spacing w:after="0" w:line="276" w:lineRule="auto"/>
        <w:ind w:left="567" w:hanging="567"/>
      </w:pPr>
      <w:r w:rsidRPr="004B44E1">
        <w:t xml:space="preserve">Załącznik nr  8 do SWZ </w:t>
      </w:r>
      <w:r w:rsidR="003C58D2" w:rsidRPr="004B44E1">
        <w:t xml:space="preserve"> –</w:t>
      </w:r>
      <w:r w:rsidR="005B70B2" w:rsidRPr="004B44E1">
        <w:t xml:space="preserve"> </w:t>
      </w:r>
      <w:r w:rsidRPr="004B44E1">
        <w:t xml:space="preserve"> </w:t>
      </w:r>
      <w:r w:rsidR="0092057A" w:rsidRPr="004B44E1">
        <w:t xml:space="preserve"> </w:t>
      </w:r>
      <w:r w:rsidR="003C58D2" w:rsidRPr="004B44E1">
        <w:t>L</w:t>
      </w:r>
      <w:r w:rsidR="005B70B2" w:rsidRPr="004B44E1">
        <w:t>ogotyp „Wroclaw – the meeting place”</w:t>
      </w:r>
      <w:r w:rsidR="003C58D2" w:rsidRPr="004B44E1">
        <w:t>.</w:t>
      </w:r>
    </w:p>
    <w:p w14:paraId="0000031E" w14:textId="4486DEF3" w:rsidR="008F4C90" w:rsidRPr="004B44E1" w:rsidRDefault="005B70B2" w:rsidP="006E1E61">
      <w:pPr>
        <w:numPr>
          <w:ilvl w:val="1"/>
          <w:numId w:val="22"/>
        </w:numPr>
        <w:pBdr>
          <w:top w:val="nil"/>
          <w:left w:val="nil"/>
          <w:bottom w:val="nil"/>
          <w:right w:val="nil"/>
          <w:between w:val="nil"/>
        </w:pBdr>
        <w:spacing w:after="0" w:line="276" w:lineRule="auto"/>
        <w:ind w:left="567" w:hanging="567"/>
      </w:pPr>
      <w:r w:rsidRPr="004B44E1">
        <w:t xml:space="preserve">Załącznik nr  </w:t>
      </w:r>
      <w:r w:rsidR="00F405E4" w:rsidRPr="004B44E1">
        <w:t>9</w:t>
      </w:r>
      <w:r w:rsidRPr="004B44E1">
        <w:t xml:space="preserve"> do SWZ </w:t>
      </w:r>
      <w:r w:rsidR="005D2415" w:rsidRPr="004B44E1">
        <w:t xml:space="preserve"> </w:t>
      </w:r>
      <w:r w:rsidRPr="004B44E1">
        <w:t xml:space="preserve">– </w:t>
      </w:r>
      <w:r w:rsidR="003C58D2" w:rsidRPr="004B44E1">
        <w:t xml:space="preserve"> </w:t>
      </w:r>
      <w:r w:rsidR="0092057A" w:rsidRPr="004B44E1">
        <w:t xml:space="preserve"> </w:t>
      </w:r>
      <w:r w:rsidR="003C58D2" w:rsidRPr="004B44E1">
        <w:t>H</w:t>
      </w:r>
      <w:r w:rsidRPr="004B44E1">
        <w:t>erb Wrocławia</w:t>
      </w:r>
      <w:r w:rsidR="003C58D2" w:rsidRPr="004B44E1">
        <w:t>.</w:t>
      </w:r>
    </w:p>
    <w:p w14:paraId="00000328" w14:textId="6C79ED2E" w:rsidR="008F4C90" w:rsidRPr="004B44E1" w:rsidRDefault="002B4CF3" w:rsidP="009F00FF">
      <w:pPr>
        <w:numPr>
          <w:ilvl w:val="1"/>
          <w:numId w:val="22"/>
        </w:numPr>
        <w:pBdr>
          <w:top w:val="nil"/>
          <w:left w:val="nil"/>
          <w:bottom w:val="nil"/>
          <w:right w:val="nil"/>
          <w:between w:val="nil"/>
        </w:pBdr>
        <w:spacing w:after="0" w:line="276" w:lineRule="auto"/>
        <w:ind w:left="567" w:hanging="567"/>
        <w:rPr>
          <w:sz w:val="22"/>
          <w:szCs w:val="22"/>
        </w:rPr>
      </w:pPr>
      <w:r w:rsidRPr="004B44E1">
        <w:t>Załącznik nr 1</w:t>
      </w:r>
      <w:r w:rsidR="00F405E4" w:rsidRPr="004B44E1">
        <w:t>0</w:t>
      </w:r>
      <w:r w:rsidR="00EB4823" w:rsidRPr="004B44E1">
        <w:t xml:space="preserve"> </w:t>
      </w:r>
      <w:r w:rsidRPr="004B44E1">
        <w:t xml:space="preserve">do SWZ – </w:t>
      </w:r>
      <w:r w:rsidR="0092057A" w:rsidRPr="004B44E1">
        <w:t xml:space="preserve">  S</w:t>
      </w:r>
      <w:r w:rsidRPr="004B44E1">
        <w:t>ystem identyfikacji wizualnej Miasta Wrocław</w:t>
      </w:r>
      <w:r w:rsidR="0092057A" w:rsidRPr="004B44E1">
        <w:t>.</w:t>
      </w:r>
    </w:p>
    <w:sectPr w:rsidR="008F4C90" w:rsidRPr="004B44E1">
      <w:headerReference w:type="default" r:id="rId34"/>
      <w:footerReference w:type="default" r:id="rId35"/>
      <w:headerReference w:type="first" r:id="rId36"/>
      <w:pgSz w:w="11907" w:h="16840"/>
      <w:pgMar w:top="1418" w:right="1418" w:bottom="1418" w:left="1985" w:header="680" w:footer="6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9F6EE" w14:textId="77777777" w:rsidR="002A7237" w:rsidRDefault="002A7237">
      <w:pPr>
        <w:spacing w:after="0"/>
      </w:pPr>
      <w:r>
        <w:separator/>
      </w:r>
    </w:p>
  </w:endnote>
  <w:endnote w:type="continuationSeparator" w:id="0">
    <w:p w14:paraId="63546F61" w14:textId="77777777" w:rsidR="002A7237" w:rsidRDefault="002A72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0EE6E7E7-2BC4-411A-BA0E-1B6456A0749C}"/>
  </w:font>
  <w:font w:name="Ottawa">
    <w:altName w:val="Calibri"/>
    <w:charset w:val="00"/>
    <w:family w:val="auto"/>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F273622A-0845-48FE-AEDB-2C0023AAC454}"/>
  </w:font>
  <w:font w:name="Verdana">
    <w:panose1 w:val="020B0604030504040204"/>
    <w:charset w:val="EE"/>
    <w:family w:val="swiss"/>
    <w:pitch w:val="variable"/>
    <w:sig w:usb0="A00006FF" w:usb1="4000205B" w:usb2="00000010" w:usb3="00000000" w:csb0="0000019F" w:csb1="00000000"/>
    <w:embedRegular r:id="rId3" w:fontKey="{DCB38914-BE67-4D06-AE9B-0EA04333C23C}"/>
    <w:embedBold r:id="rId4" w:fontKey="{5D677ACD-5DC7-408D-8150-23377B26D12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E41D5A4E-2063-4ECE-A3B8-9866D4CC273F}"/>
  </w:font>
  <w:font w:name="Calibri">
    <w:panose1 w:val="020F0502020204030204"/>
    <w:charset w:val="EE"/>
    <w:family w:val="swiss"/>
    <w:pitch w:val="variable"/>
    <w:sig w:usb0="E4002EFF" w:usb1="C200247B" w:usb2="00000009" w:usb3="00000000" w:csb0="000001FF" w:csb1="00000000"/>
    <w:embedRegular r:id="rId6" w:fontKey="{A8DC2EED-5B5E-4DDC-A600-26D9D3EF7AC4}"/>
  </w:font>
  <w:font w:name="Trebuchet MS">
    <w:panose1 w:val="020B0603020202020204"/>
    <w:charset w:val="EE"/>
    <w:family w:val="swiss"/>
    <w:pitch w:val="variable"/>
    <w:sig w:usb0="00000687" w:usb1="00000000" w:usb2="00000000" w:usb3="00000000" w:csb0="0000009F" w:csb1="00000000"/>
    <w:embedRegular r:id="rId7" w:fontKey="{A49FB7C1-03E9-4D69-B8CD-83499073B6DE}"/>
  </w:font>
  <w:font w:name="Georgia">
    <w:panose1 w:val="02040502050405020303"/>
    <w:charset w:val="EE"/>
    <w:family w:val="roman"/>
    <w:pitch w:val="variable"/>
    <w:sig w:usb0="00000287" w:usb1="00000000" w:usb2="00000000" w:usb3="00000000" w:csb0="0000009F" w:csb1="00000000"/>
    <w:embedRegular r:id="rId8" w:fontKey="{12BB9826-5C23-4D83-862B-E8649CEC7AAC}"/>
    <w:embedItalic r:id="rId9" w:fontKey="{C31BB700-244D-4E6D-8F0C-EFB2CC6BA9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E" w14:textId="234DF5D8" w:rsidR="008F4C90" w:rsidRDefault="001C1707">
    <w:pPr>
      <w:pBdr>
        <w:top w:val="nil"/>
        <w:left w:val="nil"/>
        <w:bottom w:val="nil"/>
        <w:right w:val="nil"/>
        <w:between w:val="nil"/>
      </w:pBdr>
      <w:tabs>
        <w:tab w:val="center" w:pos="4536"/>
        <w:tab w:val="right" w:pos="9072"/>
      </w:tabs>
      <w:jc w:val="right"/>
      <w:rPr>
        <w:color w:val="000000"/>
        <w:sz w:val="18"/>
        <w:szCs w:val="18"/>
      </w:rPr>
    </w:pPr>
    <w:r>
      <w:rPr>
        <w:color w:val="000000"/>
        <w:sz w:val="18"/>
        <w:szCs w:val="18"/>
      </w:rPr>
      <w:t xml:space="preserve">str. </w:t>
    </w:r>
    <w:r>
      <w:rPr>
        <w:color w:val="000000"/>
        <w:sz w:val="18"/>
        <w:szCs w:val="18"/>
      </w:rPr>
      <w:fldChar w:fldCharType="begin"/>
    </w:r>
    <w:r>
      <w:rPr>
        <w:color w:val="000000"/>
        <w:sz w:val="18"/>
        <w:szCs w:val="18"/>
      </w:rPr>
      <w:instrText>PAGE</w:instrText>
    </w:r>
    <w:r>
      <w:rPr>
        <w:color w:val="000000"/>
        <w:sz w:val="18"/>
        <w:szCs w:val="18"/>
      </w:rPr>
      <w:fldChar w:fldCharType="separate"/>
    </w:r>
    <w:r w:rsidR="002C657C">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FD623" w14:textId="77777777" w:rsidR="002A7237" w:rsidRDefault="002A7237">
      <w:pPr>
        <w:spacing w:after="0"/>
      </w:pPr>
      <w:r>
        <w:separator/>
      </w:r>
    </w:p>
  </w:footnote>
  <w:footnote w:type="continuationSeparator" w:id="0">
    <w:p w14:paraId="1823B84C" w14:textId="77777777" w:rsidR="002A7237" w:rsidRDefault="002A72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9" w14:textId="77777777" w:rsidR="008F4C90" w:rsidRDefault="008F4C90">
    <w:pPr>
      <w:pBdr>
        <w:top w:val="nil"/>
        <w:left w:val="nil"/>
        <w:bottom w:val="nil"/>
        <w:right w:val="nil"/>
        <w:between w:val="nil"/>
      </w:pBdr>
      <w:tabs>
        <w:tab w:val="center" w:pos="4536"/>
        <w:tab w:val="right" w:pos="9072"/>
      </w:tabs>
      <w:spacing w:after="0"/>
      <w:rPr>
        <w:color w:val="000000"/>
      </w:rPr>
    </w:pPr>
  </w:p>
  <w:p w14:paraId="0000032A" w14:textId="77777777" w:rsidR="008F4C90" w:rsidRDefault="008F4C90"/>
  <w:p w14:paraId="0000032B" w14:textId="77777777" w:rsidR="008F4C90" w:rsidRDefault="008F4C90">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C" w14:textId="77777777" w:rsidR="008F4C90" w:rsidRDefault="008F4C90">
    <w:pPr>
      <w:pBdr>
        <w:top w:val="nil"/>
        <w:left w:val="nil"/>
        <w:bottom w:val="nil"/>
        <w:right w:val="nil"/>
        <w:between w:val="nil"/>
      </w:pBdr>
      <w:tabs>
        <w:tab w:val="center" w:pos="4536"/>
        <w:tab w:val="right" w:pos="9072"/>
      </w:tabs>
      <w:spacing w:after="0"/>
      <w:rPr>
        <w:color w:val="000000"/>
      </w:rPr>
    </w:pPr>
  </w:p>
  <w:p w14:paraId="0000032D" w14:textId="77777777" w:rsidR="008F4C90" w:rsidRDefault="008F4C90">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275"/>
    <w:multiLevelType w:val="multilevel"/>
    <w:tmpl w:val="17F8D064"/>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0C81CA6"/>
    <w:multiLevelType w:val="multilevel"/>
    <w:tmpl w:val="41DAB796"/>
    <w:lvl w:ilvl="0">
      <w:start w:val="2"/>
      <w:numFmt w:val="decimal"/>
      <w:lvlText w:val="%1."/>
      <w:lvlJc w:val="left"/>
      <w:pPr>
        <w:ind w:left="360" w:hanging="360"/>
      </w:pPr>
    </w:lvl>
    <w:lvl w:ilvl="1">
      <w:start w:val="1"/>
      <w:numFmt w:val="decimal"/>
      <w:lvlText w:val="%2."/>
      <w:lvlJc w:val="left"/>
      <w:pPr>
        <w:ind w:left="360" w:hanging="360"/>
      </w:pPr>
      <w:rPr>
        <w:b/>
        <w:bCs w:val="0"/>
      </w:rPr>
    </w:lvl>
    <w:lvl w:ilvl="2">
      <w:start w:val="1"/>
      <w:numFmt w:val="decimal"/>
      <w:lvlText w:val="%3)"/>
      <w:lvlJc w:val="left"/>
      <w:pPr>
        <w:ind w:left="360" w:hanging="360"/>
      </w:pPr>
      <w:rPr>
        <w:b/>
        <w:bCs/>
        <w:sz w:val="22"/>
        <w:szCs w:val="22"/>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2E2345F"/>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39D5A2B"/>
    <w:multiLevelType w:val="multilevel"/>
    <w:tmpl w:val="E25A3724"/>
    <w:lvl w:ilvl="0">
      <w:start w:val="23"/>
      <w:numFmt w:val="decimal"/>
      <w:lvlText w:val="%1."/>
      <w:lvlJc w:val="left"/>
      <w:pPr>
        <w:ind w:left="444" w:hanging="444"/>
      </w:pPr>
    </w:lvl>
    <w:lvl w:ilvl="1">
      <w:start w:val="1"/>
      <w:numFmt w:val="decimal"/>
      <w:lvlText w:val="%1.%2."/>
      <w:lvlJc w:val="left"/>
      <w:pPr>
        <w:ind w:left="1153" w:hanging="444"/>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 w15:restartNumberingAfterBreak="0">
    <w:nsid w:val="07044BCC"/>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5" w15:restartNumberingAfterBreak="0">
    <w:nsid w:val="07296F2A"/>
    <w:multiLevelType w:val="hybridMultilevel"/>
    <w:tmpl w:val="C82030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4B530D"/>
    <w:multiLevelType w:val="hybridMultilevel"/>
    <w:tmpl w:val="076AD664"/>
    <w:lvl w:ilvl="0" w:tplc="56E27F5A">
      <w:start w:val="1"/>
      <w:numFmt w:val="decimal"/>
      <w:lvlText w:val="%1."/>
      <w:lvlJc w:val="left"/>
      <w:pPr>
        <w:ind w:left="1070" w:hanging="360"/>
      </w:pPr>
      <w:rPr>
        <w:b/>
        <w:bCs/>
      </w:r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 w15:restartNumberingAfterBreak="0">
    <w:nsid w:val="088E4F23"/>
    <w:multiLevelType w:val="hybridMultilevel"/>
    <w:tmpl w:val="28B28C48"/>
    <w:lvl w:ilvl="0" w:tplc="20640700">
      <w:start w:val="1"/>
      <w:numFmt w:val="lowerLetter"/>
      <w:lvlText w:val="%1)"/>
      <w:lvlJc w:val="left"/>
      <w:pPr>
        <w:ind w:left="2160" w:hanging="360"/>
      </w:pPr>
      <w:rPr>
        <w:b/>
        <w:bCs w:val="0"/>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8" w15:restartNumberingAfterBreak="0">
    <w:nsid w:val="0B207526"/>
    <w:multiLevelType w:val="multilevel"/>
    <w:tmpl w:val="653E7B84"/>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rPr>
        <w:b/>
        <w:bCs w:val="0"/>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CEF5B32"/>
    <w:multiLevelType w:val="multilevel"/>
    <w:tmpl w:val="BEFC4B4E"/>
    <w:lvl w:ilvl="0">
      <w:start w:val="7"/>
      <w:numFmt w:val="decimal"/>
      <w:lvlText w:val="%1."/>
      <w:lvlJc w:val="left"/>
      <w:pPr>
        <w:ind w:left="360" w:hanging="360"/>
      </w:pPr>
    </w:lvl>
    <w:lvl w:ilvl="1">
      <w:start w:val="1"/>
      <w:numFmt w:val="decimal"/>
      <w:lvlText w:val="%2."/>
      <w:lvlJc w:val="left"/>
      <w:pPr>
        <w:ind w:left="173" w:hanging="360"/>
      </w:pPr>
      <w:rPr>
        <w:rFonts w:ascii="Times New Roman" w:eastAsia="Times New Roman" w:hAnsi="Times New Roman" w:cs="Times New Roman"/>
        <w:strike w:val="0"/>
      </w:rPr>
    </w:lvl>
    <w:lvl w:ilvl="2">
      <w:start w:val="1"/>
      <w:numFmt w:val="decimal"/>
      <w:lvlText w:val="%3)"/>
      <w:lvlJc w:val="left"/>
      <w:pPr>
        <w:ind w:left="-14" w:hanging="36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10" w15:restartNumberingAfterBreak="0">
    <w:nsid w:val="0EB30E8B"/>
    <w:multiLevelType w:val="multilevel"/>
    <w:tmpl w:val="08307AC6"/>
    <w:lvl w:ilvl="0">
      <w:start w:val="7"/>
      <w:numFmt w:val="decimal"/>
      <w:lvlText w:val="%1."/>
      <w:lvlJc w:val="left"/>
      <w:pPr>
        <w:ind w:left="360" w:hanging="360"/>
      </w:pPr>
    </w:lvl>
    <w:lvl w:ilvl="1">
      <w:start w:val="1"/>
      <w:numFmt w:val="decimal"/>
      <w:lvlText w:val="%2."/>
      <w:lvlJc w:val="left"/>
      <w:pPr>
        <w:ind w:left="173" w:hanging="360"/>
      </w:pPr>
      <w:rPr>
        <w:rFonts w:ascii="Times New Roman" w:eastAsia="Times New Roman" w:hAnsi="Times New Roman" w:cs="Times New Roman"/>
        <w:strike w:val="0"/>
      </w:r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11" w15:restartNumberingAfterBreak="0">
    <w:nsid w:val="0EFB6BD9"/>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2" w15:restartNumberingAfterBreak="0">
    <w:nsid w:val="10401426"/>
    <w:multiLevelType w:val="hybridMultilevel"/>
    <w:tmpl w:val="08A0594E"/>
    <w:lvl w:ilvl="0" w:tplc="FFFFFFFF">
      <w:start w:val="1"/>
      <w:numFmt w:val="lowerLetter"/>
      <w:lvlText w:val="%1)"/>
      <w:lvlJc w:val="left"/>
      <w:pPr>
        <w:ind w:left="1135" w:firstLine="0"/>
      </w:pPr>
      <w:rPr>
        <w:rFonts w:ascii="Times New Roman" w:hAnsi="Times New Roman" w:cs="Times New Roman" w:hint="default"/>
        <w:b/>
        <w:bCs/>
        <w:color w:val="000000"/>
        <w:sz w:val="22"/>
        <w:szCs w:val="22"/>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3" w15:restartNumberingAfterBreak="0">
    <w:nsid w:val="10665BE9"/>
    <w:multiLevelType w:val="multilevel"/>
    <w:tmpl w:val="C646DE58"/>
    <w:lvl w:ilvl="0">
      <w:start w:val="1"/>
      <w:numFmt w:val="lowerLetter"/>
      <w:lvlText w:val="%1)"/>
      <w:lvlJc w:val="left"/>
      <w:pPr>
        <w:ind w:left="927" w:hanging="360"/>
      </w:pPr>
      <w:rPr>
        <w:b/>
        <w:bCs/>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786" w:hanging="360"/>
      </w:pPr>
      <w:rPr>
        <w:b/>
        <w:bCs/>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928" w:hanging="360"/>
      </w:pPr>
      <w:rPr>
        <w:b/>
        <w:bCs/>
      </w:r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11CF7111"/>
    <w:multiLevelType w:val="hybridMultilevel"/>
    <w:tmpl w:val="835027A4"/>
    <w:lvl w:ilvl="0" w:tplc="04150011">
      <w:start w:val="1"/>
      <w:numFmt w:val="decimal"/>
      <w:lvlText w:val="%1)"/>
      <w:lvlJc w:val="left"/>
      <w:pPr>
        <w:ind w:left="2160" w:hanging="360"/>
      </w:pPr>
      <w:rPr>
        <w:b/>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 w15:restartNumberingAfterBreak="0">
    <w:nsid w:val="12904928"/>
    <w:multiLevelType w:val="multilevel"/>
    <w:tmpl w:val="E8F21BA2"/>
    <w:lvl w:ilvl="0">
      <w:start w:val="18"/>
      <w:numFmt w:val="decimal"/>
      <w:lvlText w:val="%1."/>
      <w:lvlJc w:val="left"/>
      <w:pPr>
        <w:ind w:left="444" w:hanging="444"/>
      </w:pPr>
      <w:rPr>
        <w:b w:val="0"/>
      </w:rPr>
    </w:lvl>
    <w:lvl w:ilvl="1">
      <w:start w:val="1"/>
      <w:numFmt w:val="decimal"/>
      <w:lvlText w:val="%2."/>
      <w:lvlJc w:val="left"/>
      <w:pPr>
        <w:ind w:left="257" w:hanging="444"/>
      </w:pPr>
      <w:rPr>
        <w:rFonts w:ascii="Times New Roman" w:eastAsia="Times New Roman" w:hAnsi="Times New Roman" w:cs="Times New Roman"/>
        <w:b w:val="0"/>
      </w:rPr>
    </w:lvl>
    <w:lvl w:ilvl="2">
      <w:start w:val="1"/>
      <w:numFmt w:val="decimal"/>
      <w:lvlText w:val="%1.%2.%3."/>
      <w:lvlJc w:val="left"/>
      <w:pPr>
        <w:ind w:left="346" w:hanging="720"/>
      </w:pPr>
      <w:rPr>
        <w:rFonts w:ascii="Times New Roman" w:eastAsia="Times New Roman" w:hAnsi="Times New Roman" w:cs="Times New Roman"/>
        <w:b w:val="0"/>
        <w:sz w:val="22"/>
        <w:szCs w:val="22"/>
      </w:rPr>
    </w:lvl>
    <w:lvl w:ilvl="3">
      <w:start w:val="1"/>
      <w:numFmt w:val="decimal"/>
      <w:lvlText w:val="%1.%2.%3.%4."/>
      <w:lvlJc w:val="left"/>
      <w:pPr>
        <w:ind w:left="159" w:hanging="720"/>
      </w:pPr>
      <w:rPr>
        <w:b w:val="0"/>
      </w:rPr>
    </w:lvl>
    <w:lvl w:ilvl="4">
      <w:start w:val="1"/>
      <w:numFmt w:val="decimal"/>
      <w:lvlText w:val="%1.%2.%3.%4.%5."/>
      <w:lvlJc w:val="left"/>
      <w:pPr>
        <w:ind w:left="332" w:hanging="1080"/>
      </w:pPr>
      <w:rPr>
        <w:b w:val="0"/>
      </w:rPr>
    </w:lvl>
    <w:lvl w:ilvl="5">
      <w:start w:val="1"/>
      <w:numFmt w:val="decimal"/>
      <w:lvlText w:val="%1.%2.%3.%4.%5.%6."/>
      <w:lvlJc w:val="left"/>
      <w:pPr>
        <w:ind w:left="145" w:hanging="1080"/>
      </w:pPr>
      <w:rPr>
        <w:b w:val="0"/>
      </w:rPr>
    </w:lvl>
    <w:lvl w:ilvl="6">
      <w:start w:val="1"/>
      <w:numFmt w:val="decimal"/>
      <w:lvlText w:val="%1.%2.%3.%4.%5.%6.%7."/>
      <w:lvlJc w:val="left"/>
      <w:pPr>
        <w:ind w:left="318" w:hanging="1440"/>
      </w:pPr>
      <w:rPr>
        <w:b w:val="0"/>
      </w:rPr>
    </w:lvl>
    <w:lvl w:ilvl="7">
      <w:start w:val="1"/>
      <w:numFmt w:val="decimal"/>
      <w:lvlText w:val="%1.%2.%3.%4.%5.%6.%7.%8."/>
      <w:lvlJc w:val="left"/>
      <w:pPr>
        <w:ind w:left="131" w:hanging="1440"/>
      </w:pPr>
      <w:rPr>
        <w:b w:val="0"/>
      </w:rPr>
    </w:lvl>
    <w:lvl w:ilvl="8">
      <w:start w:val="1"/>
      <w:numFmt w:val="decimal"/>
      <w:lvlText w:val="%1.%2.%3.%4.%5.%6.%7.%8.%9."/>
      <w:lvlJc w:val="left"/>
      <w:pPr>
        <w:ind w:left="304" w:hanging="1800"/>
      </w:pPr>
      <w:rPr>
        <w:b w:val="0"/>
      </w:rPr>
    </w:lvl>
  </w:abstractNum>
  <w:abstractNum w:abstractNumId="16" w15:restartNumberingAfterBreak="0">
    <w:nsid w:val="12916E50"/>
    <w:multiLevelType w:val="hybridMultilevel"/>
    <w:tmpl w:val="89228276"/>
    <w:lvl w:ilvl="0" w:tplc="FFFFFFFF">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59765F4"/>
    <w:multiLevelType w:val="hybridMultilevel"/>
    <w:tmpl w:val="6904398E"/>
    <w:lvl w:ilvl="0" w:tplc="5F56CBBC">
      <w:start w:val="1"/>
      <w:numFmt w:val="lowerLetter"/>
      <w:lvlText w:val="%1)"/>
      <w:lvlJc w:val="left"/>
      <w:pPr>
        <w:ind w:left="1135" w:firstLine="0"/>
      </w:pPr>
      <w:rPr>
        <w:rFonts w:ascii="Times New Roman" w:hAnsi="Times New Roman" w:cs="Times New Roman" w:hint="default"/>
        <w:b/>
        <w:bCs/>
        <w:i w:val="0"/>
        <w:iCs w:val="0"/>
        <w:color w:val="000000"/>
        <w:sz w:val="22"/>
        <w:szCs w:val="22"/>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8" w15:restartNumberingAfterBreak="0">
    <w:nsid w:val="15A75B55"/>
    <w:multiLevelType w:val="multilevel"/>
    <w:tmpl w:val="4B1264F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16625FBB"/>
    <w:multiLevelType w:val="hybridMultilevel"/>
    <w:tmpl w:val="7CDC6F4C"/>
    <w:lvl w:ilvl="0" w:tplc="38D0D3A6">
      <w:start w:val="1"/>
      <w:numFmt w:val="decimal"/>
      <w:lvlText w:val="%1."/>
      <w:lvlJc w:val="left"/>
      <w:pPr>
        <w:ind w:left="720" w:hanging="360"/>
      </w:pPr>
      <w:rPr>
        <w:rFonts w:ascii="Times New Roman" w:hAnsi="Times New Roman" w:cs="Times New Roman" w:hint="default"/>
        <w:b/>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012C50"/>
    <w:multiLevelType w:val="multilevel"/>
    <w:tmpl w:val="67C8C0AA"/>
    <w:lvl w:ilvl="0">
      <w:start w:val="79"/>
      <w:numFmt w:val="decimal"/>
      <w:lvlText w:val="%1"/>
      <w:lvlJc w:val="left"/>
      <w:pPr>
        <w:ind w:left="1060" w:hanging="1060"/>
      </w:pPr>
      <w:rPr>
        <w:rFonts w:hint="default"/>
        <w:b/>
      </w:rPr>
    </w:lvl>
    <w:lvl w:ilvl="1">
      <w:start w:val="95"/>
      <w:numFmt w:val="decimal"/>
      <w:lvlText w:val="%1.%2"/>
      <w:lvlJc w:val="left"/>
      <w:pPr>
        <w:ind w:left="1343" w:hanging="1060"/>
      </w:pPr>
      <w:rPr>
        <w:rFonts w:hint="default"/>
        <w:b/>
      </w:rPr>
    </w:lvl>
    <w:lvl w:ilvl="2">
      <w:numFmt w:val="decimalZero"/>
      <w:lvlText w:val="%1.%2.%3.0"/>
      <w:lvlJc w:val="left"/>
      <w:pPr>
        <w:ind w:left="1626" w:hanging="1060"/>
      </w:pPr>
      <w:rPr>
        <w:rFonts w:hint="default"/>
        <w:b/>
      </w:rPr>
    </w:lvl>
    <w:lvl w:ilvl="3">
      <w:start w:val="1"/>
      <w:numFmt w:val="decimalZero"/>
      <w:lvlText w:val="%1.%2.%3.%4"/>
      <w:lvlJc w:val="left"/>
      <w:pPr>
        <w:ind w:left="1909" w:hanging="106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21" w15:restartNumberingAfterBreak="0">
    <w:nsid w:val="17321B24"/>
    <w:multiLevelType w:val="multilevel"/>
    <w:tmpl w:val="CC325948"/>
    <w:lvl w:ilvl="0">
      <w:start w:val="1"/>
      <w:numFmt w:val="bullet"/>
      <w:lvlText w:val="✔"/>
      <w:lvlJc w:val="left"/>
      <w:pPr>
        <w:ind w:left="2487" w:hanging="360"/>
      </w:pPr>
      <w:rPr>
        <w:rFonts w:ascii="Noto Sans Symbols" w:eastAsia="Noto Sans Symbols" w:hAnsi="Noto Sans Symbols" w:cs="Noto Sans Symbols"/>
      </w:rPr>
    </w:lvl>
    <w:lvl w:ilvl="1">
      <w:start w:val="1"/>
      <w:numFmt w:val="lowerLetter"/>
      <w:lvlText w:val="%2."/>
      <w:lvlJc w:val="left"/>
      <w:pPr>
        <w:ind w:left="893" w:hanging="360"/>
      </w:pPr>
    </w:lvl>
    <w:lvl w:ilvl="2">
      <w:start w:val="1"/>
      <w:numFmt w:val="lowerRoman"/>
      <w:lvlText w:val="%3."/>
      <w:lvlJc w:val="right"/>
      <w:pPr>
        <w:ind w:left="1613" w:hanging="180"/>
      </w:pPr>
    </w:lvl>
    <w:lvl w:ilvl="3">
      <w:start w:val="1"/>
      <w:numFmt w:val="decimal"/>
      <w:lvlText w:val="%4."/>
      <w:lvlJc w:val="left"/>
      <w:pPr>
        <w:ind w:left="2333" w:hanging="360"/>
      </w:pPr>
    </w:lvl>
    <w:lvl w:ilvl="4">
      <w:start w:val="1"/>
      <w:numFmt w:val="lowerLetter"/>
      <w:lvlText w:val="%5."/>
      <w:lvlJc w:val="left"/>
      <w:pPr>
        <w:ind w:left="3053" w:hanging="360"/>
      </w:pPr>
    </w:lvl>
    <w:lvl w:ilvl="5">
      <w:start w:val="1"/>
      <w:numFmt w:val="lowerRoman"/>
      <w:lvlText w:val="%6."/>
      <w:lvlJc w:val="right"/>
      <w:pPr>
        <w:ind w:left="3773" w:hanging="180"/>
      </w:pPr>
    </w:lvl>
    <w:lvl w:ilvl="6">
      <w:start w:val="1"/>
      <w:numFmt w:val="decimal"/>
      <w:lvlText w:val="%7."/>
      <w:lvlJc w:val="left"/>
      <w:pPr>
        <w:ind w:left="4493" w:hanging="360"/>
      </w:pPr>
    </w:lvl>
    <w:lvl w:ilvl="7">
      <w:start w:val="1"/>
      <w:numFmt w:val="lowerLetter"/>
      <w:lvlText w:val="%8."/>
      <w:lvlJc w:val="left"/>
      <w:pPr>
        <w:ind w:left="5213" w:hanging="360"/>
      </w:pPr>
    </w:lvl>
    <w:lvl w:ilvl="8">
      <w:start w:val="1"/>
      <w:numFmt w:val="lowerRoman"/>
      <w:lvlText w:val="%9."/>
      <w:lvlJc w:val="right"/>
      <w:pPr>
        <w:ind w:left="5933" w:hanging="180"/>
      </w:pPr>
    </w:lvl>
  </w:abstractNum>
  <w:abstractNum w:abstractNumId="22" w15:restartNumberingAfterBreak="0">
    <w:nsid w:val="17B663AA"/>
    <w:multiLevelType w:val="multilevel"/>
    <w:tmpl w:val="8B92C374"/>
    <w:lvl w:ilvl="0">
      <w:start w:val="1"/>
      <w:numFmt w:val="decimal"/>
      <w:lvlText w:val="%1."/>
      <w:lvlJc w:val="left"/>
      <w:pPr>
        <w:ind w:left="287" w:hanging="360"/>
      </w:pPr>
    </w:lvl>
    <w:lvl w:ilvl="1">
      <w:start w:val="1"/>
      <w:numFmt w:val="decimal"/>
      <w:lvlText w:val="%1.%2."/>
      <w:lvlJc w:val="left"/>
      <w:pPr>
        <w:ind w:left="371" w:hanging="444"/>
      </w:pPr>
    </w:lvl>
    <w:lvl w:ilvl="2">
      <w:start w:val="1"/>
      <w:numFmt w:val="decimal"/>
      <w:lvlText w:val="%1.%2.%3."/>
      <w:lvlJc w:val="left"/>
      <w:pPr>
        <w:ind w:left="647" w:hanging="720"/>
      </w:pPr>
    </w:lvl>
    <w:lvl w:ilvl="3">
      <w:start w:val="1"/>
      <w:numFmt w:val="decimal"/>
      <w:lvlText w:val="%1.%2.%3.%4."/>
      <w:lvlJc w:val="left"/>
      <w:pPr>
        <w:ind w:left="647" w:hanging="720"/>
      </w:pPr>
    </w:lvl>
    <w:lvl w:ilvl="4">
      <w:start w:val="1"/>
      <w:numFmt w:val="decimal"/>
      <w:lvlText w:val="%1.%2.%3.%4.%5."/>
      <w:lvlJc w:val="left"/>
      <w:pPr>
        <w:ind w:left="1007" w:hanging="1080"/>
      </w:pPr>
    </w:lvl>
    <w:lvl w:ilvl="5">
      <w:start w:val="1"/>
      <w:numFmt w:val="decimal"/>
      <w:lvlText w:val="%1.%2.%3.%4.%5.%6."/>
      <w:lvlJc w:val="left"/>
      <w:pPr>
        <w:ind w:left="1007" w:hanging="1080"/>
      </w:pPr>
    </w:lvl>
    <w:lvl w:ilvl="6">
      <w:start w:val="1"/>
      <w:numFmt w:val="decimal"/>
      <w:lvlText w:val="%1.%2.%3.%4.%5.%6.%7."/>
      <w:lvlJc w:val="left"/>
      <w:pPr>
        <w:ind w:left="1367" w:hanging="1440"/>
      </w:pPr>
    </w:lvl>
    <w:lvl w:ilvl="7">
      <w:start w:val="1"/>
      <w:numFmt w:val="decimal"/>
      <w:lvlText w:val="%1.%2.%3.%4.%5.%6.%7.%8."/>
      <w:lvlJc w:val="left"/>
      <w:pPr>
        <w:ind w:left="1367" w:hanging="1440"/>
      </w:pPr>
    </w:lvl>
    <w:lvl w:ilvl="8">
      <w:start w:val="1"/>
      <w:numFmt w:val="decimal"/>
      <w:lvlText w:val="%1.%2.%3.%4.%5.%6.%7.%8.%9."/>
      <w:lvlJc w:val="left"/>
      <w:pPr>
        <w:ind w:left="1727" w:hanging="1800"/>
      </w:pPr>
    </w:lvl>
  </w:abstractNum>
  <w:abstractNum w:abstractNumId="23" w15:restartNumberingAfterBreak="0">
    <w:nsid w:val="19922787"/>
    <w:multiLevelType w:val="hybridMultilevel"/>
    <w:tmpl w:val="2E028F1A"/>
    <w:lvl w:ilvl="0" w:tplc="04150017">
      <w:start w:val="1"/>
      <w:numFmt w:val="lowerLetter"/>
      <w:lvlText w:val="%1)"/>
      <w:lvlJc w:val="left"/>
      <w:pPr>
        <w:ind w:left="1495" w:hanging="360"/>
      </w:pPr>
      <w:rPr>
        <w:rFonts w:hint="default"/>
        <w:b/>
        <w:bCs/>
        <w:color w:val="000000"/>
        <w:sz w:val="22"/>
        <w:szCs w:val="22"/>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4" w15:restartNumberingAfterBreak="0">
    <w:nsid w:val="1A1F456C"/>
    <w:multiLevelType w:val="multilevel"/>
    <w:tmpl w:val="194E1DC8"/>
    <w:lvl w:ilvl="0">
      <w:start w:val="20"/>
      <w:numFmt w:val="decimal"/>
      <w:lvlText w:val="%1."/>
      <w:lvlJc w:val="left"/>
      <w:pPr>
        <w:ind w:left="444" w:hanging="444"/>
      </w:pPr>
      <w:rPr>
        <w:b w:val="0"/>
      </w:rPr>
    </w:lvl>
    <w:lvl w:ilvl="1">
      <w:start w:val="1"/>
      <w:numFmt w:val="decimal"/>
      <w:lvlText w:val="%1.%2."/>
      <w:lvlJc w:val="left"/>
      <w:pPr>
        <w:ind w:left="1011" w:hanging="444"/>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rPr>
        <w:b w:val="0"/>
      </w:rPr>
    </w:lvl>
    <w:lvl w:ilvl="4">
      <w:start w:val="1"/>
      <w:numFmt w:val="decimal"/>
      <w:lvlText w:val="%1.%2.%3.%4.%5."/>
      <w:lvlJc w:val="left"/>
      <w:pPr>
        <w:ind w:left="3348" w:hanging="1080"/>
      </w:pPr>
      <w:rPr>
        <w:b w:val="0"/>
      </w:rPr>
    </w:lvl>
    <w:lvl w:ilvl="5">
      <w:start w:val="1"/>
      <w:numFmt w:val="decimal"/>
      <w:lvlText w:val="%1.%2.%3.%4.%5.%6."/>
      <w:lvlJc w:val="left"/>
      <w:pPr>
        <w:ind w:left="3915" w:hanging="1080"/>
      </w:pPr>
      <w:rPr>
        <w:b w:val="0"/>
      </w:rPr>
    </w:lvl>
    <w:lvl w:ilvl="6">
      <w:start w:val="1"/>
      <w:numFmt w:val="decimal"/>
      <w:lvlText w:val="%1.%2.%3.%4.%5.%6.%7."/>
      <w:lvlJc w:val="left"/>
      <w:pPr>
        <w:ind w:left="4842" w:hanging="1440"/>
      </w:pPr>
      <w:rPr>
        <w:b w:val="0"/>
      </w:rPr>
    </w:lvl>
    <w:lvl w:ilvl="7">
      <w:start w:val="1"/>
      <w:numFmt w:val="decimal"/>
      <w:lvlText w:val="%1.%2.%3.%4.%5.%6.%7.%8."/>
      <w:lvlJc w:val="left"/>
      <w:pPr>
        <w:ind w:left="5409" w:hanging="1440"/>
      </w:pPr>
      <w:rPr>
        <w:b w:val="0"/>
      </w:rPr>
    </w:lvl>
    <w:lvl w:ilvl="8">
      <w:start w:val="1"/>
      <w:numFmt w:val="decimal"/>
      <w:lvlText w:val="%1.%2.%3.%4.%5.%6.%7.%8.%9."/>
      <w:lvlJc w:val="left"/>
      <w:pPr>
        <w:ind w:left="6336" w:hanging="1800"/>
      </w:pPr>
      <w:rPr>
        <w:b w:val="0"/>
      </w:rPr>
    </w:lvl>
  </w:abstractNum>
  <w:abstractNum w:abstractNumId="25" w15:restartNumberingAfterBreak="0">
    <w:nsid w:val="1C2E4D35"/>
    <w:multiLevelType w:val="hybridMultilevel"/>
    <w:tmpl w:val="5BA8BF54"/>
    <w:lvl w:ilvl="0" w:tplc="7A8021D8">
      <w:start w:val="1"/>
      <w:numFmt w:val="bullet"/>
      <w:lvlText w:val=""/>
      <w:lvlJc w:val="left"/>
      <w:pPr>
        <w:ind w:left="2520" w:hanging="360"/>
      </w:pPr>
      <w:rPr>
        <w:rFonts w:ascii="Symbol" w:hAnsi="Symbol" w:hint="default"/>
        <w:b/>
        <w:bCs/>
        <w:color w:val="000000"/>
        <w:sz w:val="22"/>
        <w:szCs w:val="22"/>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6" w15:restartNumberingAfterBreak="0">
    <w:nsid w:val="1CCB544B"/>
    <w:multiLevelType w:val="hybridMultilevel"/>
    <w:tmpl w:val="95AECA82"/>
    <w:lvl w:ilvl="0" w:tplc="59DA6774">
      <w:start w:val="1"/>
      <w:numFmt w:val="decimal"/>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1D5D34F1"/>
    <w:multiLevelType w:val="multilevel"/>
    <w:tmpl w:val="EA14A0C2"/>
    <w:lvl w:ilvl="0">
      <w:start w:val="2"/>
      <w:numFmt w:val="decimal"/>
      <w:lvlText w:val="%1."/>
      <w:lvlJc w:val="left"/>
      <w:pPr>
        <w:ind w:left="360" w:hanging="360"/>
      </w:pPr>
    </w:lvl>
    <w:lvl w:ilvl="1">
      <w:start w:val="1"/>
      <w:numFmt w:val="decimal"/>
      <w:lvlText w:val="%2."/>
      <w:lvlJc w:val="left"/>
      <w:pPr>
        <w:ind w:left="360" w:hanging="360"/>
      </w:pPr>
      <w:rPr>
        <w:rFonts w:ascii="Times New Roman" w:eastAsia="Times New Roman" w:hAnsi="Times New Roman" w:cs="Times New Roman"/>
        <w:b/>
        <w:bCs w:val="0"/>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1DA574CA"/>
    <w:multiLevelType w:val="multilevel"/>
    <w:tmpl w:val="77DEEBFE"/>
    <w:lvl w:ilvl="0">
      <w:start w:val="24"/>
      <w:numFmt w:val="decimal"/>
      <w:lvlText w:val="%1."/>
      <w:lvlJc w:val="left"/>
      <w:pPr>
        <w:ind w:left="444" w:hanging="444"/>
      </w:pPr>
    </w:lvl>
    <w:lvl w:ilvl="1">
      <w:start w:val="1"/>
      <w:numFmt w:val="decimal"/>
      <w:lvlText w:val="%1.%2."/>
      <w:lvlJc w:val="left"/>
      <w:pPr>
        <w:ind w:left="371" w:hanging="444"/>
      </w:pPr>
    </w:lvl>
    <w:lvl w:ilvl="2">
      <w:start w:val="1"/>
      <w:numFmt w:val="decimal"/>
      <w:lvlText w:val="%1.%2.%3."/>
      <w:lvlJc w:val="left"/>
      <w:pPr>
        <w:ind w:left="574" w:hanging="720"/>
      </w:pPr>
    </w:lvl>
    <w:lvl w:ilvl="3">
      <w:start w:val="1"/>
      <w:numFmt w:val="decimal"/>
      <w:lvlText w:val="%1.%2.%3.%4."/>
      <w:lvlJc w:val="left"/>
      <w:pPr>
        <w:ind w:left="501" w:hanging="720"/>
      </w:pPr>
    </w:lvl>
    <w:lvl w:ilvl="4">
      <w:start w:val="1"/>
      <w:numFmt w:val="decimal"/>
      <w:lvlText w:val="%1.%2.%3.%4.%5."/>
      <w:lvlJc w:val="left"/>
      <w:pPr>
        <w:ind w:left="788" w:hanging="1080"/>
      </w:pPr>
    </w:lvl>
    <w:lvl w:ilvl="5">
      <w:start w:val="1"/>
      <w:numFmt w:val="decimal"/>
      <w:lvlText w:val="%1.%2.%3.%4.%5.%6."/>
      <w:lvlJc w:val="left"/>
      <w:pPr>
        <w:ind w:left="715" w:hanging="1080"/>
      </w:pPr>
    </w:lvl>
    <w:lvl w:ilvl="6">
      <w:start w:val="1"/>
      <w:numFmt w:val="decimal"/>
      <w:lvlText w:val="%1.%2.%3.%4.%5.%6.%7."/>
      <w:lvlJc w:val="left"/>
      <w:pPr>
        <w:ind w:left="1002" w:hanging="1440"/>
      </w:pPr>
    </w:lvl>
    <w:lvl w:ilvl="7">
      <w:start w:val="1"/>
      <w:numFmt w:val="decimal"/>
      <w:lvlText w:val="%1.%2.%3.%4.%5.%6.%7.%8."/>
      <w:lvlJc w:val="left"/>
      <w:pPr>
        <w:ind w:left="929" w:hanging="1440"/>
      </w:pPr>
    </w:lvl>
    <w:lvl w:ilvl="8">
      <w:start w:val="1"/>
      <w:numFmt w:val="decimal"/>
      <w:lvlText w:val="%1.%2.%3.%4.%5.%6.%7.%8.%9."/>
      <w:lvlJc w:val="left"/>
      <w:pPr>
        <w:ind w:left="1216" w:hanging="1800"/>
      </w:pPr>
    </w:lvl>
  </w:abstractNum>
  <w:abstractNum w:abstractNumId="29" w15:restartNumberingAfterBreak="0">
    <w:nsid w:val="1E0A1E0B"/>
    <w:multiLevelType w:val="multilevel"/>
    <w:tmpl w:val="D5CC91E0"/>
    <w:lvl w:ilvl="0">
      <w:start w:val="1"/>
      <w:numFmt w:val="decimal"/>
      <w:lvlText w:val="%1."/>
      <w:lvlJc w:val="left"/>
      <w:pPr>
        <w:ind w:left="360" w:hanging="360"/>
      </w:pPr>
      <w:rPr>
        <w:b w:val="0"/>
        <w:bCs w:val="0"/>
      </w:rPr>
    </w:lvl>
    <w:lvl w:ilvl="1">
      <w:start w:val="1"/>
      <w:numFmt w:val="decimal"/>
      <w:lvlText w:val="%2."/>
      <w:lvlJc w:val="left"/>
      <w:pPr>
        <w:ind w:left="927" w:hanging="360"/>
      </w:pPr>
      <w:rPr>
        <w:b w:val="0"/>
        <w:bCs/>
      </w:rPr>
    </w:lvl>
    <w:lvl w:ilvl="2">
      <w:start w:val="1"/>
      <w:numFmt w:val="decimal"/>
      <w:lvlText w:val="%3)"/>
      <w:lvlJc w:val="left"/>
      <w:pPr>
        <w:ind w:left="360" w:hanging="360"/>
      </w:pPr>
      <w:rPr>
        <w:b/>
        <w:bCs/>
        <w:sz w:val="22"/>
        <w:szCs w:val="22"/>
      </w:rPr>
    </w:lvl>
    <w:lvl w:ilvl="3">
      <w:start w:val="1"/>
      <w:numFmt w:val="decimal"/>
      <w:lvlText w:val="%1.%2.%3.%4."/>
      <w:lvlJc w:val="left"/>
      <w:pPr>
        <w:ind w:left="720" w:hanging="720"/>
      </w:pPr>
    </w:lvl>
    <w:lvl w:ilvl="4">
      <w:start w:val="1"/>
      <w:numFmt w:val="decimal"/>
      <w:lvlText w:val="%5)"/>
      <w:lvlJc w:val="left"/>
      <w:pPr>
        <w:ind w:left="1495" w:hanging="360"/>
      </w:pPr>
      <w:rPr>
        <w:b/>
        <w:bCs w:val="0"/>
        <w:i w:val="0"/>
        <w:iCs/>
        <w:color w:val="auto"/>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1F3B4971"/>
    <w:multiLevelType w:val="hybridMultilevel"/>
    <w:tmpl w:val="4026549C"/>
    <w:lvl w:ilvl="0" w:tplc="5980F778">
      <w:start w:val="1"/>
      <w:numFmt w:val="decimal"/>
      <w:lvlText w:val="%1."/>
      <w:lvlJc w:val="left"/>
      <w:pPr>
        <w:ind w:left="927" w:hanging="360"/>
      </w:pPr>
      <w:rPr>
        <w:rFonts w:hint="default"/>
        <w:b/>
        <w:bCs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1" w15:restartNumberingAfterBreak="0">
    <w:nsid w:val="1FF1246A"/>
    <w:multiLevelType w:val="hybridMultilevel"/>
    <w:tmpl w:val="4692C4A8"/>
    <w:lvl w:ilvl="0" w:tplc="FA0E84C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216C7388"/>
    <w:multiLevelType w:val="hybridMultilevel"/>
    <w:tmpl w:val="97668F42"/>
    <w:lvl w:ilvl="0" w:tplc="5038F818">
      <w:start w:val="1"/>
      <w:numFmt w:val="lowerLetter"/>
      <w:lvlText w:val="%1)"/>
      <w:lvlJc w:val="left"/>
      <w:pPr>
        <w:ind w:left="720" w:hanging="36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3C14966"/>
    <w:multiLevelType w:val="hybridMultilevel"/>
    <w:tmpl w:val="08A0594E"/>
    <w:lvl w:ilvl="0" w:tplc="FFFFFFFF">
      <w:start w:val="1"/>
      <w:numFmt w:val="lowerLetter"/>
      <w:lvlText w:val="%1)"/>
      <w:lvlJc w:val="left"/>
      <w:pPr>
        <w:ind w:left="1135" w:firstLine="0"/>
      </w:pPr>
      <w:rPr>
        <w:rFonts w:ascii="Times New Roman" w:hAnsi="Times New Roman" w:cs="Times New Roman" w:hint="default"/>
        <w:b/>
        <w:bCs/>
        <w:color w:val="000000"/>
        <w:sz w:val="22"/>
        <w:szCs w:val="22"/>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34" w15:restartNumberingAfterBreak="0">
    <w:nsid w:val="23CA403C"/>
    <w:multiLevelType w:val="hybridMultilevel"/>
    <w:tmpl w:val="F246EB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52D79BD"/>
    <w:multiLevelType w:val="hybridMultilevel"/>
    <w:tmpl w:val="3C3C54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6B34CC8"/>
    <w:multiLevelType w:val="multilevel"/>
    <w:tmpl w:val="929AA30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928" w:hanging="360"/>
      </w:pPr>
      <w:rPr>
        <w:b/>
        <w:bCs/>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278E2E84"/>
    <w:multiLevelType w:val="hybridMultilevel"/>
    <w:tmpl w:val="4084781E"/>
    <w:lvl w:ilvl="0" w:tplc="7E54D81C">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8B6111E"/>
    <w:multiLevelType w:val="multilevel"/>
    <w:tmpl w:val="A7F0305A"/>
    <w:lvl w:ilvl="0">
      <w:start w:val="11"/>
      <w:numFmt w:val="decimal"/>
      <w:lvlText w:val="%1."/>
      <w:lvlJc w:val="left"/>
      <w:pPr>
        <w:ind w:left="444" w:hanging="444"/>
      </w:pPr>
    </w:lvl>
    <w:lvl w:ilvl="1">
      <w:start w:val="2"/>
      <w:numFmt w:val="decimal"/>
      <w:lvlText w:val="%1.%2."/>
      <w:lvlJc w:val="left"/>
      <w:pPr>
        <w:ind w:left="1623" w:hanging="444"/>
      </w:pPr>
    </w:lvl>
    <w:lvl w:ilvl="2">
      <w:start w:val="1"/>
      <w:numFmt w:val="decimal"/>
      <w:lvlText w:val="%1.%2.%3."/>
      <w:lvlJc w:val="left"/>
      <w:pPr>
        <w:ind w:left="1571" w:hanging="720"/>
      </w:pPr>
      <w:rPr>
        <w:b w:val="0"/>
      </w:rPr>
    </w:lvl>
    <w:lvl w:ilvl="3">
      <w:start w:val="1"/>
      <w:numFmt w:val="decimal"/>
      <w:lvlText w:val="%1.%2.%3.%4."/>
      <w:lvlJc w:val="left"/>
      <w:pPr>
        <w:ind w:left="4257" w:hanging="720"/>
      </w:pPr>
    </w:lvl>
    <w:lvl w:ilvl="4">
      <w:start w:val="1"/>
      <w:numFmt w:val="decimal"/>
      <w:lvlText w:val="%1.%2.%3.%4.%5."/>
      <w:lvlJc w:val="left"/>
      <w:pPr>
        <w:ind w:left="5796" w:hanging="1080"/>
      </w:pPr>
    </w:lvl>
    <w:lvl w:ilvl="5">
      <w:start w:val="1"/>
      <w:numFmt w:val="decimal"/>
      <w:lvlText w:val="%1.%2.%3.%4.%5.%6."/>
      <w:lvlJc w:val="left"/>
      <w:pPr>
        <w:ind w:left="6975" w:hanging="1080"/>
      </w:pPr>
    </w:lvl>
    <w:lvl w:ilvl="6">
      <w:start w:val="1"/>
      <w:numFmt w:val="decimal"/>
      <w:lvlText w:val="%1.%2.%3.%4.%5.%6.%7."/>
      <w:lvlJc w:val="left"/>
      <w:pPr>
        <w:ind w:left="8514" w:hanging="1440"/>
      </w:pPr>
    </w:lvl>
    <w:lvl w:ilvl="7">
      <w:start w:val="1"/>
      <w:numFmt w:val="decimal"/>
      <w:lvlText w:val="%1.%2.%3.%4.%5.%6.%7.%8."/>
      <w:lvlJc w:val="left"/>
      <w:pPr>
        <w:ind w:left="9693" w:hanging="1440"/>
      </w:pPr>
    </w:lvl>
    <w:lvl w:ilvl="8">
      <w:start w:val="1"/>
      <w:numFmt w:val="decimal"/>
      <w:lvlText w:val="%1.%2.%3.%4.%5.%6.%7.%8.%9."/>
      <w:lvlJc w:val="left"/>
      <w:pPr>
        <w:ind w:left="11232" w:hanging="1800"/>
      </w:pPr>
    </w:lvl>
  </w:abstractNum>
  <w:abstractNum w:abstractNumId="39" w15:restartNumberingAfterBreak="0">
    <w:nsid w:val="29E26E0A"/>
    <w:multiLevelType w:val="multilevel"/>
    <w:tmpl w:val="DCF4F75E"/>
    <w:lvl w:ilvl="0">
      <w:start w:val="2"/>
      <w:numFmt w:val="decimal"/>
      <w:lvlText w:val="%1."/>
      <w:lvlJc w:val="left"/>
      <w:pPr>
        <w:ind w:left="360" w:hanging="360"/>
      </w:pPr>
    </w:lvl>
    <w:lvl w:ilvl="1">
      <w:start w:val="1"/>
      <w:numFmt w:val="decimal"/>
      <w:lvlText w:val="%2)"/>
      <w:lvlJc w:val="left"/>
      <w:pPr>
        <w:ind w:left="2160" w:hanging="360"/>
      </w:p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2A8140D0"/>
    <w:multiLevelType w:val="hybridMultilevel"/>
    <w:tmpl w:val="E35CC2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BB1696C"/>
    <w:multiLevelType w:val="multilevel"/>
    <w:tmpl w:val="7316780A"/>
    <w:lvl w:ilvl="0">
      <w:start w:val="2"/>
      <w:numFmt w:val="decimal"/>
      <w:lvlText w:val="%1."/>
      <w:lvlJc w:val="left"/>
      <w:pPr>
        <w:ind w:left="360" w:hanging="360"/>
      </w:pPr>
      <w:rPr>
        <w:b/>
        <w:bCs/>
      </w:rPr>
    </w:lvl>
    <w:lvl w:ilvl="1">
      <w:start w:val="1"/>
      <w:numFmt w:val="decimal"/>
      <w:lvlText w:val="%2."/>
      <w:lvlJc w:val="left"/>
      <w:pPr>
        <w:ind w:left="927" w:hanging="360"/>
      </w:pPr>
      <w:rPr>
        <w:b w:val="0"/>
        <w:bCs/>
      </w:rPr>
    </w:lvl>
    <w:lvl w:ilvl="2">
      <w:start w:val="1"/>
      <w:numFmt w:val="lowerLetter"/>
      <w:lvlText w:val="%3)"/>
      <w:lvlJc w:val="left"/>
      <w:pPr>
        <w:ind w:left="360" w:hanging="360"/>
      </w:pPr>
      <w:rPr>
        <w:rFonts w:hint="default"/>
        <w:b/>
        <w:bCs w:val="0"/>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2E2A43E7"/>
    <w:multiLevelType w:val="multilevel"/>
    <w:tmpl w:val="55D88F64"/>
    <w:lvl w:ilvl="0">
      <w:start w:val="11"/>
      <w:numFmt w:val="decimal"/>
      <w:lvlText w:val="%1"/>
      <w:lvlJc w:val="left"/>
      <w:pPr>
        <w:ind w:left="384" w:hanging="384"/>
      </w:pPr>
    </w:lvl>
    <w:lvl w:ilvl="1">
      <w:start w:val="1"/>
      <w:numFmt w:val="decimal"/>
      <w:lvlText w:val="%1.%2"/>
      <w:lvlJc w:val="left"/>
      <w:pPr>
        <w:ind w:left="1093" w:hanging="384"/>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43" w15:restartNumberingAfterBreak="0">
    <w:nsid w:val="2F660B20"/>
    <w:multiLevelType w:val="multilevel"/>
    <w:tmpl w:val="D3A03CE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44" w15:restartNumberingAfterBreak="0">
    <w:nsid w:val="31FB2320"/>
    <w:multiLevelType w:val="hybridMultilevel"/>
    <w:tmpl w:val="44C0D3C4"/>
    <w:lvl w:ilvl="0" w:tplc="8B7471E8">
      <w:start w:val="1"/>
      <w:numFmt w:val="decimal"/>
      <w:lvlText w:val="%1."/>
      <w:lvlJc w:val="left"/>
      <w:pPr>
        <w:ind w:left="929" w:hanging="360"/>
      </w:pPr>
      <w:rPr>
        <w:rFonts w:hint="default"/>
        <w:b/>
        <w:bCs w:val="0"/>
        <w:sz w:val="22"/>
        <w:szCs w:val="22"/>
      </w:rPr>
    </w:lvl>
    <w:lvl w:ilvl="1" w:tplc="04150019">
      <w:start w:val="1"/>
      <w:numFmt w:val="lowerLetter"/>
      <w:lvlText w:val="%2."/>
      <w:lvlJc w:val="left"/>
      <w:pPr>
        <w:ind w:left="1649" w:hanging="360"/>
      </w:pPr>
    </w:lvl>
    <w:lvl w:ilvl="2" w:tplc="D6228B02">
      <w:start w:val="1"/>
      <w:numFmt w:val="decimal"/>
      <w:lvlText w:val="%3)"/>
      <w:lvlJc w:val="right"/>
      <w:pPr>
        <w:ind w:left="890" w:hanging="180"/>
      </w:pPr>
      <w:rPr>
        <w:rFonts w:ascii="Times New Roman" w:eastAsia="Times New Roman" w:hAnsi="Times New Roman" w:cs="Times New Roman"/>
      </w:rPr>
    </w:lvl>
    <w:lvl w:ilvl="3" w:tplc="0415000F">
      <w:start w:val="1"/>
      <w:numFmt w:val="decimal"/>
      <w:lvlText w:val="%4."/>
      <w:lvlJc w:val="left"/>
      <w:pPr>
        <w:ind w:left="3089" w:hanging="360"/>
      </w:pPr>
    </w:lvl>
    <w:lvl w:ilvl="4" w:tplc="04150019">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5" w15:restartNumberingAfterBreak="0">
    <w:nsid w:val="327E3C76"/>
    <w:multiLevelType w:val="hybridMultilevel"/>
    <w:tmpl w:val="680400FC"/>
    <w:lvl w:ilvl="0" w:tplc="FFFFFFFF">
      <w:start w:val="1"/>
      <w:numFmt w:val="lowerLetter"/>
      <w:lvlText w:val="%1)"/>
      <w:lvlJc w:val="left"/>
      <w:pPr>
        <w:ind w:left="1353" w:hanging="360"/>
      </w:pPr>
      <w:rPr>
        <w:rFonts w:hint="default"/>
        <w:b/>
        <w:bCs/>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46" w15:restartNumberingAfterBreak="0">
    <w:nsid w:val="387229FA"/>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47" w15:restartNumberingAfterBreak="0">
    <w:nsid w:val="38E2011E"/>
    <w:multiLevelType w:val="multilevel"/>
    <w:tmpl w:val="C3787372"/>
    <w:lvl w:ilvl="0">
      <w:start w:val="1"/>
      <w:numFmt w:val="decimal"/>
      <w:lvlText w:val="%1)"/>
      <w:lvlJc w:val="left"/>
      <w:pPr>
        <w:ind w:left="1287" w:hanging="360"/>
      </w:pPr>
      <w:rPr>
        <w:rFonts w:ascii="Times New Roman" w:hAnsi="Times New Roman" w:cs="Times New Roman" w:hint="default"/>
        <w:b/>
        <w:bC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8" w15:restartNumberingAfterBreak="0">
    <w:nsid w:val="3CEC6BE3"/>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41424EBB"/>
    <w:multiLevelType w:val="hybridMultilevel"/>
    <w:tmpl w:val="591AA0F8"/>
    <w:lvl w:ilvl="0" w:tplc="8CF88016">
      <w:numFmt w:val="decimal"/>
      <w:lvlText w:val="%1"/>
      <w:lvlJc w:val="left"/>
      <w:pPr>
        <w:ind w:left="2345" w:hanging="360"/>
      </w:pPr>
      <w:rPr>
        <w:rFonts w:hint="default"/>
      </w:r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0" w15:restartNumberingAfterBreak="0">
    <w:nsid w:val="42B96BCD"/>
    <w:multiLevelType w:val="multilevel"/>
    <w:tmpl w:val="1F72C336"/>
    <w:lvl w:ilvl="0">
      <w:start w:val="16"/>
      <w:numFmt w:val="decimal"/>
      <w:lvlText w:val="%1."/>
      <w:lvlJc w:val="left"/>
      <w:pPr>
        <w:ind w:left="444" w:hanging="444"/>
      </w:pPr>
    </w:lvl>
    <w:lvl w:ilvl="1">
      <w:start w:val="1"/>
      <w:numFmt w:val="decimal"/>
      <w:lvlText w:val="%2."/>
      <w:lvlJc w:val="left"/>
      <w:pPr>
        <w:ind w:left="1011" w:hanging="444"/>
      </w:pPr>
      <w:rPr>
        <w:rFonts w:ascii="Times New Roman" w:eastAsia="Times New Roman" w:hAnsi="Times New Roman" w:cs="Times New Roman"/>
        <w:b/>
        <w:bCs/>
      </w:rPr>
    </w:lvl>
    <w:lvl w:ilvl="2">
      <w:start w:val="1"/>
      <w:numFmt w:val="decimal"/>
      <w:lvlText w:val="%3)"/>
      <w:lvlJc w:val="left"/>
      <w:pPr>
        <w:ind w:left="1713" w:hanging="720"/>
      </w:pPr>
      <w:rPr>
        <w:rFonts w:ascii="Times New Roman" w:eastAsia="Times New Roman" w:hAnsi="Times New Roman" w:cs="Times New Roman"/>
        <w:b/>
        <w:bCs/>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51" w15:restartNumberingAfterBreak="0">
    <w:nsid w:val="44AB2189"/>
    <w:multiLevelType w:val="multilevel"/>
    <w:tmpl w:val="59F0D3A2"/>
    <w:lvl w:ilvl="0">
      <w:start w:val="14"/>
      <w:numFmt w:val="decimal"/>
      <w:lvlText w:val="%1."/>
      <w:lvlJc w:val="left"/>
      <w:pPr>
        <w:ind w:left="612" w:hanging="612"/>
      </w:pPr>
    </w:lvl>
    <w:lvl w:ilvl="1">
      <w:start w:val="1"/>
      <w:numFmt w:val="decimal"/>
      <w:lvlText w:val="%1.%2."/>
      <w:lvlJc w:val="left"/>
      <w:pPr>
        <w:ind w:left="1321" w:hanging="612"/>
      </w:pPr>
      <w:rPr>
        <w:color w:val="000000"/>
      </w:rPr>
    </w:lvl>
    <w:lvl w:ilvl="2">
      <w:start w:val="1"/>
      <w:numFmt w:val="decimal"/>
      <w:lvlText w:val="%3)"/>
      <w:lvlJc w:val="left"/>
      <w:pPr>
        <w:ind w:left="1288" w:hanging="720"/>
      </w:pPr>
      <w:rPr>
        <w:rFonts w:ascii="Times New Roman" w:eastAsia="Times New Roman" w:hAnsi="Times New Roman" w:cs="Times New Roman"/>
        <w:b/>
        <w:bCs/>
        <w:i w:val="0"/>
        <w:color w:val="000000"/>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52" w15:restartNumberingAfterBreak="0">
    <w:nsid w:val="4A101D39"/>
    <w:multiLevelType w:val="multilevel"/>
    <w:tmpl w:val="82B25CB2"/>
    <w:lvl w:ilvl="0">
      <w:start w:val="1"/>
      <w:numFmt w:val="upperLetter"/>
      <w:lvlText w:val="%1."/>
      <w:lvlJc w:val="left"/>
      <w:pPr>
        <w:ind w:left="1920" w:hanging="360"/>
      </w:pPr>
    </w:lvl>
    <w:lvl w:ilvl="1">
      <w:start w:val="1"/>
      <w:numFmt w:val="lowerLetter"/>
      <w:lvlText w:val="%2."/>
      <w:lvlJc w:val="left"/>
      <w:pPr>
        <w:ind w:left="2640" w:hanging="360"/>
      </w:pPr>
    </w:lvl>
    <w:lvl w:ilvl="2">
      <w:start w:val="1"/>
      <w:numFmt w:val="decimal"/>
      <w:lvlText w:val="%3)"/>
      <w:lvlJc w:val="right"/>
      <w:pPr>
        <w:ind w:left="1315" w:hanging="180"/>
      </w:pPr>
      <w:rPr>
        <w:rFonts w:ascii="Times New Roman" w:eastAsia="Times New Roman" w:hAnsi="Times New Roman" w:cs="Times New Roman"/>
        <w:b/>
        <w:bCs/>
      </w:rPr>
    </w:lvl>
    <w:lvl w:ilvl="3">
      <w:start w:val="1"/>
      <w:numFmt w:val="lowerLetter"/>
      <w:lvlText w:val="%4)"/>
      <w:lvlJc w:val="left"/>
      <w:pPr>
        <w:ind w:left="1070" w:hanging="360"/>
      </w:pPr>
      <w:rPr>
        <w:b/>
        <w:bCs/>
      </w:r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53" w15:restartNumberingAfterBreak="0">
    <w:nsid w:val="4CAF1EB3"/>
    <w:multiLevelType w:val="multilevel"/>
    <w:tmpl w:val="C07007D0"/>
    <w:lvl w:ilvl="0">
      <w:start w:val="5"/>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346" w:hanging="720"/>
      </w:pPr>
      <w:rPr>
        <w:color w:val="000000"/>
      </w:rPr>
    </w:lvl>
    <w:lvl w:ilvl="3">
      <w:start w:val="1"/>
      <w:numFmt w:val="decimal"/>
      <w:lvlText w:val="%1.%2.%3.%4."/>
      <w:lvlJc w:val="left"/>
      <w:pPr>
        <w:ind w:left="159" w:hanging="720"/>
      </w:pPr>
      <w:rPr>
        <w:color w:val="000000"/>
      </w:rPr>
    </w:lvl>
    <w:lvl w:ilvl="4">
      <w:start w:val="1"/>
      <w:numFmt w:val="decimal"/>
      <w:lvlText w:val="%1.%2.%3.%4.%5."/>
      <w:lvlJc w:val="left"/>
      <w:pPr>
        <w:ind w:left="332" w:hanging="1080"/>
      </w:pPr>
      <w:rPr>
        <w:color w:val="000000"/>
      </w:rPr>
    </w:lvl>
    <w:lvl w:ilvl="5">
      <w:start w:val="1"/>
      <w:numFmt w:val="decimal"/>
      <w:lvlText w:val="%1.%2.%3.%4.%5.%6."/>
      <w:lvlJc w:val="left"/>
      <w:pPr>
        <w:ind w:left="145" w:hanging="1080"/>
      </w:pPr>
      <w:rPr>
        <w:color w:val="000000"/>
      </w:rPr>
    </w:lvl>
    <w:lvl w:ilvl="6">
      <w:start w:val="1"/>
      <w:numFmt w:val="decimal"/>
      <w:lvlText w:val="%1.%2.%3.%4.%5.%6.%7."/>
      <w:lvlJc w:val="left"/>
      <w:pPr>
        <w:ind w:left="318" w:hanging="1440"/>
      </w:pPr>
      <w:rPr>
        <w:color w:val="000000"/>
      </w:rPr>
    </w:lvl>
    <w:lvl w:ilvl="7">
      <w:start w:val="1"/>
      <w:numFmt w:val="decimal"/>
      <w:lvlText w:val="%1.%2.%3.%4.%5.%6.%7.%8."/>
      <w:lvlJc w:val="left"/>
      <w:pPr>
        <w:ind w:left="131" w:hanging="1440"/>
      </w:pPr>
      <w:rPr>
        <w:color w:val="000000"/>
      </w:rPr>
    </w:lvl>
    <w:lvl w:ilvl="8">
      <w:start w:val="1"/>
      <w:numFmt w:val="decimal"/>
      <w:lvlText w:val="%1.%2.%3.%4.%5.%6.%7.%8.%9."/>
      <w:lvlJc w:val="left"/>
      <w:pPr>
        <w:ind w:left="304" w:hanging="1800"/>
      </w:pPr>
      <w:rPr>
        <w:color w:val="000000"/>
      </w:rPr>
    </w:lvl>
  </w:abstractNum>
  <w:abstractNum w:abstractNumId="54" w15:restartNumberingAfterBreak="0">
    <w:nsid w:val="4CCF7922"/>
    <w:multiLevelType w:val="multilevel"/>
    <w:tmpl w:val="D4626DA2"/>
    <w:lvl w:ilvl="0">
      <w:start w:val="8"/>
      <w:numFmt w:val="decimal"/>
      <w:lvlText w:val="%1."/>
      <w:lvlJc w:val="left"/>
      <w:pPr>
        <w:ind w:left="360" w:hanging="360"/>
      </w:pPr>
    </w:lvl>
    <w:lvl w:ilvl="1">
      <w:start w:val="1"/>
      <w:numFmt w:val="decimal"/>
      <w:lvlText w:val="%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4D4471A0"/>
    <w:multiLevelType w:val="hybridMultilevel"/>
    <w:tmpl w:val="14044F60"/>
    <w:lvl w:ilvl="0" w:tplc="F7CC18E4">
      <w:start w:val="1"/>
      <w:numFmt w:val="decimal"/>
      <w:lvlText w:val="%1."/>
      <w:lvlJc w:val="left"/>
      <w:pPr>
        <w:ind w:left="173" w:hanging="360"/>
      </w:pPr>
      <w:rPr>
        <w:rFonts w:hint="default"/>
        <w:b/>
        <w:bCs/>
        <w:color w:val="auto"/>
      </w:rPr>
    </w:lvl>
    <w:lvl w:ilvl="1" w:tplc="04150019">
      <w:start w:val="1"/>
      <w:numFmt w:val="lowerLetter"/>
      <w:lvlText w:val="%2."/>
      <w:lvlJc w:val="left"/>
      <w:pPr>
        <w:ind w:left="893" w:hanging="360"/>
      </w:pPr>
    </w:lvl>
    <w:lvl w:ilvl="2" w:tplc="A706FAE6">
      <w:start w:val="1"/>
      <w:numFmt w:val="decimal"/>
      <w:lvlText w:val="%3)"/>
      <w:lvlJc w:val="left"/>
      <w:pPr>
        <w:ind w:left="1070" w:hanging="360"/>
      </w:pPr>
      <w:rPr>
        <w:b/>
        <w:bCs/>
      </w:rPr>
    </w:lvl>
    <w:lvl w:ilvl="3" w:tplc="7388C076">
      <w:start w:val="1"/>
      <w:numFmt w:val="lowerLetter"/>
      <w:lvlText w:val="%4)"/>
      <w:lvlJc w:val="left"/>
      <w:pPr>
        <w:ind w:left="2333" w:hanging="360"/>
      </w:pPr>
      <w:rPr>
        <w:rFonts w:ascii="Times New Roman" w:eastAsia="Times New Roman" w:hAnsi="Times New Roman" w:cs="Times New Roman"/>
        <w:b/>
        <w:bCs/>
      </w:rPr>
    </w:lvl>
    <w:lvl w:ilvl="4" w:tplc="04150019">
      <w:start w:val="1"/>
      <w:numFmt w:val="lowerLetter"/>
      <w:lvlText w:val="%5."/>
      <w:lvlJc w:val="left"/>
      <w:pPr>
        <w:ind w:left="3053" w:hanging="360"/>
      </w:pPr>
    </w:lvl>
    <w:lvl w:ilvl="5" w:tplc="0415001B" w:tentative="1">
      <w:start w:val="1"/>
      <w:numFmt w:val="lowerRoman"/>
      <w:lvlText w:val="%6."/>
      <w:lvlJc w:val="right"/>
      <w:pPr>
        <w:ind w:left="3773" w:hanging="180"/>
      </w:pPr>
    </w:lvl>
    <w:lvl w:ilvl="6" w:tplc="0415000F" w:tentative="1">
      <w:start w:val="1"/>
      <w:numFmt w:val="decimal"/>
      <w:lvlText w:val="%7."/>
      <w:lvlJc w:val="left"/>
      <w:pPr>
        <w:ind w:left="4493" w:hanging="360"/>
      </w:pPr>
    </w:lvl>
    <w:lvl w:ilvl="7" w:tplc="04150019" w:tentative="1">
      <w:start w:val="1"/>
      <w:numFmt w:val="lowerLetter"/>
      <w:lvlText w:val="%8."/>
      <w:lvlJc w:val="left"/>
      <w:pPr>
        <w:ind w:left="5213" w:hanging="360"/>
      </w:pPr>
    </w:lvl>
    <w:lvl w:ilvl="8" w:tplc="0415001B" w:tentative="1">
      <w:start w:val="1"/>
      <w:numFmt w:val="lowerRoman"/>
      <w:lvlText w:val="%9."/>
      <w:lvlJc w:val="right"/>
      <w:pPr>
        <w:ind w:left="5933" w:hanging="180"/>
      </w:pPr>
    </w:lvl>
  </w:abstractNum>
  <w:abstractNum w:abstractNumId="56" w15:restartNumberingAfterBreak="0">
    <w:nsid w:val="4E0D0E24"/>
    <w:multiLevelType w:val="multilevel"/>
    <w:tmpl w:val="3544CF4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7" w15:restartNumberingAfterBreak="0">
    <w:nsid w:val="4EF37439"/>
    <w:multiLevelType w:val="hybridMultilevel"/>
    <w:tmpl w:val="181644EE"/>
    <w:lvl w:ilvl="0" w:tplc="22A223DC">
      <w:start w:val="1"/>
      <w:numFmt w:val="lowerLetter"/>
      <w:lvlText w:val="%1)"/>
      <w:lvlJc w:val="left"/>
      <w:pPr>
        <w:ind w:left="711" w:hanging="360"/>
      </w:pPr>
      <w:rPr>
        <w:rFonts w:hint="default"/>
      </w:rPr>
    </w:lvl>
    <w:lvl w:ilvl="1" w:tplc="04150019" w:tentative="1">
      <w:start w:val="1"/>
      <w:numFmt w:val="lowerLetter"/>
      <w:lvlText w:val="%2."/>
      <w:lvlJc w:val="left"/>
      <w:pPr>
        <w:ind w:left="1431" w:hanging="360"/>
      </w:pPr>
    </w:lvl>
    <w:lvl w:ilvl="2" w:tplc="0415001B" w:tentative="1">
      <w:start w:val="1"/>
      <w:numFmt w:val="lowerRoman"/>
      <w:lvlText w:val="%3."/>
      <w:lvlJc w:val="right"/>
      <w:pPr>
        <w:ind w:left="2151" w:hanging="180"/>
      </w:pPr>
    </w:lvl>
    <w:lvl w:ilvl="3" w:tplc="0415000F" w:tentative="1">
      <w:start w:val="1"/>
      <w:numFmt w:val="decimal"/>
      <w:lvlText w:val="%4."/>
      <w:lvlJc w:val="left"/>
      <w:pPr>
        <w:ind w:left="2871" w:hanging="360"/>
      </w:pPr>
    </w:lvl>
    <w:lvl w:ilvl="4" w:tplc="04150019" w:tentative="1">
      <w:start w:val="1"/>
      <w:numFmt w:val="lowerLetter"/>
      <w:lvlText w:val="%5."/>
      <w:lvlJc w:val="left"/>
      <w:pPr>
        <w:ind w:left="3591" w:hanging="360"/>
      </w:pPr>
    </w:lvl>
    <w:lvl w:ilvl="5" w:tplc="0415001B" w:tentative="1">
      <w:start w:val="1"/>
      <w:numFmt w:val="lowerRoman"/>
      <w:lvlText w:val="%6."/>
      <w:lvlJc w:val="right"/>
      <w:pPr>
        <w:ind w:left="4311" w:hanging="180"/>
      </w:pPr>
    </w:lvl>
    <w:lvl w:ilvl="6" w:tplc="0415000F" w:tentative="1">
      <w:start w:val="1"/>
      <w:numFmt w:val="decimal"/>
      <w:lvlText w:val="%7."/>
      <w:lvlJc w:val="left"/>
      <w:pPr>
        <w:ind w:left="5031" w:hanging="360"/>
      </w:pPr>
    </w:lvl>
    <w:lvl w:ilvl="7" w:tplc="04150019" w:tentative="1">
      <w:start w:val="1"/>
      <w:numFmt w:val="lowerLetter"/>
      <w:lvlText w:val="%8."/>
      <w:lvlJc w:val="left"/>
      <w:pPr>
        <w:ind w:left="5751" w:hanging="360"/>
      </w:pPr>
    </w:lvl>
    <w:lvl w:ilvl="8" w:tplc="0415001B" w:tentative="1">
      <w:start w:val="1"/>
      <w:numFmt w:val="lowerRoman"/>
      <w:lvlText w:val="%9."/>
      <w:lvlJc w:val="right"/>
      <w:pPr>
        <w:ind w:left="6471" w:hanging="180"/>
      </w:pPr>
    </w:lvl>
  </w:abstractNum>
  <w:abstractNum w:abstractNumId="58" w15:restartNumberingAfterBreak="0">
    <w:nsid w:val="508E2A30"/>
    <w:multiLevelType w:val="hybridMultilevel"/>
    <w:tmpl w:val="08A0594E"/>
    <w:lvl w:ilvl="0" w:tplc="FFFFFFFF">
      <w:start w:val="1"/>
      <w:numFmt w:val="lowerLetter"/>
      <w:lvlText w:val="%1)"/>
      <w:lvlJc w:val="left"/>
      <w:pPr>
        <w:ind w:left="1135" w:firstLine="0"/>
      </w:pPr>
      <w:rPr>
        <w:rFonts w:ascii="Times New Roman" w:hAnsi="Times New Roman" w:cs="Times New Roman" w:hint="default"/>
        <w:b/>
        <w:bCs/>
        <w:color w:val="000000"/>
        <w:sz w:val="22"/>
        <w:szCs w:val="22"/>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59" w15:restartNumberingAfterBreak="0">
    <w:nsid w:val="51420921"/>
    <w:multiLevelType w:val="hybridMultilevel"/>
    <w:tmpl w:val="8CA86EDA"/>
    <w:lvl w:ilvl="0" w:tplc="45240184">
      <w:start w:val="1"/>
      <w:numFmt w:val="decimal"/>
      <w:lvlText w:val="%1."/>
      <w:lvlJc w:val="left"/>
      <w:pPr>
        <w:ind w:left="720" w:hanging="360"/>
      </w:pPr>
      <w:rPr>
        <w:rFonts w:hint="default"/>
        <w:b/>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53C276C">
      <w:start w:val="1"/>
      <w:numFmt w:val="decimal"/>
      <w:lvlText w:val="%4."/>
      <w:lvlJc w:val="left"/>
      <w:pPr>
        <w:ind w:left="720" w:hanging="360"/>
      </w:pPr>
      <w:rPr>
        <w:b/>
        <w:bCs/>
        <w:sz w:val="22"/>
        <w:szCs w:val="22"/>
      </w:rPr>
    </w:lvl>
    <w:lvl w:ilvl="4" w:tplc="7E223EEC">
      <w:numFmt w:val="decimal"/>
      <w:lvlText w:val="%5"/>
      <w:lvlJc w:val="left"/>
      <w:pPr>
        <w:ind w:left="2345" w:hanging="360"/>
      </w:pPr>
      <w:rPr>
        <w:rFonts w:hint="default"/>
      </w:rPr>
    </w:lvl>
    <w:lvl w:ilvl="5" w:tplc="0C86E88C">
      <w:start w:val="1"/>
      <w:numFmt w:val="lowerLetter"/>
      <w:lvlText w:val="%6)"/>
      <w:lvlJc w:val="left"/>
      <w:pPr>
        <w:ind w:left="4500" w:hanging="360"/>
      </w:pPr>
      <w:rPr>
        <w:rFonts w:hint="default"/>
        <w:b/>
        <w:bCs/>
        <w:sz w:val="22"/>
        <w:szCs w:val="22"/>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1631ADC"/>
    <w:multiLevelType w:val="multilevel"/>
    <w:tmpl w:val="C9F65C3A"/>
    <w:lvl w:ilvl="0">
      <w:start w:val="2"/>
      <w:numFmt w:val="decimal"/>
      <w:lvlText w:val="%1."/>
      <w:lvlJc w:val="left"/>
      <w:pPr>
        <w:ind w:left="360" w:hanging="360"/>
      </w:pPr>
    </w:lvl>
    <w:lvl w:ilvl="1">
      <w:start w:val="1"/>
      <w:numFmt w:val="decimal"/>
      <w:lvlText w:val="%2."/>
      <w:lvlJc w:val="left"/>
      <w:pPr>
        <w:ind w:left="360" w:hanging="360"/>
      </w:pPr>
      <w:rPr>
        <w:b/>
        <w:bCs w:val="0"/>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52486608"/>
    <w:multiLevelType w:val="hybridMultilevel"/>
    <w:tmpl w:val="036A7276"/>
    <w:lvl w:ilvl="0" w:tplc="90E2B3D6">
      <w:start w:val="1"/>
      <w:numFmt w:val="lowerLetter"/>
      <w:lvlText w:val="%1)"/>
      <w:lvlJc w:val="left"/>
      <w:pPr>
        <w:ind w:left="1495" w:hanging="360"/>
      </w:pPr>
      <w:rPr>
        <w:rFonts w:hint="default"/>
        <w:b/>
        <w:bCs/>
        <w:sz w:val="22"/>
        <w:szCs w:val="22"/>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62" w15:restartNumberingAfterBreak="0">
    <w:nsid w:val="52CD56A9"/>
    <w:multiLevelType w:val="multilevel"/>
    <w:tmpl w:val="C70EEB24"/>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lvl>
    <w:lvl w:ilvl="3">
      <w:start w:val="1"/>
      <w:numFmt w:val="decimal"/>
      <w:lvlText w:val="%1.%2.%3.%4."/>
      <w:lvlJc w:val="left"/>
      <w:pPr>
        <w:ind w:left="720" w:hanging="720"/>
      </w:pPr>
    </w:lvl>
    <w:lvl w:ilvl="4">
      <w:start w:val="1"/>
      <w:numFmt w:val="lowerLetter"/>
      <w:lvlText w:val="%5)"/>
      <w:lvlJc w:val="left"/>
      <w:pPr>
        <w:ind w:left="1495" w:hanging="360"/>
      </w:pPr>
      <w:rPr>
        <w:b/>
        <w:bCs w:val="0"/>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15:restartNumberingAfterBreak="0">
    <w:nsid w:val="53937824"/>
    <w:multiLevelType w:val="multilevel"/>
    <w:tmpl w:val="90D4B908"/>
    <w:lvl w:ilvl="0">
      <w:start w:val="2"/>
      <w:numFmt w:val="decimal"/>
      <w:lvlText w:val="%1."/>
      <w:lvlJc w:val="left"/>
      <w:pPr>
        <w:ind w:left="786" w:hanging="360"/>
      </w:pPr>
      <w:rPr>
        <w:b/>
        <w:bCs/>
      </w:rPr>
    </w:lvl>
    <w:lvl w:ilvl="1">
      <w:start w:val="1"/>
      <w:numFmt w:val="decimal"/>
      <w:lvlText w:val="%2."/>
      <w:lvlJc w:val="left"/>
      <w:pPr>
        <w:ind w:left="927" w:hanging="360"/>
      </w:pPr>
      <w:rPr>
        <w:b/>
        <w:bCs w:val="0"/>
        <w:color w:val="auto"/>
      </w:rPr>
    </w:lvl>
    <w:lvl w:ilvl="2">
      <w:start w:val="1"/>
      <w:numFmt w:val="decimal"/>
      <w:lvlText w:val="%3)"/>
      <w:lvlJc w:val="left"/>
      <w:pPr>
        <w:ind w:left="1495" w:hanging="360"/>
      </w:pPr>
      <w:rPr>
        <w:rFonts w:ascii="Times New Roman" w:eastAsia="Times New Roman" w:hAnsi="Times New Roman" w:cs="Times New Roman"/>
        <w:b/>
        <w:bCs/>
        <w:i w:val="0"/>
        <w:iCs/>
        <w:color w:val="auto"/>
      </w:rPr>
    </w:lvl>
    <w:lvl w:ilvl="3">
      <w:start w:val="1"/>
      <w:numFmt w:val="lowerLetter"/>
      <w:lvlText w:val="%4)"/>
      <w:lvlJc w:val="left"/>
      <w:pPr>
        <w:ind w:left="1353" w:hanging="360"/>
      </w:pPr>
      <w:rPr>
        <w:rFonts w:ascii="Times New Roman" w:eastAsia="Times New Roman" w:hAnsi="Times New Roman" w:cs="Times New Roman"/>
        <w:b/>
        <w:bCs/>
      </w:rPr>
    </w:lvl>
    <w:lvl w:ilvl="4">
      <w:start w:val="1"/>
      <w:numFmt w:val="decimal"/>
      <w:lvlText w:val="%5)"/>
      <w:lvlJc w:val="left"/>
      <w:pPr>
        <w:ind w:left="720" w:hanging="360"/>
      </w:pPr>
      <w:rPr>
        <w:b/>
        <w:bCs/>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15:restartNumberingAfterBreak="0">
    <w:nsid w:val="544644E9"/>
    <w:multiLevelType w:val="hybridMultilevel"/>
    <w:tmpl w:val="50F08020"/>
    <w:lvl w:ilvl="0" w:tplc="BAC6CF48">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4BB489F"/>
    <w:multiLevelType w:val="multilevel"/>
    <w:tmpl w:val="920C4DD8"/>
    <w:lvl w:ilvl="0">
      <w:start w:val="1"/>
      <w:numFmt w:val="lowerLetter"/>
      <w:lvlText w:val="%1)"/>
      <w:lvlJc w:val="left"/>
      <w:pPr>
        <w:ind w:left="1920" w:hanging="360"/>
      </w:pPr>
      <w:rPr>
        <w:b/>
        <w:bCs/>
      </w:rPr>
    </w:lvl>
    <w:lvl w:ilvl="1">
      <w:start w:val="1"/>
      <w:numFmt w:val="lowerLetter"/>
      <w:lvlText w:val="%2."/>
      <w:lvlJc w:val="left"/>
      <w:pPr>
        <w:ind w:left="2640" w:hanging="360"/>
      </w:pPr>
    </w:lvl>
    <w:lvl w:ilvl="2">
      <w:start w:val="1"/>
      <w:numFmt w:val="decimal"/>
      <w:lvlText w:val="%3)"/>
      <w:lvlJc w:val="right"/>
      <w:pPr>
        <w:ind w:left="1315" w:hanging="180"/>
      </w:pPr>
      <w:rPr>
        <w:rFonts w:ascii="Times New Roman" w:eastAsia="Times New Roman" w:hAnsi="Times New Roman" w:cs="Times New Roman"/>
        <w:b/>
        <w:bCs/>
      </w:rPr>
    </w:lvl>
    <w:lvl w:ilvl="3">
      <w:start w:val="1"/>
      <w:numFmt w:val="lowerLetter"/>
      <w:lvlText w:val="%4)"/>
      <w:lvlJc w:val="left"/>
      <w:pPr>
        <w:ind w:left="1070" w:hanging="360"/>
      </w:pPr>
      <w:rPr>
        <w:b/>
        <w:bCs/>
      </w:r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66" w15:restartNumberingAfterBreak="0">
    <w:nsid w:val="55684920"/>
    <w:multiLevelType w:val="hybridMultilevel"/>
    <w:tmpl w:val="EDD49C48"/>
    <w:lvl w:ilvl="0" w:tplc="2684E810">
      <w:start w:val="1"/>
      <w:numFmt w:val="decimal"/>
      <w:lvlText w:val="%1."/>
      <w:lvlJc w:val="left"/>
      <w:pPr>
        <w:ind w:left="927" w:hanging="360"/>
      </w:pPr>
      <w:rPr>
        <w:b/>
        <w:bCs/>
      </w:r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7" w15:restartNumberingAfterBreak="0">
    <w:nsid w:val="558171BC"/>
    <w:multiLevelType w:val="hybridMultilevel"/>
    <w:tmpl w:val="EEDC077A"/>
    <w:lvl w:ilvl="0" w:tplc="174E4B72">
      <w:start w:val="1"/>
      <w:numFmt w:val="lowerLetter"/>
      <w:lvlText w:val="%1)"/>
      <w:lvlJc w:val="left"/>
      <w:pPr>
        <w:ind w:left="1212" w:hanging="360"/>
      </w:pPr>
      <w:rPr>
        <w:rFonts w:ascii="Times New Roman" w:eastAsia="Times New Roman" w:hAnsi="Times New Roman" w:cs="Times New Roman"/>
      </w:rPr>
    </w:lvl>
    <w:lvl w:ilvl="1" w:tplc="04150019" w:tentative="1">
      <w:start w:val="1"/>
      <w:numFmt w:val="lowerLetter"/>
      <w:lvlText w:val="%2."/>
      <w:lvlJc w:val="left"/>
      <w:pPr>
        <w:ind w:left="1932" w:hanging="360"/>
      </w:pPr>
    </w:lvl>
    <w:lvl w:ilvl="2" w:tplc="0415001B">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68" w15:restartNumberingAfterBreak="0">
    <w:nsid w:val="56EF5E0F"/>
    <w:multiLevelType w:val="hybridMultilevel"/>
    <w:tmpl w:val="D982CCA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7D266C1"/>
    <w:multiLevelType w:val="multilevel"/>
    <w:tmpl w:val="B36E0BDC"/>
    <w:lvl w:ilvl="0">
      <w:start w:val="15"/>
      <w:numFmt w:val="decimal"/>
      <w:lvlText w:val="%1."/>
      <w:lvlJc w:val="left"/>
      <w:pPr>
        <w:ind w:left="444" w:hanging="444"/>
      </w:pPr>
    </w:lvl>
    <w:lvl w:ilvl="1">
      <w:start w:val="1"/>
      <w:numFmt w:val="decimal"/>
      <w:lvlText w:val="%1.%2."/>
      <w:lvlJc w:val="left"/>
      <w:pPr>
        <w:ind w:left="1011" w:hanging="444"/>
      </w:p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0" w15:restartNumberingAfterBreak="0">
    <w:nsid w:val="57FC15BF"/>
    <w:multiLevelType w:val="multilevel"/>
    <w:tmpl w:val="01CC6AA6"/>
    <w:lvl w:ilvl="0">
      <w:start w:val="1"/>
      <w:numFmt w:val="upperLetter"/>
      <w:lvlText w:val="%1."/>
      <w:lvlJc w:val="left"/>
      <w:pPr>
        <w:ind w:left="1777" w:hanging="360"/>
      </w:pPr>
      <w:rPr>
        <w:rFonts w:ascii="Times New Roman" w:eastAsia="Times New Roman" w:hAnsi="Times New Roman" w:cs="Times New Roman"/>
        <w:b/>
      </w:r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71" w15:restartNumberingAfterBreak="0">
    <w:nsid w:val="58882865"/>
    <w:multiLevelType w:val="hybridMultilevel"/>
    <w:tmpl w:val="4634C74C"/>
    <w:lvl w:ilvl="0" w:tplc="45F656E6">
      <w:start w:val="1"/>
      <w:numFmt w:val="lowerLetter"/>
      <w:lvlText w:val="%1)"/>
      <w:lvlJc w:val="left"/>
      <w:pPr>
        <w:ind w:left="173" w:hanging="360"/>
      </w:pPr>
      <w:rPr>
        <w:rFonts w:hint="default"/>
        <w:b/>
      </w:rPr>
    </w:lvl>
    <w:lvl w:ilvl="1" w:tplc="04150019" w:tentative="1">
      <w:start w:val="1"/>
      <w:numFmt w:val="lowerLetter"/>
      <w:lvlText w:val="%2."/>
      <w:lvlJc w:val="left"/>
      <w:pPr>
        <w:ind w:left="893" w:hanging="360"/>
      </w:pPr>
    </w:lvl>
    <w:lvl w:ilvl="2" w:tplc="0415001B" w:tentative="1">
      <w:start w:val="1"/>
      <w:numFmt w:val="lowerRoman"/>
      <w:lvlText w:val="%3."/>
      <w:lvlJc w:val="right"/>
      <w:pPr>
        <w:ind w:left="1613" w:hanging="180"/>
      </w:pPr>
    </w:lvl>
    <w:lvl w:ilvl="3" w:tplc="0415000F" w:tentative="1">
      <w:start w:val="1"/>
      <w:numFmt w:val="decimal"/>
      <w:lvlText w:val="%4."/>
      <w:lvlJc w:val="left"/>
      <w:pPr>
        <w:ind w:left="2333" w:hanging="360"/>
      </w:pPr>
    </w:lvl>
    <w:lvl w:ilvl="4" w:tplc="04150019" w:tentative="1">
      <w:start w:val="1"/>
      <w:numFmt w:val="lowerLetter"/>
      <w:lvlText w:val="%5."/>
      <w:lvlJc w:val="left"/>
      <w:pPr>
        <w:ind w:left="3053" w:hanging="360"/>
      </w:pPr>
    </w:lvl>
    <w:lvl w:ilvl="5" w:tplc="0415001B" w:tentative="1">
      <w:start w:val="1"/>
      <w:numFmt w:val="lowerRoman"/>
      <w:lvlText w:val="%6."/>
      <w:lvlJc w:val="right"/>
      <w:pPr>
        <w:ind w:left="3773" w:hanging="180"/>
      </w:pPr>
    </w:lvl>
    <w:lvl w:ilvl="6" w:tplc="0415000F" w:tentative="1">
      <w:start w:val="1"/>
      <w:numFmt w:val="decimal"/>
      <w:lvlText w:val="%7."/>
      <w:lvlJc w:val="left"/>
      <w:pPr>
        <w:ind w:left="4493" w:hanging="360"/>
      </w:pPr>
    </w:lvl>
    <w:lvl w:ilvl="7" w:tplc="04150019" w:tentative="1">
      <w:start w:val="1"/>
      <w:numFmt w:val="lowerLetter"/>
      <w:lvlText w:val="%8."/>
      <w:lvlJc w:val="left"/>
      <w:pPr>
        <w:ind w:left="5213" w:hanging="360"/>
      </w:pPr>
    </w:lvl>
    <w:lvl w:ilvl="8" w:tplc="0415001B" w:tentative="1">
      <w:start w:val="1"/>
      <w:numFmt w:val="lowerRoman"/>
      <w:lvlText w:val="%9."/>
      <w:lvlJc w:val="right"/>
      <w:pPr>
        <w:ind w:left="5933" w:hanging="180"/>
      </w:pPr>
    </w:lvl>
  </w:abstractNum>
  <w:abstractNum w:abstractNumId="72" w15:restartNumberingAfterBreak="0">
    <w:nsid w:val="599E5BD5"/>
    <w:multiLevelType w:val="hybridMultilevel"/>
    <w:tmpl w:val="277C4BE6"/>
    <w:lvl w:ilvl="0" w:tplc="3628213E">
      <w:start w:val="1"/>
      <w:numFmt w:val="decimal"/>
      <w:lvlText w:val="%1."/>
      <w:lvlJc w:val="left"/>
      <w:pPr>
        <w:ind w:left="360" w:hanging="360"/>
      </w:pPr>
      <w:rPr>
        <w:b/>
        <w:bCs/>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5B63385B"/>
    <w:multiLevelType w:val="multilevel"/>
    <w:tmpl w:val="FF38C380"/>
    <w:lvl w:ilvl="0">
      <w:start w:val="10"/>
      <w:numFmt w:val="decimal"/>
      <w:lvlText w:val="%1."/>
      <w:lvlJc w:val="left"/>
      <w:pPr>
        <w:ind w:left="444" w:hanging="444"/>
      </w:pPr>
    </w:lvl>
    <w:lvl w:ilvl="1">
      <w:start w:val="1"/>
      <w:numFmt w:val="decimal"/>
      <w:lvlText w:val="%2)"/>
      <w:lvlJc w:val="left"/>
      <w:pPr>
        <w:ind w:left="927" w:hanging="360"/>
      </w:pPr>
      <w:rPr>
        <w:b/>
        <w:bCs/>
      </w:rPr>
    </w:lvl>
    <w:lvl w:ilvl="2">
      <w:start w:val="1"/>
      <w:numFmt w:val="decimal"/>
      <w:lvlText w:val="%3)"/>
      <w:lvlJc w:val="left"/>
      <w:pPr>
        <w:ind w:left="1494" w:hanging="360"/>
      </w:pPr>
      <w:rPr>
        <w:b/>
        <w:bCs/>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4" w15:restartNumberingAfterBreak="0">
    <w:nsid w:val="5EA47A1E"/>
    <w:multiLevelType w:val="multilevel"/>
    <w:tmpl w:val="2A902946"/>
    <w:lvl w:ilvl="0">
      <w:start w:val="12"/>
      <w:numFmt w:val="decimal"/>
      <w:lvlText w:val="%1."/>
      <w:lvlJc w:val="left"/>
      <w:pPr>
        <w:ind w:left="444" w:hanging="444"/>
      </w:pPr>
      <w:rPr>
        <w:b w:val="0"/>
      </w:rPr>
    </w:lvl>
    <w:lvl w:ilvl="1">
      <w:start w:val="1"/>
      <w:numFmt w:val="decimal"/>
      <w:lvlText w:val="%1.%2."/>
      <w:lvlJc w:val="left"/>
      <w:pPr>
        <w:ind w:left="444" w:hanging="444"/>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5" w15:restartNumberingAfterBreak="0">
    <w:nsid w:val="5F580E19"/>
    <w:multiLevelType w:val="multilevel"/>
    <w:tmpl w:val="F12EFE82"/>
    <w:lvl w:ilvl="0">
      <w:start w:val="1"/>
      <w:numFmt w:val="bullet"/>
      <w:lvlText w:val="✔"/>
      <w:lvlJc w:val="left"/>
      <w:pPr>
        <w:ind w:left="2136" w:hanging="360"/>
      </w:pPr>
      <w:rPr>
        <w:rFonts w:ascii="Noto Sans Symbols" w:eastAsia="Noto Sans Symbols" w:hAnsi="Noto Sans Symbols" w:cs="Noto Sans Symbols"/>
        <w:color w:val="000000"/>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76" w15:restartNumberingAfterBreak="0">
    <w:nsid w:val="5FA74EAB"/>
    <w:multiLevelType w:val="multilevel"/>
    <w:tmpl w:val="987EAF18"/>
    <w:lvl w:ilvl="0">
      <w:start w:val="3"/>
      <w:numFmt w:val="decimal"/>
      <w:lvlText w:val="%1."/>
      <w:lvlJc w:val="left"/>
      <w:pPr>
        <w:ind w:left="360" w:hanging="360"/>
      </w:pPr>
      <w:rPr>
        <w:b/>
      </w:rPr>
    </w:lvl>
    <w:lvl w:ilvl="1">
      <w:start w:val="2"/>
      <w:numFmt w:val="decimal"/>
      <w:lvlText w:val="%1.%2."/>
      <w:lvlJc w:val="left"/>
      <w:pPr>
        <w:ind w:left="173" w:hanging="360"/>
      </w:pPr>
      <w:rPr>
        <w:b w:val="0"/>
        <w:color w:val="000000"/>
      </w:rPr>
    </w:lvl>
    <w:lvl w:ilvl="2">
      <w:start w:val="1"/>
      <w:numFmt w:val="decimal"/>
      <w:lvlText w:val="%1.%2.%3."/>
      <w:lvlJc w:val="left"/>
      <w:pPr>
        <w:ind w:left="346" w:hanging="720"/>
      </w:pPr>
      <w:rPr>
        <w:b/>
      </w:rPr>
    </w:lvl>
    <w:lvl w:ilvl="3">
      <w:start w:val="1"/>
      <w:numFmt w:val="decimal"/>
      <w:lvlText w:val="%1.%2.%3.%4."/>
      <w:lvlJc w:val="left"/>
      <w:pPr>
        <w:ind w:left="159" w:hanging="720"/>
      </w:pPr>
      <w:rPr>
        <w:b/>
      </w:rPr>
    </w:lvl>
    <w:lvl w:ilvl="4">
      <w:start w:val="1"/>
      <w:numFmt w:val="decimal"/>
      <w:lvlText w:val="%1.%2.%3.%4.%5."/>
      <w:lvlJc w:val="left"/>
      <w:pPr>
        <w:ind w:left="332" w:hanging="1080"/>
      </w:pPr>
      <w:rPr>
        <w:b/>
      </w:rPr>
    </w:lvl>
    <w:lvl w:ilvl="5">
      <w:start w:val="1"/>
      <w:numFmt w:val="decimal"/>
      <w:lvlText w:val="%1.%2.%3.%4.%5.%6."/>
      <w:lvlJc w:val="left"/>
      <w:pPr>
        <w:ind w:left="145" w:hanging="1080"/>
      </w:pPr>
      <w:rPr>
        <w:b/>
      </w:rPr>
    </w:lvl>
    <w:lvl w:ilvl="6">
      <w:start w:val="1"/>
      <w:numFmt w:val="decimal"/>
      <w:lvlText w:val="%1.%2.%3.%4.%5.%6.%7."/>
      <w:lvlJc w:val="left"/>
      <w:pPr>
        <w:ind w:left="318" w:hanging="1440"/>
      </w:pPr>
      <w:rPr>
        <w:b/>
      </w:rPr>
    </w:lvl>
    <w:lvl w:ilvl="7">
      <w:start w:val="1"/>
      <w:numFmt w:val="decimal"/>
      <w:lvlText w:val="%1.%2.%3.%4.%5.%6.%7.%8."/>
      <w:lvlJc w:val="left"/>
      <w:pPr>
        <w:ind w:left="131" w:hanging="1440"/>
      </w:pPr>
      <w:rPr>
        <w:b/>
      </w:rPr>
    </w:lvl>
    <w:lvl w:ilvl="8">
      <w:start w:val="1"/>
      <w:numFmt w:val="decimal"/>
      <w:lvlText w:val="%1.%2.%3.%4.%5.%6.%7.%8.%9."/>
      <w:lvlJc w:val="left"/>
      <w:pPr>
        <w:ind w:left="304" w:hanging="1800"/>
      </w:pPr>
      <w:rPr>
        <w:b/>
      </w:rPr>
    </w:lvl>
  </w:abstractNum>
  <w:abstractNum w:abstractNumId="77" w15:restartNumberingAfterBreak="0">
    <w:nsid w:val="60305119"/>
    <w:multiLevelType w:val="multilevel"/>
    <w:tmpl w:val="D2EEB3E2"/>
    <w:lvl w:ilvl="0">
      <w:start w:val="13"/>
      <w:numFmt w:val="decimal"/>
      <w:lvlText w:val="%1."/>
      <w:lvlJc w:val="left"/>
      <w:pPr>
        <w:ind w:left="444" w:hanging="444"/>
      </w:pPr>
    </w:lvl>
    <w:lvl w:ilvl="1">
      <w:start w:val="4"/>
      <w:numFmt w:val="decimal"/>
      <w:lvlText w:val="%1.%2."/>
      <w:lvlJc w:val="left"/>
      <w:pPr>
        <w:ind w:left="257" w:hanging="444"/>
      </w:pPr>
    </w:lvl>
    <w:lvl w:ilvl="2">
      <w:start w:val="1"/>
      <w:numFmt w:val="decimal"/>
      <w:lvlText w:val="%1.%2.%3."/>
      <w:lvlJc w:val="left"/>
      <w:pPr>
        <w:ind w:left="346" w:hanging="72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78" w15:restartNumberingAfterBreak="0">
    <w:nsid w:val="608D3C1C"/>
    <w:multiLevelType w:val="multilevel"/>
    <w:tmpl w:val="8B7A4068"/>
    <w:lvl w:ilvl="0">
      <w:start w:val="1"/>
      <w:numFmt w:val="bullet"/>
      <w:pStyle w:val="Styl1"/>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79" w15:restartNumberingAfterBreak="0">
    <w:nsid w:val="60E7487E"/>
    <w:multiLevelType w:val="multilevel"/>
    <w:tmpl w:val="803AB68A"/>
    <w:lvl w:ilvl="0">
      <w:start w:val="2"/>
      <w:numFmt w:val="decimal"/>
      <w:lvlText w:val="%1."/>
      <w:lvlJc w:val="left"/>
      <w:pPr>
        <w:ind w:left="360" w:hanging="360"/>
      </w:pPr>
      <w:rPr>
        <w:b/>
        <w:bCs/>
      </w:rPr>
    </w:lvl>
    <w:lvl w:ilvl="1">
      <w:start w:val="1"/>
      <w:numFmt w:val="decimal"/>
      <w:lvlText w:val="%2."/>
      <w:lvlJc w:val="left"/>
      <w:pPr>
        <w:ind w:left="360" w:hanging="360"/>
      </w:pPr>
      <w:rPr>
        <w:b/>
        <w:bCs w:val="0"/>
        <w:color w:val="auto"/>
      </w:rPr>
    </w:lvl>
    <w:lvl w:ilvl="2">
      <w:start w:val="1"/>
      <w:numFmt w:val="decimal"/>
      <w:lvlText w:val="%3)"/>
      <w:lvlJc w:val="left"/>
      <w:pPr>
        <w:ind w:left="1069" w:hanging="360"/>
      </w:pPr>
      <w:rPr>
        <w:rFonts w:ascii="Times New Roman" w:eastAsia="Times New Roman" w:hAnsi="Times New Roman" w:cs="Times New Roman"/>
        <w:b/>
        <w:bCs/>
        <w:i w:val="0"/>
        <w:iCs/>
        <w:color w:val="auto"/>
      </w:rPr>
    </w:lvl>
    <w:lvl w:ilvl="3">
      <w:start w:val="1"/>
      <w:numFmt w:val="lowerLetter"/>
      <w:lvlText w:val="%4)"/>
      <w:lvlJc w:val="left"/>
      <w:pPr>
        <w:ind w:left="2062" w:hanging="360"/>
      </w:pPr>
      <w:rPr>
        <w:rFonts w:ascii="Times New Roman" w:eastAsia="Times New Roman" w:hAnsi="Times New Roman" w:cs="Times New Roman"/>
        <w:b/>
        <w:bCs/>
      </w:rPr>
    </w:lvl>
    <w:lvl w:ilvl="4">
      <w:start w:val="1"/>
      <w:numFmt w:val="lowerLetter"/>
      <w:lvlText w:val="%5)"/>
      <w:lvlJc w:val="left"/>
      <w:pPr>
        <w:ind w:left="928" w:hanging="360"/>
      </w:pPr>
      <w:rPr>
        <w:b/>
        <w:bCs/>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0" w15:restartNumberingAfterBreak="0">
    <w:nsid w:val="62657A6C"/>
    <w:multiLevelType w:val="multilevel"/>
    <w:tmpl w:val="4D38EB9E"/>
    <w:lvl w:ilvl="0">
      <w:start w:val="2"/>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1211" w:hanging="360"/>
      </w:p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62ED7581"/>
    <w:multiLevelType w:val="multilevel"/>
    <w:tmpl w:val="AA900854"/>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2" w15:restartNumberingAfterBreak="0">
    <w:nsid w:val="679B62AE"/>
    <w:multiLevelType w:val="hybridMultilevel"/>
    <w:tmpl w:val="61F090AC"/>
    <w:lvl w:ilvl="0" w:tplc="7A8021D8">
      <w:start w:val="1"/>
      <w:numFmt w:val="bullet"/>
      <w:lvlText w:val=""/>
      <w:lvlJc w:val="left"/>
      <w:pPr>
        <w:ind w:left="1778" w:hanging="360"/>
      </w:pPr>
      <w:rPr>
        <w:rFonts w:ascii="Symbol" w:hAnsi="Symbol" w:hint="default"/>
        <w:b/>
        <w:bCs/>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83" w15:restartNumberingAfterBreak="0">
    <w:nsid w:val="69262301"/>
    <w:multiLevelType w:val="multilevel"/>
    <w:tmpl w:val="C30C2696"/>
    <w:lvl w:ilvl="0">
      <w:start w:val="2"/>
      <w:numFmt w:val="decimal"/>
      <w:lvlText w:val="%1."/>
      <w:lvlJc w:val="left"/>
      <w:pPr>
        <w:ind w:left="360" w:hanging="360"/>
      </w:pPr>
    </w:lvl>
    <w:lvl w:ilvl="1">
      <w:start w:val="1"/>
      <w:numFmt w:val="decimal"/>
      <w:lvlText w:val="%2."/>
      <w:lvlJc w:val="left"/>
      <w:pPr>
        <w:ind w:left="360" w:hanging="360"/>
      </w:pPr>
      <w:rPr>
        <w:b/>
        <w:bCs/>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4" w15:restartNumberingAfterBreak="0">
    <w:nsid w:val="6A435B6A"/>
    <w:multiLevelType w:val="hybridMultilevel"/>
    <w:tmpl w:val="680400FC"/>
    <w:lvl w:ilvl="0" w:tplc="41AA6E4E">
      <w:start w:val="1"/>
      <w:numFmt w:val="lowerLetter"/>
      <w:lvlText w:val="%1)"/>
      <w:lvlJc w:val="left"/>
      <w:pPr>
        <w:ind w:left="1353" w:hanging="360"/>
      </w:pPr>
      <w:rPr>
        <w:rFonts w:hint="default"/>
        <w:b/>
        <w:bCs/>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5" w15:restartNumberingAfterBreak="0">
    <w:nsid w:val="6A72719C"/>
    <w:multiLevelType w:val="multilevel"/>
    <w:tmpl w:val="8CDC734C"/>
    <w:lvl w:ilvl="0">
      <w:start w:val="1"/>
      <w:numFmt w:val="bullet"/>
      <w:lvlText w:val="✔"/>
      <w:lvlJc w:val="left"/>
      <w:pPr>
        <w:ind w:left="1146" w:hanging="360"/>
      </w:pPr>
      <w:rPr>
        <w:rFonts w:ascii="Noto Sans Symbols" w:eastAsia="Noto Sans Symbols" w:hAnsi="Noto Sans Symbols" w:cs="Noto Sans Symbols"/>
      </w:rPr>
    </w:lvl>
    <w:lvl w:ilv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86" w15:restartNumberingAfterBreak="0">
    <w:nsid w:val="6A964264"/>
    <w:multiLevelType w:val="multilevel"/>
    <w:tmpl w:val="C3FC1610"/>
    <w:lvl w:ilvl="0">
      <w:start w:val="1"/>
      <w:numFmt w:val="decimal"/>
      <w:lvlText w:val="%1."/>
      <w:lvlJc w:val="left"/>
      <w:pPr>
        <w:ind w:left="360" w:hanging="360"/>
      </w:pPr>
      <w:rPr>
        <w:b/>
        <w:bCs/>
        <w:i w:val="0"/>
        <w:iCs/>
        <w:color w:val="auto"/>
      </w:rPr>
    </w:lvl>
    <w:lvl w:ilvl="1">
      <w:start w:val="1"/>
      <w:numFmt w:val="decimal"/>
      <w:lvlText w:val="%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7" w15:restartNumberingAfterBreak="0">
    <w:nsid w:val="6A9D617E"/>
    <w:multiLevelType w:val="multilevel"/>
    <w:tmpl w:val="AA900854"/>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8" w15:restartNumberingAfterBreak="0">
    <w:nsid w:val="6BE212A4"/>
    <w:multiLevelType w:val="multilevel"/>
    <w:tmpl w:val="B386B49A"/>
    <w:lvl w:ilvl="0">
      <w:start w:val="1"/>
      <w:numFmt w:val="decimal"/>
      <w:lvlText w:val="%1)"/>
      <w:lvlJc w:val="left"/>
      <w:pPr>
        <w:ind w:left="720" w:hanging="360"/>
      </w:pPr>
      <w:rPr>
        <w:b/>
        <w:bCs/>
        <w:color w:val="000000"/>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929" w:hanging="360"/>
      </w:pPr>
      <w:rPr>
        <w:b/>
        <w:bCs/>
      </w:r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929" w:hanging="360"/>
      </w:pPr>
      <w:rPr>
        <w:b/>
        <w:bCs/>
      </w:r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9" w15:restartNumberingAfterBreak="0">
    <w:nsid w:val="6D1646C9"/>
    <w:multiLevelType w:val="multilevel"/>
    <w:tmpl w:val="4420E4BE"/>
    <w:lvl w:ilvl="0">
      <w:start w:val="19"/>
      <w:numFmt w:val="decimal"/>
      <w:lvlText w:val="%1."/>
      <w:lvlJc w:val="left"/>
      <w:pPr>
        <w:ind w:left="444" w:hanging="444"/>
      </w:pPr>
    </w:lvl>
    <w:lvl w:ilvl="1">
      <w:start w:val="1"/>
      <w:numFmt w:val="decimal"/>
      <w:lvlText w:val="%1.%2."/>
      <w:lvlJc w:val="left"/>
      <w:pPr>
        <w:ind w:left="1164" w:hanging="444"/>
      </w:pPr>
      <w:rPr>
        <w:b w:val="0"/>
      </w:rPr>
    </w:lvl>
    <w:lvl w:ilvl="2">
      <w:start w:val="1"/>
      <w:numFmt w:val="decimal"/>
      <w:lvlText w:val="%3)"/>
      <w:lvlJc w:val="left"/>
      <w:pPr>
        <w:ind w:left="2160" w:hanging="720"/>
      </w:pPr>
      <w:rPr>
        <w:rFonts w:ascii="Times New Roman" w:eastAsia="Times New Roman" w:hAnsi="Times New Roman" w:cs="Times New Roman"/>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0" w15:restartNumberingAfterBreak="0">
    <w:nsid w:val="6D8728BE"/>
    <w:multiLevelType w:val="hybridMultilevel"/>
    <w:tmpl w:val="04FC9058"/>
    <w:lvl w:ilvl="0" w:tplc="DF903A2C">
      <w:start w:val="10"/>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714108E1"/>
    <w:multiLevelType w:val="hybridMultilevel"/>
    <w:tmpl w:val="3124912C"/>
    <w:lvl w:ilvl="0" w:tplc="A3FCA374">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2" w15:restartNumberingAfterBreak="0">
    <w:nsid w:val="71D25357"/>
    <w:multiLevelType w:val="hybridMultilevel"/>
    <w:tmpl w:val="D854864E"/>
    <w:lvl w:ilvl="0" w:tplc="D2688336">
      <w:start w:val="1"/>
      <w:numFmt w:val="lowerLetter"/>
      <w:lvlText w:val="%1)"/>
      <w:lvlJc w:val="left"/>
      <w:pPr>
        <w:ind w:left="711" w:hanging="360"/>
      </w:pPr>
      <w:rPr>
        <w:rFonts w:hint="default"/>
        <w:b/>
        <w:bCs w:val="0"/>
      </w:rPr>
    </w:lvl>
    <w:lvl w:ilvl="1" w:tplc="04150019" w:tentative="1">
      <w:start w:val="1"/>
      <w:numFmt w:val="lowerLetter"/>
      <w:lvlText w:val="%2."/>
      <w:lvlJc w:val="left"/>
      <w:pPr>
        <w:ind w:left="1431" w:hanging="360"/>
      </w:pPr>
    </w:lvl>
    <w:lvl w:ilvl="2" w:tplc="0415001B" w:tentative="1">
      <w:start w:val="1"/>
      <w:numFmt w:val="lowerRoman"/>
      <w:lvlText w:val="%3."/>
      <w:lvlJc w:val="right"/>
      <w:pPr>
        <w:ind w:left="2151" w:hanging="180"/>
      </w:pPr>
    </w:lvl>
    <w:lvl w:ilvl="3" w:tplc="0415000F" w:tentative="1">
      <w:start w:val="1"/>
      <w:numFmt w:val="decimal"/>
      <w:lvlText w:val="%4."/>
      <w:lvlJc w:val="left"/>
      <w:pPr>
        <w:ind w:left="2871" w:hanging="360"/>
      </w:pPr>
    </w:lvl>
    <w:lvl w:ilvl="4" w:tplc="04150019" w:tentative="1">
      <w:start w:val="1"/>
      <w:numFmt w:val="lowerLetter"/>
      <w:lvlText w:val="%5."/>
      <w:lvlJc w:val="left"/>
      <w:pPr>
        <w:ind w:left="3591" w:hanging="360"/>
      </w:pPr>
    </w:lvl>
    <w:lvl w:ilvl="5" w:tplc="0415001B" w:tentative="1">
      <w:start w:val="1"/>
      <w:numFmt w:val="lowerRoman"/>
      <w:lvlText w:val="%6."/>
      <w:lvlJc w:val="right"/>
      <w:pPr>
        <w:ind w:left="4311" w:hanging="180"/>
      </w:pPr>
    </w:lvl>
    <w:lvl w:ilvl="6" w:tplc="0415000F" w:tentative="1">
      <w:start w:val="1"/>
      <w:numFmt w:val="decimal"/>
      <w:lvlText w:val="%7."/>
      <w:lvlJc w:val="left"/>
      <w:pPr>
        <w:ind w:left="5031" w:hanging="360"/>
      </w:pPr>
    </w:lvl>
    <w:lvl w:ilvl="7" w:tplc="04150019" w:tentative="1">
      <w:start w:val="1"/>
      <w:numFmt w:val="lowerLetter"/>
      <w:lvlText w:val="%8."/>
      <w:lvlJc w:val="left"/>
      <w:pPr>
        <w:ind w:left="5751" w:hanging="360"/>
      </w:pPr>
    </w:lvl>
    <w:lvl w:ilvl="8" w:tplc="0415001B" w:tentative="1">
      <w:start w:val="1"/>
      <w:numFmt w:val="lowerRoman"/>
      <w:lvlText w:val="%9."/>
      <w:lvlJc w:val="right"/>
      <w:pPr>
        <w:ind w:left="6471" w:hanging="180"/>
      </w:pPr>
    </w:lvl>
  </w:abstractNum>
  <w:abstractNum w:abstractNumId="93" w15:restartNumberingAfterBreak="0">
    <w:nsid w:val="71E66264"/>
    <w:multiLevelType w:val="multilevel"/>
    <w:tmpl w:val="A600BE4A"/>
    <w:lvl w:ilvl="0">
      <w:start w:val="1"/>
      <w:numFmt w:val="bullet"/>
      <w:lvlText w:val="✔"/>
      <w:lvlJc w:val="left"/>
      <w:pPr>
        <w:ind w:left="1778" w:hanging="360"/>
      </w:pPr>
      <w:rPr>
        <w:rFonts w:ascii="Noto Sans Symbols" w:eastAsia="Noto Sans Symbols" w:hAnsi="Noto Sans Symbols" w:cs="Noto Sans Symbols"/>
        <w:color w:val="000000"/>
      </w:rPr>
    </w:lvl>
    <w:lvl w:ilvl="1">
      <w:start w:val="1"/>
      <w:numFmt w:val="bullet"/>
      <w:lvlText w:val="o"/>
      <w:lvlJc w:val="left"/>
      <w:pPr>
        <w:ind w:left="3900" w:hanging="360"/>
      </w:pPr>
      <w:rPr>
        <w:rFonts w:ascii="Courier New" w:eastAsia="Courier New" w:hAnsi="Courier New" w:cs="Courier New"/>
      </w:rPr>
    </w:lvl>
    <w:lvl w:ilvl="2">
      <w:start w:val="1"/>
      <w:numFmt w:val="bullet"/>
      <w:lvlText w:val="▪"/>
      <w:lvlJc w:val="left"/>
      <w:pPr>
        <w:ind w:left="4620" w:hanging="360"/>
      </w:pPr>
      <w:rPr>
        <w:rFonts w:ascii="Noto Sans Symbols" w:eastAsia="Noto Sans Symbols" w:hAnsi="Noto Sans Symbols" w:cs="Noto Sans Symbols"/>
      </w:rPr>
    </w:lvl>
    <w:lvl w:ilvl="3">
      <w:start w:val="1"/>
      <w:numFmt w:val="bullet"/>
      <w:lvlText w:val="●"/>
      <w:lvlJc w:val="left"/>
      <w:pPr>
        <w:ind w:left="5340" w:hanging="360"/>
      </w:pPr>
      <w:rPr>
        <w:rFonts w:ascii="Noto Sans Symbols" w:eastAsia="Noto Sans Symbols" w:hAnsi="Noto Sans Symbols" w:cs="Noto Sans Symbols"/>
      </w:rPr>
    </w:lvl>
    <w:lvl w:ilvl="4">
      <w:start w:val="1"/>
      <w:numFmt w:val="bullet"/>
      <w:lvlText w:val="o"/>
      <w:lvlJc w:val="left"/>
      <w:pPr>
        <w:ind w:left="6060" w:hanging="360"/>
      </w:pPr>
      <w:rPr>
        <w:rFonts w:ascii="Courier New" w:eastAsia="Courier New" w:hAnsi="Courier New" w:cs="Courier New"/>
      </w:rPr>
    </w:lvl>
    <w:lvl w:ilvl="5">
      <w:start w:val="1"/>
      <w:numFmt w:val="bullet"/>
      <w:lvlText w:val="▪"/>
      <w:lvlJc w:val="left"/>
      <w:pPr>
        <w:ind w:left="6780" w:hanging="360"/>
      </w:pPr>
      <w:rPr>
        <w:rFonts w:ascii="Noto Sans Symbols" w:eastAsia="Noto Sans Symbols" w:hAnsi="Noto Sans Symbols" w:cs="Noto Sans Symbols"/>
      </w:rPr>
    </w:lvl>
    <w:lvl w:ilvl="6">
      <w:start w:val="1"/>
      <w:numFmt w:val="bullet"/>
      <w:lvlText w:val="●"/>
      <w:lvlJc w:val="left"/>
      <w:pPr>
        <w:ind w:left="7500" w:hanging="360"/>
      </w:pPr>
      <w:rPr>
        <w:rFonts w:ascii="Noto Sans Symbols" w:eastAsia="Noto Sans Symbols" w:hAnsi="Noto Sans Symbols" w:cs="Noto Sans Symbols"/>
      </w:rPr>
    </w:lvl>
    <w:lvl w:ilvl="7">
      <w:start w:val="1"/>
      <w:numFmt w:val="bullet"/>
      <w:lvlText w:val="o"/>
      <w:lvlJc w:val="left"/>
      <w:pPr>
        <w:ind w:left="8220" w:hanging="360"/>
      </w:pPr>
      <w:rPr>
        <w:rFonts w:ascii="Courier New" w:eastAsia="Courier New" w:hAnsi="Courier New" w:cs="Courier New"/>
      </w:rPr>
    </w:lvl>
    <w:lvl w:ilvl="8">
      <w:start w:val="1"/>
      <w:numFmt w:val="bullet"/>
      <w:lvlText w:val="▪"/>
      <w:lvlJc w:val="left"/>
      <w:pPr>
        <w:ind w:left="8940" w:hanging="360"/>
      </w:pPr>
      <w:rPr>
        <w:rFonts w:ascii="Noto Sans Symbols" w:eastAsia="Noto Sans Symbols" w:hAnsi="Noto Sans Symbols" w:cs="Noto Sans Symbols"/>
      </w:rPr>
    </w:lvl>
  </w:abstractNum>
  <w:abstractNum w:abstractNumId="94" w15:restartNumberingAfterBreak="0">
    <w:nsid w:val="720F75DC"/>
    <w:multiLevelType w:val="multilevel"/>
    <w:tmpl w:val="7898C586"/>
    <w:lvl w:ilvl="0">
      <w:start w:val="25"/>
      <w:numFmt w:val="decimal"/>
      <w:lvlText w:val="%1."/>
      <w:lvlJc w:val="left"/>
      <w:pPr>
        <w:ind w:left="420" w:hanging="420"/>
      </w:pPr>
    </w:lvl>
    <w:lvl w:ilvl="1">
      <w:start w:val="1"/>
      <w:numFmt w:val="decimal"/>
      <w:lvlText w:val="%2."/>
      <w:lvlJc w:val="left"/>
      <w:pPr>
        <w:ind w:left="420" w:hanging="420"/>
      </w:pPr>
      <w:rPr>
        <w:rFonts w:ascii="Times New Roman" w:eastAsia="Times New Roman" w:hAnsi="Times New Roman" w:cs="Times New Roman"/>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5" w15:restartNumberingAfterBreak="0">
    <w:nsid w:val="726F4C95"/>
    <w:multiLevelType w:val="multilevel"/>
    <w:tmpl w:val="50B48800"/>
    <w:lvl w:ilvl="0">
      <w:start w:val="17"/>
      <w:numFmt w:val="decimal"/>
      <w:lvlText w:val="%1."/>
      <w:lvlJc w:val="left"/>
      <w:pPr>
        <w:ind w:left="444" w:hanging="444"/>
      </w:pPr>
    </w:lvl>
    <w:lvl w:ilvl="1">
      <w:start w:val="1"/>
      <w:numFmt w:val="decimal"/>
      <w:lvlText w:val="%1.%2."/>
      <w:lvlJc w:val="left"/>
      <w:pPr>
        <w:ind w:left="728" w:hanging="444"/>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96" w15:restartNumberingAfterBreak="0">
    <w:nsid w:val="75004807"/>
    <w:multiLevelType w:val="multilevel"/>
    <w:tmpl w:val="F27E6088"/>
    <w:lvl w:ilvl="0">
      <w:start w:val="9"/>
      <w:numFmt w:val="decimal"/>
      <w:lvlText w:val="%1."/>
      <w:lvlJc w:val="left"/>
      <w:pPr>
        <w:ind w:left="360" w:hanging="360"/>
      </w:pPr>
      <w:rPr>
        <w:b/>
      </w:rPr>
    </w:lvl>
    <w:lvl w:ilvl="1">
      <w:start w:val="2"/>
      <w:numFmt w:val="decimal"/>
      <w:lvlText w:val="%1.%2."/>
      <w:lvlJc w:val="left"/>
      <w:pPr>
        <w:ind w:left="786" w:hanging="360"/>
      </w:pPr>
      <w:rPr>
        <w:b/>
      </w:rPr>
    </w:lvl>
    <w:lvl w:ilvl="2">
      <w:start w:val="1"/>
      <w:numFmt w:val="decimal"/>
      <w:lvlText w:val="%1.%2.%3."/>
      <w:lvlJc w:val="left"/>
      <w:pPr>
        <w:ind w:left="1572" w:hanging="720"/>
      </w:pPr>
      <w:rPr>
        <w:b/>
      </w:rPr>
    </w:lvl>
    <w:lvl w:ilvl="3">
      <w:start w:val="1"/>
      <w:numFmt w:val="decimal"/>
      <w:lvlText w:val="%1.%2.%3.%4."/>
      <w:lvlJc w:val="left"/>
      <w:pPr>
        <w:ind w:left="1998" w:hanging="720"/>
      </w:pPr>
      <w:rPr>
        <w:b/>
      </w:rPr>
    </w:lvl>
    <w:lvl w:ilvl="4">
      <w:start w:val="1"/>
      <w:numFmt w:val="decimal"/>
      <w:lvlText w:val="%1.%2.%3.%4.%5."/>
      <w:lvlJc w:val="left"/>
      <w:pPr>
        <w:ind w:left="2784" w:hanging="1080"/>
      </w:pPr>
      <w:rPr>
        <w:b/>
      </w:rPr>
    </w:lvl>
    <w:lvl w:ilvl="5">
      <w:start w:val="1"/>
      <w:numFmt w:val="decimal"/>
      <w:lvlText w:val="%1.%2.%3.%4.%5.%6."/>
      <w:lvlJc w:val="left"/>
      <w:pPr>
        <w:ind w:left="3210" w:hanging="1080"/>
      </w:pPr>
      <w:rPr>
        <w:b/>
      </w:rPr>
    </w:lvl>
    <w:lvl w:ilvl="6">
      <w:start w:val="1"/>
      <w:numFmt w:val="decimal"/>
      <w:lvlText w:val="%1.%2.%3.%4.%5.%6.%7."/>
      <w:lvlJc w:val="left"/>
      <w:pPr>
        <w:ind w:left="3996" w:hanging="1440"/>
      </w:pPr>
      <w:rPr>
        <w:b/>
      </w:rPr>
    </w:lvl>
    <w:lvl w:ilvl="7">
      <w:start w:val="1"/>
      <w:numFmt w:val="decimal"/>
      <w:lvlText w:val="%1.%2.%3.%4.%5.%6.%7.%8."/>
      <w:lvlJc w:val="left"/>
      <w:pPr>
        <w:ind w:left="4422" w:hanging="1440"/>
      </w:pPr>
      <w:rPr>
        <w:b/>
      </w:rPr>
    </w:lvl>
    <w:lvl w:ilvl="8">
      <w:start w:val="1"/>
      <w:numFmt w:val="decimal"/>
      <w:lvlText w:val="%1.%2.%3.%4.%5.%6.%7.%8.%9."/>
      <w:lvlJc w:val="left"/>
      <w:pPr>
        <w:ind w:left="5208" w:hanging="1800"/>
      </w:pPr>
      <w:rPr>
        <w:b/>
      </w:rPr>
    </w:lvl>
  </w:abstractNum>
  <w:abstractNum w:abstractNumId="97" w15:restartNumberingAfterBreak="0">
    <w:nsid w:val="76A72684"/>
    <w:multiLevelType w:val="hybridMultilevel"/>
    <w:tmpl w:val="D2E2B8A0"/>
    <w:lvl w:ilvl="0" w:tplc="4F26B592">
      <w:start w:val="1"/>
      <w:numFmt w:val="decimal"/>
      <w:lvlText w:val="%1."/>
      <w:lvlJc w:val="left"/>
      <w:pPr>
        <w:ind w:left="928"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6EE4B8F"/>
    <w:multiLevelType w:val="hybridMultilevel"/>
    <w:tmpl w:val="C60A1F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89E299E"/>
    <w:multiLevelType w:val="multilevel"/>
    <w:tmpl w:val="62A6F022"/>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lvl>
    <w:lvl w:ilvl="3">
      <w:start w:val="1"/>
      <w:numFmt w:val="decimal"/>
      <w:lvlText w:val="%1.%2.%3.%4."/>
      <w:lvlJc w:val="left"/>
      <w:pPr>
        <w:ind w:left="720" w:hanging="720"/>
      </w:pPr>
    </w:lvl>
    <w:lvl w:ilvl="4">
      <w:start w:val="1"/>
      <w:numFmt w:val="lowerLetter"/>
      <w:lvlText w:val="%5)"/>
      <w:lvlJc w:val="left"/>
      <w:pPr>
        <w:ind w:left="1495" w:hanging="360"/>
      </w:pPr>
      <w:rPr>
        <w:b/>
        <w:bCs w:val="0"/>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0" w15:restartNumberingAfterBreak="0">
    <w:nsid w:val="79D824D9"/>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1" w15:restartNumberingAfterBreak="0">
    <w:nsid w:val="7AA31631"/>
    <w:multiLevelType w:val="multilevel"/>
    <w:tmpl w:val="1C8C9DE2"/>
    <w:lvl w:ilvl="0">
      <w:start w:val="7"/>
      <w:numFmt w:val="decimal"/>
      <w:lvlText w:val="%1."/>
      <w:lvlJc w:val="left"/>
      <w:pPr>
        <w:ind w:left="360" w:hanging="360"/>
      </w:pPr>
    </w:lvl>
    <w:lvl w:ilvl="1">
      <w:start w:val="1"/>
      <w:numFmt w:val="decimal"/>
      <w:lvlText w:val="%2."/>
      <w:lvlJc w:val="left"/>
      <w:pPr>
        <w:ind w:left="173" w:hanging="360"/>
      </w:pPr>
      <w:rPr>
        <w:rFonts w:ascii="Times New Roman" w:eastAsia="Times New Roman" w:hAnsi="Times New Roman" w:cs="Times New Roman"/>
        <w:strike w:val="0"/>
      </w:rPr>
    </w:lvl>
    <w:lvl w:ilvl="2">
      <w:start w:val="1"/>
      <w:numFmt w:val="decimal"/>
      <w:lvlText w:val="%3)"/>
      <w:lvlJc w:val="left"/>
      <w:pPr>
        <w:ind w:left="-14" w:hanging="360"/>
      </w:p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102" w15:restartNumberingAfterBreak="0">
    <w:nsid w:val="7AA43D1A"/>
    <w:multiLevelType w:val="multilevel"/>
    <w:tmpl w:val="8E387ED8"/>
    <w:lvl w:ilvl="0">
      <w:start w:val="4"/>
      <w:numFmt w:val="decimal"/>
      <w:pStyle w:val="Paragrafy"/>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571" w:hanging="720"/>
      </w:pPr>
      <w:rPr>
        <w:b/>
        <w:strike w:val="0"/>
        <w:color w:val="000000"/>
      </w:rPr>
    </w:lvl>
    <w:lvl w:ilvl="3">
      <w:start w:val="1"/>
      <w:numFmt w:val="decimal"/>
      <w:lvlText w:val="%1.%2.%3.%4."/>
      <w:lvlJc w:val="left"/>
      <w:pPr>
        <w:ind w:left="3131" w:hanging="720"/>
      </w:pPr>
      <w:rPr>
        <w:b/>
        <w:strike w:val="0"/>
      </w:rPr>
    </w:lvl>
    <w:lvl w:ilvl="4">
      <w:start w:val="1"/>
      <w:numFmt w:val="decimal"/>
      <w:lvlText w:val="%1.%2.%3.%4.%5."/>
      <w:lvlJc w:val="left"/>
      <w:pPr>
        <w:ind w:left="1080" w:hanging="1080"/>
      </w:pPr>
    </w:lvl>
    <w:lvl w:ilvl="5">
      <w:start w:val="1"/>
      <w:numFmt w:val="bullet"/>
      <w:lvlText w:val="✔"/>
      <w:lvlJc w:val="left"/>
      <w:pPr>
        <w:ind w:left="360" w:hanging="360"/>
      </w:pPr>
      <w:rPr>
        <w:rFonts w:ascii="Noto Sans Symbols" w:eastAsia="Noto Sans Symbols" w:hAnsi="Noto Sans Symbols" w:cs="Noto Sans Symbols"/>
      </w:rPr>
    </w:lvl>
    <w:lvl w:ilvl="6">
      <w:start w:val="1"/>
      <w:numFmt w:val="decimal"/>
      <w:lvlText w:val="%1.%2.%3.%4.%5.✔.%7."/>
      <w:lvlJc w:val="left"/>
      <w:pPr>
        <w:ind w:left="1440" w:hanging="1440"/>
      </w:pPr>
    </w:lvl>
    <w:lvl w:ilvl="7">
      <w:start w:val="1"/>
      <w:numFmt w:val="decimal"/>
      <w:lvlText w:val="%1.%2.%3.%4.%5.✔.%7.%8."/>
      <w:lvlJc w:val="left"/>
      <w:pPr>
        <w:ind w:left="1440" w:hanging="1440"/>
      </w:pPr>
    </w:lvl>
    <w:lvl w:ilvl="8">
      <w:start w:val="1"/>
      <w:numFmt w:val="decimal"/>
      <w:lvlText w:val="%1.%2.%3.%4.%5.✔.%7.%8.%9."/>
      <w:lvlJc w:val="left"/>
      <w:pPr>
        <w:ind w:left="1800" w:hanging="1800"/>
      </w:pPr>
    </w:lvl>
  </w:abstractNum>
  <w:abstractNum w:abstractNumId="103" w15:restartNumberingAfterBreak="0">
    <w:nsid w:val="7B3D2F56"/>
    <w:multiLevelType w:val="hybridMultilevel"/>
    <w:tmpl w:val="37CE602C"/>
    <w:lvl w:ilvl="0" w:tplc="A05EC0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15:restartNumberingAfterBreak="0">
    <w:nsid w:val="7C022447"/>
    <w:multiLevelType w:val="multilevel"/>
    <w:tmpl w:val="B3E01E68"/>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5" w15:restartNumberingAfterBreak="0">
    <w:nsid w:val="7CFE741C"/>
    <w:multiLevelType w:val="multilevel"/>
    <w:tmpl w:val="3A66D8FE"/>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decimal"/>
      <w:lvlText w:val="%3)"/>
      <w:lvlJc w:val="left"/>
      <w:pPr>
        <w:ind w:left="928" w:hanging="360"/>
      </w:pPr>
      <w:rPr>
        <w:b/>
        <w:bCs/>
      </w:rPr>
    </w:lvl>
    <w:lvl w:ilvl="3">
      <w:start w:val="1"/>
      <w:numFmt w:val="decimal"/>
      <w:lvlText w:val="%1.%2.%3.%4."/>
      <w:lvlJc w:val="left"/>
      <w:pPr>
        <w:ind w:left="720" w:hanging="720"/>
      </w:pPr>
    </w:lvl>
    <w:lvl w:ilvl="4">
      <w:start w:val="1"/>
      <w:numFmt w:val="decimal"/>
      <w:lvlText w:val="%5)"/>
      <w:lvlJc w:val="left"/>
      <w:pPr>
        <w:ind w:left="1070" w:hanging="360"/>
      </w:pPr>
      <w:rPr>
        <w:b/>
        <w:bCs/>
        <w:color w:val="auto"/>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6" w15:restartNumberingAfterBreak="0">
    <w:nsid w:val="7EB77A02"/>
    <w:multiLevelType w:val="hybridMultilevel"/>
    <w:tmpl w:val="C58AC88E"/>
    <w:lvl w:ilvl="0" w:tplc="4F26B592">
      <w:start w:val="1"/>
      <w:numFmt w:val="decimal"/>
      <w:lvlText w:val="%1."/>
      <w:lvlJc w:val="left"/>
      <w:pPr>
        <w:ind w:left="1440" w:hanging="360"/>
      </w:pPr>
      <w:rPr>
        <w:b/>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962611410">
    <w:abstractNumId w:val="102"/>
  </w:num>
  <w:num w:numId="2" w16cid:durableId="1812938927">
    <w:abstractNumId w:val="78"/>
  </w:num>
  <w:num w:numId="3" w16cid:durableId="1938323087">
    <w:abstractNumId w:val="54"/>
  </w:num>
  <w:num w:numId="4" w16cid:durableId="314338859">
    <w:abstractNumId w:val="10"/>
  </w:num>
  <w:num w:numId="5" w16cid:durableId="1962413864">
    <w:abstractNumId w:val="96"/>
  </w:num>
  <w:num w:numId="6" w16cid:durableId="1220477961">
    <w:abstractNumId w:val="73"/>
  </w:num>
  <w:num w:numId="7" w16cid:durableId="1011108836">
    <w:abstractNumId w:val="42"/>
  </w:num>
  <w:num w:numId="8" w16cid:durableId="1345010041">
    <w:abstractNumId w:val="38"/>
  </w:num>
  <w:num w:numId="9" w16cid:durableId="871649433">
    <w:abstractNumId w:val="51"/>
  </w:num>
  <w:num w:numId="10" w16cid:durableId="1758864678">
    <w:abstractNumId w:val="69"/>
  </w:num>
  <w:num w:numId="11" w16cid:durableId="1422333354">
    <w:abstractNumId w:val="50"/>
  </w:num>
  <w:num w:numId="12" w16cid:durableId="476649113">
    <w:abstractNumId w:val="95"/>
  </w:num>
  <w:num w:numId="13" w16cid:durableId="1569463582">
    <w:abstractNumId w:val="15"/>
  </w:num>
  <w:num w:numId="14" w16cid:durableId="605045677">
    <w:abstractNumId w:val="24"/>
  </w:num>
  <w:num w:numId="15" w16cid:durableId="754786438">
    <w:abstractNumId w:val="3"/>
  </w:num>
  <w:num w:numId="16" w16cid:durableId="1610159527">
    <w:abstractNumId w:val="53"/>
  </w:num>
  <w:num w:numId="17" w16cid:durableId="1966228360">
    <w:abstractNumId w:val="4"/>
  </w:num>
  <w:num w:numId="18" w16cid:durableId="1388335943">
    <w:abstractNumId w:val="77"/>
  </w:num>
  <w:num w:numId="19" w16cid:durableId="1038238448">
    <w:abstractNumId w:val="74"/>
  </w:num>
  <w:num w:numId="20" w16cid:durableId="1588270257">
    <w:abstractNumId w:val="89"/>
  </w:num>
  <w:num w:numId="21" w16cid:durableId="1992446600">
    <w:abstractNumId w:val="1"/>
  </w:num>
  <w:num w:numId="22" w16cid:durableId="1104225731">
    <w:abstractNumId w:val="94"/>
  </w:num>
  <w:num w:numId="23" w16cid:durableId="1182621184">
    <w:abstractNumId w:val="28"/>
  </w:num>
  <w:num w:numId="24" w16cid:durableId="787092453">
    <w:abstractNumId w:val="56"/>
  </w:num>
  <w:num w:numId="25" w16cid:durableId="176047974">
    <w:abstractNumId w:val="70"/>
  </w:num>
  <w:num w:numId="26" w16cid:durableId="61099178">
    <w:abstractNumId w:val="88"/>
  </w:num>
  <w:num w:numId="27" w16cid:durableId="1650355758">
    <w:abstractNumId w:val="52"/>
  </w:num>
  <w:num w:numId="28" w16cid:durableId="1016927629">
    <w:abstractNumId w:val="21"/>
  </w:num>
  <w:num w:numId="29" w16cid:durableId="1281111704">
    <w:abstractNumId w:val="93"/>
  </w:num>
  <w:num w:numId="30" w16cid:durableId="971835706">
    <w:abstractNumId w:val="43"/>
  </w:num>
  <w:num w:numId="31" w16cid:durableId="766540718">
    <w:abstractNumId w:val="86"/>
  </w:num>
  <w:num w:numId="32" w16cid:durableId="1871801125">
    <w:abstractNumId w:val="22"/>
  </w:num>
  <w:num w:numId="33" w16cid:durableId="1594588855">
    <w:abstractNumId w:val="75"/>
  </w:num>
  <w:num w:numId="34" w16cid:durableId="173737176">
    <w:abstractNumId w:val="85"/>
  </w:num>
  <w:num w:numId="35" w16cid:durableId="1597859433">
    <w:abstractNumId w:val="18"/>
  </w:num>
  <w:num w:numId="36" w16cid:durableId="402335570">
    <w:abstractNumId w:val="76"/>
  </w:num>
  <w:num w:numId="37" w16cid:durableId="1591965325">
    <w:abstractNumId w:val="20"/>
  </w:num>
  <w:num w:numId="38" w16cid:durableId="128474182">
    <w:abstractNumId w:val="47"/>
  </w:num>
  <w:num w:numId="39" w16cid:durableId="365448479">
    <w:abstractNumId w:val="64"/>
  </w:num>
  <w:num w:numId="40" w16cid:durableId="957182360">
    <w:abstractNumId w:val="59"/>
  </w:num>
  <w:num w:numId="41" w16cid:durableId="1731464921">
    <w:abstractNumId w:val="104"/>
  </w:num>
  <w:num w:numId="42" w16cid:durableId="1931888517">
    <w:abstractNumId w:val="98"/>
  </w:num>
  <w:num w:numId="43" w16cid:durableId="903369456">
    <w:abstractNumId w:val="17"/>
  </w:num>
  <w:num w:numId="44" w16cid:durableId="526062756">
    <w:abstractNumId w:val="23"/>
  </w:num>
  <w:num w:numId="45" w16cid:durableId="200168960">
    <w:abstractNumId w:val="34"/>
  </w:num>
  <w:num w:numId="46" w16cid:durableId="408190870">
    <w:abstractNumId w:val="61"/>
  </w:num>
  <w:num w:numId="47" w16cid:durableId="1544631641">
    <w:abstractNumId w:val="91"/>
  </w:num>
  <w:num w:numId="48" w16cid:durableId="1484736546">
    <w:abstractNumId w:val="31"/>
  </w:num>
  <w:num w:numId="49" w16cid:durableId="198319140">
    <w:abstractNumId w:val="103"/>
  </w:num>
  <w:num w:numId="50" w16cid:durableId="89471000">
    <w:abstractNumId w:val="82"/>
  </w:num>
  <w:num w:numId="51" w16cid:durableId="550044959">
    <w:abstractNumId w:val="84"/>
  </w:num>
  <w:num w:numId="52" w16cid:durableId="229970000">
    <w:abstractNumId w:val="40"/>
  </w:num>
  <w:num w:numId="53" w16cid:durableId="2090419628">
    <w:abstractNumId w:val="6"/>
  </w:num>
  <w:num w:numId="54" w16cid:durableId="1125008736">
    <w:abstractNumId w:val="37"/>
  </w:num>
  <w:num w:numId="55" w16cid:durableId="139853990">
    <w:abstractNumId w:val="101"/>
  </w:num>
  <w:num w:numId="56" w16cid:durableId="1547646599">
    <w:abstractNumId w:val="2"/>
  </w:num>
  <w:num w:numId="57" w16cid:durableId="1465150098">
    <w:abstractNumId w:val="35"/>
  </w:num>
  <w:num w:numId="58" w16cid:durableId="1201354486">
    <w:abstractNumId w:val="45"/>
  </w:num>
  <w:num w:numId="59" w16cid:durableId="1416903105">
    <w:abstractNumId w:val="9"/>
  </w:num>
  <w:num w:numId="60" w16cid:durableId="506797440">
    <w:abstractNumId w:val="105"/>
  </w:num>
  <w:num w:numId="61" w16cid:durableId="1541742276">
    <w:abstractNumId w:val="79"/>
  </w:num>
  <w:num w:numId="62" w16cid:durableId="1014068862">
    <w:abstractNumId w:val="68"/>
  </w:num>
  <w:num w:numId="63" w16cid:durableId="47266672">
    <w:abstractNumId w:val="90"/>
  </w:num>
  <w:num w:numId="64" w16cid:durableId="937564924">
    <w:abstractNumId w:val="13"/>
  </w:num>
  <w:num w:numId="65" w16cid:durableId="768699481">
    <w:abstractNumId w:val="67"/>
  </w:num>
  <w:num w:numId="66" w16cid:durableId="1082097167">
    <w:abstractNumId w:val="63"/>
  </w:num>
  <w:num w:numId="67" w16cid:durableId="288896506">
    <w:abstractNumId w:val="97"/>
  </w:num>
  <w:num w:numId="68" w16cid:durableId="665091613">
    <w:abstractNumId w:val="66"/>
  </w:num>
  <w:num w:numId="69" w16cid:durableId="640159382">
    <w:abstractNumId w:val="60"/>
  </w:num>
  <w:num w:numId="70" w16cid:durableId="820190840">
    <w:abstractNumId w:val="27"/>
  </w:num>
  <w:num w:numId="71" w16cid:durableId="1367947589">
    <w:abstractNumId w:val="80"/>
  </w:num>
  <w:num w:numId="72" w16cid:durableId="1837065007">
    <w:abstractNumId w:val="87"/>
  </w:num>
  <w:num w:numId="73" w16cid:durableId="1127042034">
    <w:abstractNumId w:val="39"/>
  </w:num>
  <w:num w:numId="74" w16cid:durableId="419527440">
    <w:abstractNumId w:val="81"/>
  </w:num>
  <w:num w:numId="75" w16cid:durableId="617418385">
    <w:abstractNumId w:val="12"/>
  </w:num>
  <w:num w:numId="76" w16cid:durableId="896551518">
    <w:abstractNumId w:val="58"/>
  </w:num>
  <w:num w:numId="77" w16cid:durableId="104544029">
    <w:abstractNumId w:val="33"/>
  </w:num>
  <w:num w:numId="78" w16cid:durableId="1212115645">
    <w:abstractNumId w:val="100"/>
  </w:num>
  <w:num w:numId="79" w16cid:durableId="1397976285">
    <w:abstractNumId w:val="36"/>
  </w:num>
  <w:num w:numId="80" w16cid:durableId="834108642">
    <w:abstractNumId w:val="29"/>
  </w:num>
  <w:num w:numId="81" w16cid:durableId="672340990">
    <w:abstractNumId w:val="46"/>
  </w:num>
  <w:num w:numId="82" w16cid:durableId="1886717507">
    <w:abstractNumId w:val="44"/>
  </w:num>
  <w:num w:numId="83" w16cid:durableId="751971606">
    <w:abstractNumId w:val="11"/>
  </w:num>
  <w:num w:numId="84" w16cid:durableId="238367709">
    <w:abstractNumId w:val="72"/>
  </w:num>
  <w:num w:numId="85" w16cid:durableId="1921937870">
    <w:abstractNumId w:val="55"/>
  </w:num>
  <w:num w:numId="86" w16cid:durableId="1302618124">
    <w:abstractNumId w:val="5"/>
  </w:num>
  <w:num w:numId="87" w16cid:durableId="720593216">
    <w:abstractNumId w:val="57"/>
  </w:num>
  <w:num w:numId="88" w16cid:durableId="832449835">
    <w:abstractNumId w:val="92"/>
  </w:num>
  <w:num w:numId="89" w16cid:durableId="591861799">
    <w:abstractNumId w:val="32"/>
  </w:num>
  <w:num w:numId="90" w16cid:durableId="1695573122">
    <w:abstractNumId w:val="71"/>
  </w:num>
  <w:num w:numId="91" w16cid:durableId="147868904">
    <w:abstractNumId w:val="30"/>
  </w:num>
  <w:num w:numId="92" w16cid:durableId="1965260380">
    <w:abstractNumId w:val="8"/>
  </w:num>
  <w:num w:numId="93" w16cid:durableId="954755405">
    <w:abstractNumId w:val="7"/>
  </w:num>
  <w:num w:numId="94" w16cid:durableId="211043765">
    <w:abstractNumId w:val="83"/>
  </w:num>
  <w:num w:numId="95" w16cid:durableId="1458835708">
    <w:abstractNumId w:val="14"/>
  </w:num>
  <w:num w:numId="96" w16cid:durableId="338120639">
    <w:abstractNumId w:val="0"/>
  </w:num>
  <w:num w:numId="97" w16cid:durableId="1066802220">
    <w:abstractNumId w:val="99"/>
  </w:num>
  <w:num w:numId="98" w16cid:durableId="1233809788">
    <w:abstractNumId w:val="62"/>
  </w:num>
  <w:num w:numId="99" w16cid:durableId="491066406">
    <w:abstractNumId w:val="25"/>
  </w:num>
  <w:num w:numId="100" w16cid:durableId="848717070">
    <w:abstractNumId w:val="19"/>
  </w:num>
  <w:num w:numId="101" w16cid:durableId="697194856">
    <w:abstractNumId w:val="48"/>
  </w:num>
  <w:num w:numId="102" w16cid:durableId="748230505">
    <w:abstractNumId w:val="41"/>
  </w:num>
  <w:num w:numId="103" w16cid:durableId="2048985114">
    <w:abstractNumId w:val="26"/>
  </w:num>
  <w:num w:numId="104" w16cid:durableId="1291283557">
    <w:abstractNumId w:val="16"/>
  </w:num>
  <w:num w:numId="105" w16cid:durableId="1225064556">
    <w:abstractNumId w:val="65"/>
  </w:num>
  <w:num w:numId="106" w16cid:durableId="1043872910">
    <w:abstractNumId w:val="49"/>
  </w:num>
  <w:num w:numId="107" w16cid:durableId="1609969619">
    <w:abstractNumId w:val="10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C90"/>
    <w:rsid w:val="0000055E"/>
    <w:rsid w:val="00007E2D"/>
    <w:rsid w:val="00012DE0"/>
    <w:rsid w:val="0002039A"/>
    <w:rsid w:val="00037278"/>
    <w:rsid w:val="00053059"/>
    <w:rsid w:val="00053D15"/>
    <w:rsid w:val="00067D59"/>
    <w:rsid w:val="00071702"/>
    <w:rsid w:val="00084F24"/>
    <w:rsid w:val="000856F8"/>
    <w:rsid w:val="0009455D"/>
    <w:rsid w:val="000962AA"/>
    <w:rsid w:val="000A512B"/>
    <w:rsid w:val="000C41AC"/>
    <w:rsid w:val="000C76DD"/>
    <w:rsid w:val="000E5A02"/>
    <w:rsid w:val="00120F64"/>
    <w:rsid w:val="00132500"/>
    <w:rsid w:val="001405D2"/>
    <w:rsid w:val="0014137C"/>
    <w:rsid w:val="00165F19"/>
    <w:rsid w:val="00181B29"/>
    <w:rsid w:val="00191156"/>
    <w:rsid w:val="001A07E9"/>
    <w:rsid w:val="001B6118"/>
    <w:rsid w:val="001C1707"/>
    <w:rsid w:val="001D01D1"/>
    <w:rsid w:val="001D28A3"/>
    <w:rsid w:val="001D6AF2"/>
    <w:rsid w:val="001E1765"/>
    <w:rsid w:val="001E3926"/>
    <w:rsid w:val="001F1F3A"/>
    <w:rsid w:val="002179BB"/>
    <w:rsid w:val="002214E0"/>
    <w:rsid w:val="00225D8C"/>
    <w:rsid w:val="00241A1A"/>
    <w:rsid w:val="002441F5"/>
    <w:rsid w:val="00247805"/>
    <w:rsid w:val="00256BBA"/>
    <w:rsid w:val="002917BB"/>
    <w:rsid w:val="00296D4B"/>
    <w:rsid w:val="0029768F"/>
    <w:rsid w:val="00297D27"/>
    <w:rsid w:val="002A294D"/>
    <w:rsid w:val="002A664E"/>
    <w:rsid w:val="002A7237"/>
    <w:rsid w:val="002B23C1"/>
    <w:rsid w:val="002B4CF3"/>
    <w:rsid w:val="002C2E9E"/>
    <w:rsid w:val="002C56EC"/>
    <w:rsid w:val="002C657C"/>
    <w:rsid w:val="00301F3E"/>
    <w:rsid w:val="0030266D"/>
    <w:rsid w:val="0031386A"/>
    <w:rsid w:val="003138A4"/>
    <w:rsid w:val="00331EEF"/>
    <w:rsid w:val="00332AE3"/>
    <w:rsid w:val="00343A2F"/>
    <w:rsid w:val="00347E4D"/>
    <w:rsid w:val="00361A0C"/>
    <w:rsid w:val="003620AC"/>
    <w:rsid w:val="00364EAE"/>
    <w:rsid w:val="00365095"/>
    <w:rsid w:val="003669F0"/>
    <w:rsid w:val="003767F1"/>
    <w:rsid w:val="0038130B"/>
    <w:rsid w:val="00390ED3"/>
    <w:rsid w:val="003C17B6"/>
    <w:rsid w:val="003C1B61"/>
    <w:rsid w:val="003C58D2"/>
    <w:rsid w:val="003F403F"/>
    <w:rsid w:val="003F7B4D"/>
    <w:rsid w:val="0040433D"/>
    <w:rsid w:val="00420A7D"/>
    <w:rsid w:val="004233FA"/>
    <w:rsid w:val="00425692"/>
    <w:rsid w:val="00433108"/>
    <w:rsid w:val="00440EF3"/>
    <w:rsid w:val="0044116E"/>
    <w:rsid w:val="00443216"/>
    <w:rsid w:val="004526D5"/>
    <w:rsid w:val="004553A8"/>
    <w:rsid w:val="004643C0"/>
    <w:rsid w:val="00466832"/>
    <w:rsid w:val="0048444F"/>
    <w:rsid w:val="004944EB"/>
    <w:rsid w:val="00495E84"/>
    <w:rsid w:val="004B44E1"/>
    <w:rsid w:val="004B4B67"/>
    <w:rsid w:val="004D2B15"/>
    <w:rsid w:val="004F42CD"/>
    <w:rsid w:val="00520802"/>
    <w:rsid w:val="0055486E"/>
    <w:rsid w:val="00565160"/>
    <w:rsid w:val="00571EAC"/>
    <w:rsid w:val="00575285"/>
    <w:rsid w:val="00575B11"/>
    <w:rsid w:val="00580B59"/>
    <w:rsid w:val="00586361"/>
    <w:rsid w:val="00596804"/>
    <w:rsid w:val="005A54CF"/>
    <w:rsid w:val="005B70B2"/>
    <w:rsid w:val="005D2415"/>
    <w:rsid w:val="0060688C"/>
    <w:rsid w:val="006248E3"/>
    <w:rsid w:val="006352A4"/>
    <w:rsid w:val="006373EE"/>
    <w:rsid w:val="00642B63"/>
    <w:rsid w:val="00661703"/>
    <w:rsid w:val="006654F6"/>
    <w:rsid w:val="006762EE"/>
    <w:rsid w:val="00683266"/>
    <w:rsid w:val="006958CB"/>
    <w:rsid w:val="006A6188"/>
    <w:rsid w:val="006A7518"/>
    <w:rsid w:val="006B1319"/>
    <w:rsid w:val="006B168F"/>
    <w:rsid w:val="006B7A08"/>
    <w:rsid w:val="006C3C49"/>
    <w:rsid w:val="006C78AE"/>
    <w:rsid w:val="006D0DFC"/>
    <w:rsid w:val="006D1498"/>
    <w:rsid w:val="006E0E56"/>
    <w:rsid w:val="006E1E61"/>
    <w:rsid w:val="006F6EF5"/>
    <w:rsid w:val="00720C7E"/>
    <w:rsid w:val="0072262F"/>
    <w:rsid w:val="007250AE"/>
    <w:rsid w:val="0073374A"/>
    <w:rsid w:val="007401D0"/>
    <w:rsid w:val="00740FA1"/>
    <w:rsid w:val="007424BB"/>
    <w:rsid w:val="00785010"/>
    <w:rsid w:val="00797B60"/>
    <w:rsid w:val="007A35AA"/>
    <w:rsid w:val="007A439E"/>
    <w:rsid w:val="007A5DEA"/>
    <w:rsid w:val="007B1D2B"/>
    <w:rsid w:val="007B411B"/>
    <w:rsid w:val="007B7503"/>
    <w:rsid w:val="007C2A5D"/>
    <w:rsid w:val="007D1AA4"/>
    <w:rsid w:val="00825B41"/>
    <w:rsid w:val="00871B44"/>
    <w:rsid w:val="0088121E"/>
    <w:rsid w:val="00881338"/>
    <w:rsid w:val="00885DE8"/>
    <w:rsid w:val="00890289"/>
    <w:rsid w:val="008A393E"/>
    <w:rsid w:val="008A721C"/>
    <w:rsid w:val="008D246A"/>
    <w:rsid w:val="008D6919"/>
    <w:rsid w:val="008E0EAA"/>
    <w:rsid w:val="008E1C72"/>
    <w:rsid w:val="008E46EA"/>
    <w:rsid w:val="008F4C90"/>
    <w:rsid w:val="008F672D"/>
    <w:rsid w:val="00905E1D"/>
    <w:rsid w:val="009132E2"/>
    <w:rsid w:val="0092057A"/>
    <w:rsid w:val="009324C9"/>
    <w:rsid w:val="009443CD"/>
    <w:rsid w:val="00953BF2"/>
    <w:rsid w:val="00955B0E"/>
    <w:rsid w:val="009570F2"/>
    <w:rsid w:val="0097510C"/>
    <w:rsid w:val="009974A3"/>
    <w:rsid w:val="009C34FA"/>
    <w:rsid w:val="009C6354"/>
    <w:rsid w:val="009D06D6"/>
    <w:rsid w:val="009D2D6E"/>
    <w:rsid w:val="009D76CE"/>
    <w:rsid w:val="009E3BF4"/>
    <w:rsid w:val="009F00FF"/>
    <w:rsid w:val="009F2288"/>
    <w:rsid w:val="00A066CE"/>
    <w:rsid w:val="00A07C42"/>
    <w:rsid w:val="00A324FC"/>
    <w:rsid w:val="00A37DCC"/>
    <w:rsid w:val="00A46778"/>
    <w:rsid w:val="00A5213D"/>
    <w:rsid w:val="00A54BFD"/>
    <w:rsid w:val="00A60057"/>
    <w:rsid w:val="00A749EB"/>
    <w:rsid w:val="00A761F3"/>
    <w:rsid w:val="00A8150F"/>
    <w:rsid w:val="00A826AA"/>
    <w:rsid w:val="00A9579A"/>
    <w:rsid w:val="00A971B3"/>
    <w:rsid w:val="00A977AA"/>
    <w:rsid w:val="00AB022D"/>
    <w:rsid w:val="00AB1A87"/>
    <w:rsid w:val="00AB4541"/>
    <w:rsid w:val="00AC5F10"/>
    <w:rsid w:val="00AC7430"/>
    <w:rsid w:val="00AC77B3"/>
    <w:rsid w:val="00AE4C7D"/>
    <w:rsid w:val="00AF1269"/>
    <w:rsid w:val="00B1779B"/>
    <w:rsid w:val="00B325E7"/>
    <w:rsid w:val="00B32918"/>
    <w:rsid w:val="00B352FF"/>
    <w:rsid w:val="00B4068A"/>
    <w:rsid w:val="00B45F21"/>
    <w:rsid w:val="00B4662F"/>
    <w:rsid w:val="00B5659E"/>
    <w:rsid w:val="00B60D45"/>
    <w:rsid w:val="00B6322B"/>
    <w:rsid w:val="00B6733C"/>
    <w:rsid w:val="00B86A16"/>
    <w:rsid w:val="00B9515D"/>
    <w:rsid w:val="00BA11C6"/>
    <w:rsid w:val="00BA75C8"/>
    <w:rsid w:val="00BD3338"/>
    <w:rsid w:val="00BE17C6"/>
    <w:rsid w:val="00BF2E00"/>
    <w:rsid w:val="00BF52DE"/>
    <w:rsid w:val="00C0594C"/>
    <w:rsid w:val="00C431E5"/>
    <w:rsid w:val="00C44834"/>
    <w:rsid w:val="00C82B66"/>
    <w:rsid w:val="00C95A7F"/>
    <w:rsid w:val="00CA170B"/>
    <w:rsid w:val="00CA3F2B"/>
    <w:rsid w:val="00CB5E8D"/>
    <w:rsid w:val="00D218BA"/>
    <w:rsid w:val="00D30F75"/>
    <w:rsid w:val="00D50B95"/>
    <w:rsid w:val="00D642C2"/>
    <w:rsid w:val="00D7783E"/>
    <w:rsid w:val="00D87065"/>
    <w:rsid w:val="00DB2D8D"/>
    <w:rsid w:val="00DB7721"/>
    <w:rsid w:val="00DC3542"/>
    <w:rsid w:val="00DD41BF"/>
    <w:rsid w:val="00DE79F0"/>
    <w:rsid w:val="00DF0195"/>
    <w:rsid w:val="00DF4CE7"/>
    <w:rsid w:val="00E0341A"/>
    <w:rsid w:val="00E23403"/>
    <w:rsid w:val="00E2528F"/>
    <w:rsid w:val="00E2741D"/>
    <w:rsid w:val="00E33CAA"/>
    <w:rsid w:val="00E44A4A"/>
    <w:rsid w:val="00E4559B"/>
    <w:rsid w:val="00E520BD"/>
    <w:rsid w:val="00E55CE9"/>
    <w:rsid w:val="00E5692D"/>
    <w:rsid w:val="00E630CB"/>
    <w:rsid w:val="00E74E5C"/>
    <w:rsid w:val="00E7546D"/>
    <w:rsid w:val="00E916B3"/>
    <w:rsid w:val="00EA5EFE"/>
    <w:rsid w:val="00EB4823"/>
    <w:rsid w:val="00EC3353"/>
    <w:rsid w:val="00EC388D"/>
    <w:rsid w:val="00EC73D8"/>
    <w:rsid w:val="00EC7A76"/>
    <w:rsid w:val="00F04033"/>
    <w:rsid w:val="00F274DC"/>
    <w:rsid w:val="00F37D53"/>
    <w:rsid w:val="00F405E4"/>
    <w:rsid w:val="00F55FF4"/>
    <w:rsid w:val="00F60DB2"/>
    <w:rsid w:val="00F741A2"/>
    <w:rsid w:val="00F7462C"/>
    <w:rsid w:val="00F868DF"/>
    <w:rsid w:val="00F9112F"/>
    <w:rsid w:val="00F96D37"/>
    <w:rsid w:val="00FB29C0"/>
    <w:rsid w:val="00FC23B9"/>
    <w:rsid w:val="00FC426B"/>
    <w:rsid w:val="00FD22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10A29"/>
  <w15:docId w15:val="{5CEB920D-3896-4F57-B28F-EC0CB7E55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pPr>
        <w:spacing w:after="120"/>
        <w:ind w:left="170"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Standardowy11,Standardowy111"/>
    <w:qFormat/>
    <w:rsid w:val="00C63032"/>
  </w:style>
  <w:style w:type="paragraph" w:styleId="Nagwek1">
    <w:name w:val="heading 1"/>
    <w:basedOn w:val="Normalny"/>
    <w:link w:val="Nagwek1Znak"/>
    <w:uiPriority w:val="9"/>
    <w:qFormat/>
    <w:rsid w:val="007825D8"/>
    <w:pPr>
      <w:keepNext/>
      <w:spacing w:before="240"/>
      <w:ind w:left="0" w:right="-284" w:firstLine="0"/>
      <w:jc w:val="left"/>
      <w:outlineLvl w:val="0"/>
    </w:pPr>
    <w:rPr>
      <w:b/>
      <w:caps/>
      <w:sz w:val="22"/>
      <w:szCs w:val="24"/>
      <w:u w:val="single"/>
    </w:rPr>
  </w:style>
  <w:style w:type="paragraph" w:styleId="Nagwek2">
    <w:name w:val="heading 2"/>
    <w:basedOn w:val="Normalny"/>
    <w:next w:val="Normalny"/>
    <w:link w:val="Nagwek2Znak"/>
    <w:uiPriority w:val="9"/>
    <w:unhideWhenUsed/>
    <w:qFormat/>
    <w:rsid w:val="004B3B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link w:val="Nagwek3Znak"/>
    <w:uiPriority w:val="9"/>
    <w:unhideWhenUsed/>
    <w:qFormat/>
    <w:rsid w:val="007825D8"/>
    <w:pPr>
      <w:keepNext/>
      <w:widowControl w:val="0"/>
      <w:spacing w:after="0"/>
      <w:ind w:left="0" w:firstLine="0"/>
      <w:outlineLvl w:val="2"/>
    </w:pPr>
    <w:rPr>
      <w:rFonts w:ascii="Ottawa" w:hAnsi="Ottawa"/>
      <w:b/>
      <w:snapToGrid w:val="0"/>
      <w:sz w:val="24"/>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link w:val="Nagwek5Znak"/>
    <w:uiPriority w:val="9"/>
    <w:semiHidden/>
    <w:unhideWhenUsed/>
    <w:qFormat/>
    <w:rsid w:val="0011559A"/>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link w:val="Nagwek6Znak"/>
    <w:uiPriority w:val="9"/>
    <w:semiHidden/>
    <w:unhideWhenUsed/>
    <w:qFormat/>
    <w:rsid w:val="007825D8"/>
    <w:pPr>
      <w:keepNext/>
      <w:spacing w:after="0"/>
      <w:ind w:left="0" w:firstLine="0"/>
      <w:jc w:val="center"/>
      <w:outlineLvl w:val="5"/>
    </w:pPr>
    <w:rPr>
      <w:sz w:val="32"/>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7825D8"/>
    <w:pPr>
      <w:spacing w:after="0"/>
      <w:ind w:left="0" w:firstLine="0"/>
      <w:jc w:val="center"/>
    </w:pPr>
    <w:rPr>
      <w:rFonts w:ascii="Arial" w:hAnsi="Arial" w:cs="Arial"/>
      <w:b/>
      <w:sz w:val="22"/>
    </w:rPr>
  </w:style>
  <w:style w:type="paragraph" w:styleId="Stopka">
    <w:name w:val="footer"/>
    <w:basedOn w:val="Normalny"/>
    <w:link w:val="StopkaZnak"/>
    <w:uiPriority w:val="99"/>
    <w:rsid w:val="003142E1"/>
    <w:pPr>
      <w:tabs>
        <w:tab w:val="center" w:pos="4536"/>
        <w:tab w:val="right" w:pos="9072"/>
      </w:tabs>
    </w:pPr>
  </w:style>
  <w:style w:type="character" w:customStyle="1" w:styleId="StopkaZnak">
    <w:name w:val="Stopka Znak"/>
    <w:basedOn w:val="Domylnaczcionkaakapitu"/>
    <w:link w:val="Stopka"/>
    <w:uiPriority w:val="99"/>
    <w:rsid w:val="003142E1"/>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3142E1"/>
    <w:rPr>
      <w:sz w:val="32"/>
    </w:rPr>
  </w:style>
  <w:style w:type="character" w:customStyle="1" w:styleId="TekstpodstawowyZnak">
    <w:name w:val="Tekst podstawowy Znak"/>
    <w:basedOn w:val="Domylnaczcionkaakapitu"/>
    <w:link w:val="Tekstpodstawowy"/>
    <w:rsid w:val="003142E1"/>
    <w:rPr>
      <w:rFonts w:ascii="Times New Roman" w:eastAsia="Times New Roman" w:hAnsi="Times New Roman" w:cs="Times New Roman"/>
      <w:sz w:val="32"/>
      <w:szCs w:val="20"/>
    </w:rPr>
  </w:style>
  <w:style w:type="paragraph" w:styleId="Tekstpodstawowy3">
    <w:name w:val="Body Text 3"/>
    <w:aliases w:val=" Znak,Znak"/>
    <w:basedOn w:val="Normalny"/>
    <w:link w:val="Tekstpodstawowy3Znak"/>
    <w:rsid w:val="003142E1"/>
    <w:pPr>
      <w:spacing w:line="360" w:lineRule="auto"/>
    </w:pPr>
    <w:rPr>
      <w:sz w:val="24"/>
    </w:rPr>
  </w:style>
  <w:style w:type="character" w:customStyle="1" w:styleId="Tekstpodstawowy3Znak">
    <w:name w:val="Tekst podstawowy 3 Znak"/>
    <w:aliases w:val=" Znak Znak,Znak Znak"/>
    <w:basedOn w:val="Domylnaczcionkaakapitu"/>
    <w:link w:val="Tekstpodstawowy3"/>
    <w:rsid w:val="003142E1"/>
    <w:rPr>
      <w:rFonts w:ascii="Times New Roman" w:eastAsia="Times New Roman" w:hAnsi="Times New Roman" w:cs="Times New Roman"/>
      <w:sz w:val="24"/>
      <w:szCs w:val="20"/>
    </w:rPr>
  </w:style>
  <w:style w:type="paragraph" w:styleId="Akapitzlist">
    <w:name w:val="List Paragraph"/>
    <w:aliases w:val="CW_Lista,BulletC,Akapit z listą2,Akapit z listą BS,T_SZ_List Paragraph,Akapit normalny,Bullet Number,lp1,List Paragraph2,ISCG Numerowanie,lp11,List Paragraph11,Bullet 1,Use Case List Paragraph,Body MS Bullet,L1,Numerowanie,Podsis rysunku"/>
    <w:basedOn w:val="Normalny"/>
    <w:link w:val="AkapitzlistZnak"/>
    <w:uiPriority w:val="34"/>
    <w:qFormat/>
    <w:rsid w:val="003142E1"/>
    <w:pPr>
      <w:ind w:left="708"/>
    </w:pPr>
  </w:style>
  <w:style w:type="character" w:styleId="Hipercze">
    <w:name w:val="Hyperlink"/>
    <w:uiPriority w:val="99"/>
    <w:unhideWhenUsed/>
    <w:rsid w:val="003142E1"/>
    <w:rPr>
      <w:color w:val="0000FF"/>
      <w:u w:val="single"/>
    </w:rPr>
  </w:style>
  <w:style w:type="character" w:customStyle="1" w:styleId="AkapitzlistZnak">
    <w:name w:val="Akapit z listą Znak"/>
    <w:aliases w:val="CW_Lista Znak,BulletC Znak,Akapit z listą2 Znak,Akapit z listą BS Znak,T_SZ_List Paragraph Znak,Akapit normalny Znak,Bullet Number Znak,lp1 Znak,List Paragraph2 Znak,ISCG Numerowanie Znak,lp11 Znak,List Paragraph11 Znak,Bullet 1 Znak"/>
    <w:link w:val="Akapitzlist"/>
    <w:uiPriority w:val="34"/>
    <w:qFormat/>
    <w:rsid w:val="003142E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3142E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142E1"/>
    <w:rPr>
      <w:rFonts w:ascii="Tahoma" w:eastAsia="Times New Roman" w:hAnsi="Tahoma" w:cs="Tahoma"/>
      <w:sz w:val="16"/>
      <w:szCs w:val="16"/>
      <w:lang w:eastAsia="pl-PL"/>
    </w:rPr>
  </w:style>
  <w:style w:type="character" w:customStyle="1" w:styleId="du-lowercase">
    <w:name w:val="du-lowercase"/>
    <w:basedOn w:val="Domylnaczcionkaakapitu"/>
    <w:rsid w:val="007E4D8E"/>
  </w:style>
  <w:style w:type="paragraph" w:styleId="Nagwek">
    <w:name w:val="header"/>
    <w:basedOn w:val="Normalny"/>
    <w:link w:val="NagwekZnak"/>
    <w:uiPriority w:val="99"/>
    <w:unhideWhenUsed/>
    <w:rsid w:val="007D24E1"/>
    <w:pPr>
      <w:tabs>
        <w:tab w:val="center" w:pos="4536"/>
        <w:tab w:val="right" w:pos="9072"/>
      </w:tabs>
      <w:spacing w:after="0"/>
    </w:pPr>
  </w:style>
  <w:style w:type="character" w:customStyle="1" w:styleId="NagwekZnak">
    <w:name w:val="Nagłówek Znak"/>
    <w:basedOn w:val="Domylnaczcionkaakapitu"/>
    <w:link w:val="Nagwek"/>
    <w:uiPriority w:val="99"/>
    <w:rsid w:val="007D24E1"/>
    <w:rPr>
      <w:rFonts w:ascii="Times New Roman" w:eastAsia="Times New Roman" w:hAnsi="Times New Roman" w:cs="Times New Roman"/>
      <w:sz w:val="20"/>
      <w:szCs w:val="20"/>
      <w:lang w:eastAsia="pl-PL"/>
    </w:rPr>
  </w:style>
  <w:style w:type="character" w:customStyle="1" w:styleId="postbody">
    <w:name w:val="postbody"/>
    <w:basedOn w:val="Domylnaczcionkaakapitu"/>
    <w:rsid w:val="0093201B"/>
  </w:style>
  <w:style w:type="character" w:customStyle="1" w:styleId="CharacterStyle1">
    <w:name w:val="Character Style 1"/>
    <w:uiPriority w:val="99"/>
    <w:rsid w:val="007D6A0A"/>
    <w:rPr>
      <w:rFonts w:ascii="Arial" w:hAnsi="Arial" w:cs="Arial"/>
      <w:sz w:val="20"/>
      <w:szCs w:val="20"/>
    </w:rPr>
  </w:style>
  <w:style w:type="paragraph" w:customStyle="1" w:styleId="Tekstpodstawowy32">
    <w:name w:val="Tekst podstawowy 32"/>
    <w:basedOn w:val="Normalny"/>
    <w:rsid w:val="007F15F9"/>
    <w:pPr>
      <w:suppressAutoHyphens/>
      <w:spacing w:line="360" w:lineRule="auto"/>
    </w:pPr>
    <w:rPr>
      <w:sz w:val="24"/>
      <w:lang w:eastAsia="ar-SA"/>
    </w:rPr>
  </w:style>
  <w:style w:type="character" w:customStyle="1" w:styleId="Nagwek1Znak">
    <w:name w:val="Nagłówek 1 Znak"/>
    <w:basedOn w:val="Domylnaczcionkaakapitu"/>
    <w:link w:val="Nagwek1"/>
    <w:rsid w:val="007825D8"/>
    <w:rPr>
      <w:rFonts w:ascii="Times New Roman" w:eastAsia="Times New Roman" w:hAnsi="Times New Roman" w:cs="Times New Roman"/>
      <w:b/>
      <w:caps/>
      <w:szCs w:val="24"/>
      <w:u w:val="single"/>
      <w:lang w:eastAsia="pl-PL"/>
    </w:rPr>
  </w:style>
  <w:style w:type="character" w:customStyle="1" w:styleId="Nagwek3Znak">
    <w:name w:val="Nagłówek 3 Znak"/>
    <w:basedOn w:val="Domylnaczcionkaakapitu"/>
    <w:link w:val="Nagwek3"/>
    <w:rsid w:val="007825D8"/>
    <w:rPr>
      <w:rFonts w:ascii="Ottawa" w:eastAsia="Times New Roman" w:hAnsi="Ottawa" w:cs="Times New Roman"/>
      <w:b/>
      <w:snapToGrid w:val="0"/>
      <w:sz w:val="24"/>
      <w:szCs w:val="20"/>
      <w:lang w:eastAsia="pl-PL"/>
    </w:rPr>
  </w:style>
  <w:style w:type="character" w:customStyle="1" w:styleId="Nagwek6Znak">
    <w:name w:val="Nagłówek 6 Znak"/>
    <w:basedOn w:val="Domylnaczcionkaakapitu"/>
    <w:link w:val="Nagwek6"/>
    <w:rsid w:val="007825D8"/>
    <w:rPr>
      <w:rFonts w:ascii="Times New Roman" w:eastAsia="Times New Roman" w:hAnsi="Times New Roman" w:cs="Times New Roman"/>
      <w:sz w:val="32"/>
      <w:szCs w:val="24"/>
      <w:u w:val="single"/>
      <w:lang w:eastAsia="pl-PL"/>
    </w:rPr>
  </w:style>
  <w:style w:type="paragraph" w:customStyle="1" w:styleId="08Sygnaturapisma">
    <w:name w:val="@08.Sygnatura_pisma"/>
    <w:basedOn w:val="Normalny"/>
    <w:next w:val="Normalny"/>
    <w:rsid w:val="007825D8"/>
    <w:pPr>
      <w:spacing w:after="0"/>
      <w:ind w:left="0" w:firstLine="0"/>
      <w:jc w:val="left"/>
    </w:pPr>
    <w:rPr>
      <w:sz w:val="24"/>
      <w:szCs w:val="24"/>
    </w:rPr>
  </w:style>
  <w:style w:type="character" w:customStyle="1" w:styleId="TytuZnak">
    <w:name w:val="Tytuł Znak"/>
    <w:basedOn w:val="Domylnaczcionkaakapitu"/>
    <w:link w:val="Tytu"/>
    <w:rsid w:val="007825D8"/>
    <w:rPr>
      <w:rFonts w:ascii="Arial" w:eastAsia="Times New Roman" w:hAnsi="Arial" w:cs="Arial"/>
      <w:b/>
      <w:szCs w:val="20"/>
      <w:lang w:eastAsia="pl-PL"/>
    </w:rPr>
  </w:style>
  <w:style w:type="paragraph" w:customStyle="1" w:styleId="Tekstpodstawowy31">
    <w:name w:val="Tekst podstawowy 31"/>
    <w:basedOn w:val="Normalny"/>
    <w:rsid w:val="00505CB5"/>
    <w:pPr>
      <w:tabs>
        <w:tab w:val="left" w:pos="284"/>
      </w:tabs>
      <w:spacing w:after="0"/>
      <w:ind w:left="0" w:firstLine="0"/>
      <w:jc w:val="left"/>
    </w:pPr>
    <w:rPr>
      <w:sz w:val="22"/>
    </w:rPr>
  </w:style>
  <w:style w:type="paragraph" w:customStyle="1" w:styleId="Zwykytekst1">
    <w:name w:val="Zwykły tekst1"/>
    <w:basedOn w:val="Normalny"/>
    <w:rsid w:val="00505CB5"/>
    <w:pPr>
      <w:spacing w:after="0"/>
      <w:ind w:left="0" w:firstLine="0"/>
      <w:jc w:val="left"/>
    </w:pPr>
    <w:rPr>
      <w:rFonts w:ascii="Courier New" w:hAnsi="Courier New"/>
    </w:rPr>
  </w:style>
  <w:style w:type="character" w:styleId="Odwoaniedokomentarza">
    <w:name w:val="annotation reference"/>
    <w:basedOn w:val="Domylnaczcionkaakapitu"/>
    <w:unhideWhenUsed/>
    <w:qFormat/>
    <w:rsid w:val="00505CB5"/>
    <w:rPr>
      <w:sz w:val="16"/>
      <w:szCs w:val="16"/>
    </w:rPr>
  </w:style>
  <w:style w:type="paragraph" w:styleId="Tekstkomentarza">
    <w:name w:val="annotation text"/>
    <w:basedOn w:val="Normalny"/>
    <w:link w:val="TekstkomentarzaZnak"/>
    <w:uiPriority w:val="99"/>
    <w:unhideWhenUsed/>
    <w:qFormat/>
    <w:rsid w:val="00505CB5"/>
  </w:style>
  <w:style w:type="character" w:customStyle="1" w:styleId="TekstkomentarzaZnak">
    <w:name w:val="Tekst komentarza Znak"/>
    <w:basedOn w:val="Domylnaczcionkaakapitu"/>
    <w:link w:val="Tekstkomentarza"/>
    <w:uiPriority w:val="99"/>
    <w:rsid w:val="00505CB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05CB5"/>
    <w:rPr>
      <w:b/>
      <w:bCs/>
    </w:rPr>
  </w:style>
  <w:style w:type="character" w:customStyle="1" w:styleId="TematkomentarzaZnak">
    <w:name w:val="Temat komentarza Znak"/>
    <w:basedOn w:val="TekstkomentarzaZnak"/>
    <w:link w:val="Tematkomentarza"/>
    <w:uiPriority w:val="99"/>
    <w:semiHidden/>
    <w:rsid w:val="00505CB5"/>
    <w:rPr>
      <w:rFonts w:ascii="Times New Roman" w:eastAsia="Times New Roman" w:hAnsi="Times New Roman" w:cs="Times New Roman"/>
      <w:b/>
      <w:bCs/>
      <w:sz w:val="20"/>
      <w:szCs w:val="20"/>
      <w:lang w:eastAsia="pl-PL"/>
    </w:rPr>
  </w:style>
  <w:style w:type="paragraph" w:customStyle="1" w:styleId="Default">
    <w:name w:val="Default"/>
    <w:rsid w:val="00775FED"/>
    <w:pPr>
      <w:autoSpaceDE w:val="0"/>
      <w:autoSpaceDN w:val="0"/>
      <w:adjustRightInd w:val="0"/>
      <w:spacing w:after="0"/>
    </w:pPr>
    <w:rPr>
      <w:rFonts w:ascii="Arial" w:hAnsi="Arial" w:cs="Arial"/>
      <w:color w:val="000000"/>
      <w:sz w:val="24"/>
      <w:szCs w:val="24"/>
    </w:rPr>
  </w:style>
  <w:style w:type="character" w:customStyle="1" w:styleId="Nagwek5Znak">
    <w:name w:val="Nagłówek 5 Znak"/>
    <w:basedOn w:val="Domylnaczcionkaakapitu"/>
    <w:link w:val="Nagwek5"/>
    <w:uiPriority w:val="9"/>
    <w:semiHidden/>
    <w:rsid w:val="0011559A"/>
    <w:rPr>
      <w:rFonts w:asciiTheme="majorHAnsi" w:eastAsiaTheme="majorEastAsia" w:hAnsiTheme="majorHAnsi" w:cstheme="majorBidi"/>
      <w:color w:val="243F60" w:themeColor="accent1" w:themeShade="7F"/>
      <w:sz w:val="20"/>
      <w:szCs w:val="20"/>
      <w:lang w:eastAsia="pl-PL"/>
    </w:rPr>
  </w:style>
  <w:style w:type="paragraph" w:customStyle="1" w:styleId="Standard">
    <w:name w:val="Standard"/>
    <w:link w:val="StandardZnak"/>
    <w:qFormat/>
    <w:rsid w:val="0011559A"/>
    <w:pPr>
      <w:autoSpaceDE w:val="0"/>
      <w:autoSpaceDN w:val="0"/>
      <w:adjustRightInd w:val="0"/>
      <w:snapToGrid w:val="0"/>
      <w:spacing w:after="0"/>
    </w:pPr>
    <w:rPr>
      <w:rFonts w:ascii="Verdana" w:hAnsi="Verdana" w:cs="Arial"/>
      <w:sz w:val="24"/>
    </w:rPr>
  </w:style>
  <w:style w:type="character" w:customStyle="1" w:styleId="StandardZnak">
    <w:name w:val="Standard Znak"/>
    <w:link w:val="Standard"/>
    <w:rsid w:val="0011559A"/>
    <w:rPr>
      <w:rFonts w:ascii="Verdana" w:eastAsia="Times New Roman" w:hAnsi="Verdana" w:cs="Arial"/>
      <w:sz w:val="24"/>
      <w:lang w:eastAsia="pl-PL"/>
    </w:rPr>
  </w:style>
  <w:style w:type="paragraph" w:styleId="Tekstpodstawowywcity3">
    <w:name w:val="Body Text Indent 3"/>
    <w:basedOn w:val="Normalny"/>
    <w:link w:val="Tekstpodstawowywcity3Znak"/>
    <w:rsid w:val="004E299F"/>
    <w:pPr>
      <w:ind w:left="283" w:firstLine="0"/>
      <w:jc w:val="left"/>
    </w:pPr>
    <w:rPr>
      <w:sz w:val="16"/>
      <w:szCs w:val="16"/>
    </w:rPr>
  </w:style>
  <w:style w:type="character" w:customStyle="1" w:styleId="Tekstpodstawowywcity3Znak">
    <w:name w:val="Tekst podstawowy wcięty 3 Znak"/>
    <w:basedOn w:val="Domylnaczcionkaakapitu"/>
    <w:link w:val="Tekstpodstawowywcity3"/>
    <w:rsid w:val="004E299F"/>
    <w:rPr>
      <w:rFonts w:ascii="Times New Roman" w:eastAsia="Times New Roman" w:hAnsi="Times New Roman" w:cs="Times New Roman"/>
      <w:sz w:val="16"/>
      <w:szCs w:val="16"/>
    </w:rPr>
  </w:style>
  <w:style w:type="character" w:styleId="Odwoanieprzypisudolnego">
    <w:name w:val="footnote reference"/>
    <w:uiPriority w:val="99"/>
    <w:rsid w:val="008948CD"/>
    <w:rPr>
      <w:rFonts w:ascii="Times New Roman" w:eastAsia="Times New Roman" w:hAnsi="Times New Roman" w:cs="Times New Roman"/>
      <w:vertAlign w:val="superscript"/>
    </w:rPr>
  </w:style>
  <w:style w:type="table" w:styleId="Tabela-Siatka">
    <w:name w:val="Table Grid"/>
    <w:basedOn w:val="Standardowy"/>
    <w:uiPriority w:val="59"/>
    <w:rsid w:val="00313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6833A8"/>
    <w:pPr>
      <w:widowControl w:val="0"/>
      <w:suppressAutoHyphens/>
      <w:spacing w:after="0"/>
      <w:ind w:left="720" w:firstLine="0"/>
      <w:jc w:val="left"/>
    </w:pPr>
    <w:rPr>
      <w:rFonts w:eastAsia="SimSun" w:cs="Mangal"/>
      <w:kern w:val="2"/>
      <w:sz w:val="24"/>
      <w:szCs w:val="24"/>
      <w:lang w:eastAsia="zh-CN" w:bidi="hi-IN"/>
    </w:rPr>
  </w:style>
  <w:style w:type="paragraph" w:customStyle="1" w:styleId="Zwykytekst2">
    <w:name w:val="Zwykły tekst2"/>
    <w:basedOn w:val="Normalny"/>
    <w:rsid w:val="00E2227D"/>
    <w:pPr>
      <w:spacing w:after="0"/>
      <w:ind w:left="0" w:firstLine="0"/>
      <w:jc w:val="left"/>
    </w:pPr>
    <w:rPr>
      <w:rFonts w:ascii="Courier New" w:hAnsi="Courier New"/>
    </w:rPr>
  </w:style>
  <w:style w:type="paragraph" w:customStyle="1" w:styleId="Podpunkt">
    <w:name w:val="Podpunkt"/>
    <w:basedOn w:val="Normalny"/>
    <w:rsid w:val="001644D3"/>
    <w:pPr>
      <w:suppressAutoHyphens/>
      <w:autoSpaceDN w:val="0"/>
      <w:spacing w:after="160"/>
      <w:ind w:left="0" w:firstLine="0"/>
      <w:textAlignment w:val="baseline"/>
    </w:pPr>
    <w:rPr>
      <w:rFonts w:ascii="Tahoma" w:hAnsi="Tahoma"/>
      <w:szCs w:val="24"/>
    </w:rPr>
  </w:style>
  <w:style w:type="paragraph" w:styleId="Tekstprzypisudolnego">
    <w:name w:val="footnote text"/>
    <w:basedOn w:val="Normalny"/>
    <w:link w:val="TekstprzypisudolnegoZnak"/>
    <w:uiPriority w:val="99"/>
    <w:rsid w:val="00C83306"/>
    <w:pPr>
      <w:spacing w:after="0"/>
      <w:ind w:left="0" w:firstLine="0"/>
      <w:jc w:val="left"/>
    </w:pPr>
  </w:style>
  <w:style w:type="character" w:customStyle="1" w:styleId="TekstprzypisudolnegoZnak">
    <w:name w:val="Tekst przypisu dolnego Znak"/>
    <w:basedOn w:val="Domylnaczcionkaakapitu"/>
    <w:link w:val="Tekstprzypisudolnego"/>
    <w:uiPriority w:val="99"/>
    <w:rsid w:val="00C83306"/>
    <w:rPr>
      <w:rFonts w:ascii="Times New Roman" w:eastAsia="Times New Roman" w:hAnsi="Times New Roman" w:cs="Times New Roman"/>
      <w:sz w:val="20"/>
      <w:szCs w:val="20"/>
      <w:lang w:eastAsia="pl-PL"/>
    </w:rPr>
  </w:style>
  <w:style w:type="character" w:styleId="Uwydatnienie">
    <w:name w:val="Emphasis"/>
    <w:basedOn w:val="Domylnaczcionkaakapitu"/>
    <w:uiPriority w:val="20"/>
    <w:qFormat/>
    <w:rsid w:val="00521FC7"/>
    <w:rPr>
      <w:i/>
      <w:iCs/>
    </w:rPr>
  </w:style>
  <w:style w:type="paragraph" w:customStyle="1" w:styleId="Paragrafy">
    <w:name w:val="Paragrafy"/>
    <w:basedOn w:val="Normalny"/>
    <w:next w:val="Normalny"/>
    <w:rsid w:val="00945423"/>
    <w:pPr>
      <w:numPr>
        <w:numId w:val="1"/>
      </w:numPr>
      <w:spacing w:after="0"/>
      <w:jc w:val="center"/>
    </w:pPr>
    <w:rPr>
      <w:b/>
      <w:bCs/>
      <w:sz w:val="24"/>
      <w:szCs w:val="24"/>
    </w:rPr>
  </w:style>
  <w:style w:type="character" w:styleId="Pogrubienie">
    <w:name w:val="Strong"/>
    <w:basedOn w:val="Domylnaczcionkaakapitu"/>
    <w:uiPriority w:val="22"/>
    <w:qFormat/>
    <w:rsid w:val="00586607"/>
    <w:rPr>
      <w:b/>
      <w:bCs/>
    </w:rPr>
  </w:style>
  <w:style w:type="paragraph" w:customStyle="1" w:styleId="Styl1">
    <w:name w:val="Styl1"/>
    <w:basedOn w:val="Akapitzlist"/>
    <w:qFormat/>
    <w:rsid w:val="000C7C9B"/>
    <w:pPr>
      <w:numPr>
        <w:numId w:val="2"/>
      </w:numPr>
      <w:pBdr>
        <w:bottom w:val="single" w:sz="4" w:space="1" w:color="auto"/>
      </w:pBdr>
      <w:tabs>
        <w:tab w:val="left" w:pos="709"/>
      </w:tabs>
      <w:spacing w:after="0"/>
      <w:ind w:left="709" w:hanging="709"/>
      <w:contextualSpacing/>
    </w:pPr>
    <w:rPr>
      <w:rFonts w:ascii="Verdana" w:hAnsi="Verdana" w:cs="Arial"/>
      <w:b/>
      <w:bCs/>
      <w:iCs/>
      <w:color w:val="000000"/>
    </w:rPr>
  </w:style>
  <w:style w:type="character" w:styleId="Tekstzastpczy">
    <w:name w:val="Placeholder Text"/>
    <w:basedOn w:val="Domylnaczcionkaakapitu"/>
    <w:uiPriority w:val="99"/>
    <w:semiHidden/>
    <w:rsid w:val="00842F87"/>
    <w:rPr>
      <w:color w:val="808080"/>
    </w:rPr>
  </w:style>
  <w:style w:type="paragraph" w:styleId="Tekstpodstawowywcity2">
    <w:name w:val="Body Text Indent 2"/>
    <w:basedOn w:val="Normalny"/>
    <w:link w:val="Tekstpodstawowywcity2Znak"/>
    <w:uiPriority w:val="99"/>
    <w:semiHidden/>
    <w:unhideWhenUsed/>
    <w:rsid w:val="009C08D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C08DF"/>
    <w:rPr>
      <w:rFonts w:ascii="Times New Roman" w:eastAsia="Times New Roman" w:hAnsi="Times New Roman" w:cs="Times New Roman"/>
      <w:sz w:val="20"/>
      <w:szCs w:val="20"/>
      <w:lang w:eastAsia="pl-PL"/>
    </w:rPr>
  </w:style>
  <w:style w:type="paragraph" w:customStyle="1" w:styleId="Normalny1">
    <w:name w:val="Normalny1"/>
    <w:rsid w:val="009C08DF"/>
    <w:pPr>
      <w:spacing w:after="0"/>
    </w:pPr>
  </w:style>
  <w:style w:type="paragraph" w:styleId="Poprawka">
    <w:name w:val="Revision"/>
    <w:hidden/>
    <w:uiPriority w:val="99"/>
    <w:semiHidden/>
    <w:rsid w:val="00713A97"/>
    <w:pPr>
      <w:spacing w:after="0"/>
    </w:pPr>
  </w:style>
  <w:style w:type="paragraph" w:customStyle="1" w:styleId="Zwykytekst5">
    <w:name w:val="Zwykły tekst5"/>
    <w:basedOn w:val="Normalny"/>
    <w:rsid w:val="007B2EF8"/>
    <w:pPr>
      <w:spacing w:after="0"/>
      <w:ind w:left="0" w:firstLine="0"/>
      <w:jc w:val="left"/>
    </w:pPr>
    <w:rPr>
      <w:rFonts w:ascii="Courier New" w:hAnsi="Courier New"/>
    </w:rPr>
  </w:style>
  <w:style w:type="character" w:customStyle="1" w:styleId="Bodytext2">
    <w:name w:val="Body text (2)_"/>
    <w:link w:val="Bodytext20"/>
    <w:rsid w:val="00DD78BC"/>
    <w:rPr>
      <w:shd w:val="clear" w:color="auto" w:fill="FFFFFF"/>
    </w:rPr>
  </w:style>
  <w:style w:type="paragraph" w:customStyle="1" w:styleId="Bodytext20">
    <w:name w:val="Body text (2)"/>
    <w:basedOn w:val="Normalny"/>
    <w:link w:val="Bodytext2"/>
    <w:rsid w:val="00DD78BC"/>
    <w:pPr>
      <w:widowControl w:val="0"/>
      <w:shd w:val="clear" w:color="auto" w:fill="FFFFFF"/>
      <w:spacing w:after="0" w:line="274" w:lineRule="exact"/>
      <w:ind w:left="0" w:hanging="620"/>
      <w:jc w:val="center"/>
    </w:pPr>
    <w:rPr>
      <w:rFonts w:asciiTheme="minorHAnsi" w:eastAsiaTheme="minorHAnsi" w:hAnsiTheme="minorHAnsi" w:cstheme="minorBidi"/>
      <w:sz w:val="22"/>
      <w:szCs w:val="22"/>
      <w:lang w:eastAsia="en-US"/>
    </w:rPr>
  </w:style>
  <w:style w:type="character" w:customStyle="1" w:styleId="Nierozpoznanawzmianka1">
    <w:name w:val="Nierozpoznana wzmianka1"/>
    <w:basedOn w:val="Domylnaczcionkaakapitu"/>
    <w:uiPriority w:val="99"/>
    <w:semiHidden/>
    <w:unhideWhenUsed/>
    <w:rsid w:val="00540055"/>
    <w:rPr>
      <w:color w:val="605E5C"/>
      <w:shd w:val="clear" w:color="auto" w:fill="E1DFDD"/>
    </w:rPr>
  </w:style>
  <w:style w:type="character" w:customStyle="1" w:styleId="x-base-text">
    <w:name w:val="x-base-text"/>
    <w:basedOn w:val="Domylnaczcionkaakapitu"/>
    <w:rsid w:val="002536CD"/>
  </w:style>
  <w:style w:type="paragraph" w:customStyle="1" w:styleId="Tekstopisu">
    <w:name w:val="Tekst opisu"/>
    <w:rsid w:val="00360BC4"/>
    <w:pPr>
      <w:suppressAutoHyphens/>
      <w:autoSpaceDN w:val="0"/>
      <w:spacing w:before="60" w:after="60"/>
      <w:ind w:left="1134"/>
      <w:textAlignment w:val="baseline"/>
    </w:pPr>
    <w:rPr>
      <w:rFonts w:ascii="Trebuchet MS" w:eastAsia="Arial" w:hAnsi="Trebuchet MS" w:cs="Arial"/>
      <w:kern w:val="3"/>
    </w:rPr>
  </w:style>
  <w:style w:type="character" w:customStyle="1" w:styleId="Teksttreci">
    <w:name w:val="Tekst treści_"/>
    <w:rsid w:val="00D67042"/>
    <w:rPr>
      <w:sz w:val="22"/>
      <w:szCs w:val="22"/>
      <w:shd w:val="clear" w:color="auto" w:fill="FFFFFF"/>
      <w:lang w:bidi="ar-SA"/>
    </w:rPr>
  </w:style>
  <w:style w:type="paragraph" w:customStyle="1" w:styleId="Teksttreci1">
    <w:name w:val="Tekst treści1"/>
    <w:basedOn w:val="Normalny"/>
    <w:rsid w:val="00D67042"/>
    <w:pPr>
      <w:widowControl w:val="0"/>
      <w:shd w:val="clear" w:color="auto" w:fill="FFFFFF"/>
      <w:suppressAutoHyphens/>
      <w:spacing w:after="180" w:line="240" w:lineRule="atLeast"/>
      <w:ind w:left="0" w:hanging="360"/>
      <w:jc w:val="left"/>
    </w:pPr>
    <w:rPr>
      <w:sz w:val="22"/>
      <w:szCs w:val="22"/>
      <w:shd w:val="clear" w:color="auto" w:fill="FFFFFF"/>
      <w:lang w:eastAsia="zh-CN"/>
    </w:rPr>
  </w:style>
  <w:style w:type="character" w:customStyle="1" w:styleId="Nagwek2Znak">
    <w:name w:val="Nagłówek 2 Znak"/>
    <w:basedOn w:val="Domylnaczcionkaakapitu"/>
    <w:link w:val="Nagwek2"/>
    <w:uiPriority w:val="9"/>
    <w:semiHidden/>
    <w:rsid w:val="004B3B74"/>
    <w:rPr>
      <w:rFonts w:asciiTheme="majorHAnsi" w:eastAsiaTheme="majorEastAsia" w:hAnsiTheme="majorHAnsi" w:cstheme="majorBidi"/>
      <w:color w:val="365F91" w:themeColor="accent1" w:themeShade="BF"/>
      <w:sz w:val="26"/>
      <w:szCs w:val="26"/>
      <w:lang w:eastAsia="pl-PL"/>
    </w:rPr>
  </w:style>
  <w:style w:type="character" w:styleId="Nierozpoznanawzmianka">
    <w:name w:val="Unresolved Mention"/>
    <w:basedOn w:val="Domylnaczcionkaakapitu"/>
    <w:uiPriority w:val="99"/>
    <w:semiHidden/>
    <w:unhideWhenUsed/>
    <w:rsid w:val="00500ACA"/>
    <w:rPr>
      <w:color w:val="605E5C"/>
      <w:shd w:val="clear" w:color="auto" w:fill="E1DFDD"/>
    </w:rPr>
  </w:style>
  <w:style w:type="character" w:styleId="UyteHipercze">
    <w:name w:val="FollowedHyperlink"/>
    <w:basedOn w:val="Domylnaczcionkaakapitu"/>
    <w:uiPriority w:val="99"/>
    <w:semiHidden/>
    <w:unhideWhenUsed/>
    <w:rsid w:val="00B714F1"/>
    <w:rPr>
      <w:color w:val="800080" w:themeColor="followedHyperlink"/>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pPr>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21" Type="http://schemas.openxmlformats.org/officeDocument/2006/relationships/hyperlink" Target="https://sip.lex.p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mailto:rodo@araw.p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https://bip.araw.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araw.pl/" TargetMode="External"/><Relationship Id="rId24" Type="http://schemas.openxmlformats.org/officeDocument/2006/relationships/hyperlink" Target="https://sip.lex.pl/" TargetMode="External"/><Relationship Id="rId32" Type="http://schemas.openxmlformats.org/officeDocument/2006/relationships/hyperlink" Target="https://araw.p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araw.pl/" TargetMode="External"/><Relationship Id="rId36" Type="http://schemas.openxmlformats.org/officeDocument/2006/relationships/header" Target="header2.xml"/><Relationship Id="rId10" Type="http://schemas.openxmlformats.org/officeDocument/2006/relationships/hyperlink" Target="https://araw.pl/" TargetMode="External"/><Relationship Id="rId19" Type="http://schemas.openxmlformats.org/officeDocument/2006/relationships/hyperlink" Target="https://sip.lex.pl/" TargetMode="External"/><Relationship Id="rId31" Type="http://schemas.openxmlformats.org/officeDocument/2006/relationships/hyperlink" Target="mailto:przetargi@araw.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ezamowienia.gov.pl/pl/" TargetMode="External"/><Relationship Id="rId30" Type="http://schemas.openxmlformats.org/officeDocument/2006/relationships/hyperlink" Target="mailto:przetargi@araw.pl"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toPyYtEIOBvx2ZPy1TRfdv5/RA==">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</go:docsCustomData>
</go:gDocsCustomXmlDataStorage>
</file>

<file path=customXml/itemProps1.xml><?xml version="1.0" encoding="utf-8"?>
<ds:datastoreItem xmlns:ds="http://schemas.openxmlformats.org/officeDocument/2006/customXml" ds:itemID="{0675FE66-F51B-4B62-862B-C566CCD8443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32</Pages>
  <Words>12045</Words>
  <Characters>72275</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golinczak5728</dc:creator>
  <cp:lastModifiedBy>Mieszko Leszczyński</cp:lastModifiedBy>
  <cp:revision>42</cp:revision>
  <cp:lastPrinted>2025-07-14T08:42:00Z</cp:lastPrinted>
  <dcterms:created xsi:type="dcterms:W3CDTF">2025-07-10T12:44:00Z</dcterms:created>
  <dcterms:modified xsi:type="dcterms:W3CDTF">2025-07-15T05:27:00Z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0x010100F1400F00EF960A4A8842C7293A42333B</vt:lpwstr>
  </property>
</Properties>
</file>